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31" w:rsidRDefault="004A42B6">
      <w:pPr>
        <w:pStyle w:val="1"/>
        <w:jc w:val="center"/>
        <w:rPr>
          <w:sz w:val="32"/>
          <w:szCs w:val="32"/>
        </w:rPr>
      </w:pPr>
      <w:bookmarkStart w:id="0" w:name="_Toc4595"/>
      <w:r>
        <w:rPr>
          <w:sz w:val="32"/>
          <w:szCs w:val="32"/>
        </w:rPr>
        <w:t>《</w:t>
      </w:r>
      <w:r w:rsidR="00F637BA">
        <w:rPr>
          <w:rFonts w:hint="eastAsia"/>
          <w:sz w:val="32"/>
          <w:szCs w:val="32"/>
        </w:rPr>
        <w:t>企业</w:t>
      </w:r>
      <w:r w:rsidR="00CF72A1">
        <w:rPr>
          <w:rFonts w:hint="eastAsia"/>
          <w:sz w:val="32"/>
          <w:szCs w:val="32"/>
        </w:rPr>
        <w:t>资本运营管理</w:t>
      </w:r>
      <w:r>
        <w:rPr>
          <w:sz w:val="32"/>
          <w:szCs w:val="32"/>
        </w:rPr>
        <w:t>》教学大纲</w:t>
      </w:r>
      <w:bookmarkEnd w:id="0"/>
    </w:p>
    <w:p w:rsidR="005D2531" w:rsidRDefault="004A42B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6"/>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5D2531">
        <w:trPr>
          <w:trHeight w:val="354"/>
        </w:trPr>
        <w:tc>
          <w:tcPr>
            <w:tcW w:w="1529" w:type="dxa"/>
            <w:vAlign w:val="center"/>
          </w:tcPr>
          <w:p w:rsidR="005D2531" w:rsidRDefault="004A42B6">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5D2531" w:rsidRDefault="004A42B6">
            <w:pPr>
              <w:jc w:val="center"/>
              <w:rPr>
                <w:rFonts w:cs="Times New Roman"/>
                <w:color w:val="000000" w:themeColor="text1"/>
                <w:sz w:val="21"/>
                <w:szCs w:val="21"/>
              </w:rPr>
            </w:pPr>
            <w:r>
              <w:rPr>
                <w:rFonts w:cs="Times New Roman" w:hint="eastAsia"/>
                <w:color w:val="000000" w:themeColor="text1"/>
                <w:sz w:val="21"/>
                <w:szCs w:val="21"/>
              </w:rPr>
              <w:t>专业</w:t>
            </w:r>
            <w:r w:rsidR="005E5254">
              <w:rPr>
                <w:rFonts w:cs="Times New Roman" w:hint="eastAsia"/>
                <w:color w:val="000000" w:themeColor="text1"/>
                <w:sz w:val="21"/>
                <w:szCs w:val="21"/>
              </w:rPr>
              <w:t>必修</w:t>
            </w:r>
            <w:r>
              <w:rPr>
                <w:rFonts w:cs="Times New Roman" w:hint="eastAsia"/>
                <w:color w:val="000000" w:themeColor="text1"/>
                <w:sz w:val="21"/>
                <w:szCs w:val="21"/>
              </w:rPr>
              <w:t>课程</w:t>
            </w:r>
          </w:p>
        </w:tc>
        <w:tc>
          <w:tcPr>
            <w:tcW w:w="1211" w:type="dxa"/>
            <w:vAlign w:val="center"/>
          </w:tcPr>
          <w:p w:rsidR="005D2531" w:rsidRDefault="004A42B6">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5D2531" w:rsidRDefault="004A42B6">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rsidR="005D2531" w:rsidRDefault="004A42B6">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5D2531" w:rsidRDefault="004A42B6">
            <w:pPr>
              <w:jc w:val="center"/>
              <w:rPr>
                <w:rFonts w:cs="Times New Roman"/>
                <w:color w:val="000000" w:themeColor="text1"/>
                <w:sz w:val="21"/>
                <w:szCs w:val="21"/>
              </w:rPr>
            </w:pPr>
            <w:r>
              <w:rPr>
                <w:rFonts w:cs="Times New Roman" w:hint="eastAsia"/>
                <w:color w:val="000000" w:themeColor="text1"/>
                <w:sz w:val="21"/>
                <w:szCs w:val="21"/>
              </w:rPr>
              <w:t>必修</w:t>
            </w:r>
          </w:p>
        </w:tc>
      </w:tr>
      <w:tr w:rsidR="005D2531">
        <w:trPr>
          <w:trHeight w:val="371"/>
        </w:trPr>
        <w:tc>
          <w:tcPr>
            <w:tcW w:w="1529" w:type="dxa"/>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5D2531" w:rsidRDefault="005E5254">
            <w:pPr>
              <w:jc w:val="center"/>
              <w:rPr>
                <w:rFonts w:cs="PMingLiU"/>
                <w:color w:val="000000" w:themeColor="text1"/>
                <w:sz w:val="21"/>
                <w:szCs w:val="21"/>
              </w:rPr>
            </w:pPr>
            <w:r>
              <w:rPr>
                <w:rFonts w:cs="PMingLiU" w:hint="eastAsia"/>
                <w:color w:val="000000" w:themeColor="text1"/>
                <w:sz w:val="21"/>
                <w:szCs w:val="21"/>
              </w:rPr>
              <w:t>企业</w:t>
            </w:r>
            <w:r w:rsidR="00CF72A1" w:rsidRPr="00CF72A1">
              <w:rPr>
                <w:rFonts w:cs="PMingLiU" w:hint="eastAsia"/>
                <w:color w:val="000000" w:themeColor="text1"/>
                <w:sz w:val="21"/>
                <w:szCs w:val="21"/>
              </w:rPr>
              <w:t>资本运营管理</w:t>
            </w:r>
          </w:p>
        </w:tc>
        <w:tc>
          <w:tcPr>
            <w:tcW w:w="1559" w:type="dxa"/>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5D2531" w:rsidRDefault="00783A13">
            <w:pPr>
              <w:spacing w:line="260" w:lineRule="exact"/>
              <w:rPr>
                <w:rFonts w:cs="PMingLiU"/>
                <w:color w:val="000000" w:themeColor="text1"/>
                <w:sz w:val="21"/>
                <w:szCs w:val="21"/>
              </w:rPr>
            </w:pPr>
            <w:r>
              <w:rPr>
                <w:sz w:val="24"/>
                <w:szCs w:val="28"/>
              </w:rPr>
              <w:t xml:space="preserve">Enterprise </w:t>
            </w:r>
            <w:r w:rsidR="00CF72A1" w:rsidRPr="00CF72A1">
              <w:rPr>
                <w:rFonts w:hint="eastAsia"/>
                <w:sz w:val="24"/>
                <w:szCs w:val="28"/>
              </w:rPr>
              <w:t>C</w:t>
            </w:r>
            <w:r w:rsidR="00CF72A1" w:rsidRPr="00CF72A1">
              <w:rPr>
                <w:sz w:val="24"/>
                <w:szCs w:val="28"/>
              </w:rPr>
              <w:t xml:space="preserve">apital </w:t>
            </w:r>
            <w:r w:rsidR="00CF72A1" w:rsidRPr="00CF72A1">
              <w:rPr>
                <w:rFonts w:hint="eastAsia"/>
                <w:sz w:val="24"/>
                <w:szCs w:val="28"/>
              </w:rPr>
              <w:t>O</w:t>
            </w:r>
            <w:r w:rsidR="00CF72A1" w:rsidRPr="00CF72A1">
              <w:rPr>
                <w:sz w:val="24"/>
                <w:szCs w:val="28"/>
              </w:rPr>
              <w:t xml:space="preserve">peration </w:t>
            </w:r>
            <w:r w:rsidR="00CF72A1" w:rsidRPr="00CF72A1">
              <w:rPr>
                <w:rFonts w:hint="eastAsia"/>
                <w:sz w:val="24"/>
                <w:szCs w:val="28"/>
              </w:rPr>
              <w:t xml:space="preserve">and </w:t>
            </w:r>
            <w:r w:rsidR="00CF72A1" w:rsidRPr="00CF72A1">
              <w:rPr>
                <w:sz w:val="24"/>
                <w:szCs w:val="28"/>
              </w:rPr>
              <w:t>Management</w:t>
            </w:r>
          </w:p>
        </w:tc>
      </w:tr>
      <w:tr w:rsidR="005D2531">
        <w:trPr>
          <w:trHeight w:val="371"/>
        </w:trPr>
        <w:tc>
          <w:tcPr>
            <w:tcW w:w="1529" w:type="dxa"/>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5D2531" w:rsidRDefault="00CF72A1">
            <w:pPr>
              <w:jc w:val="center"/>
              <w:rPr>
                <w:rFonts w:cs="PMingLiU"/>
                <w:color w:val="000000" w:themeColor="text1"/>
                <w:sz w:val="21"/>
                <w:szCs w:val="21"/>
              </w:rPr>
            </w:pPr>
            <w:r w:rsidRPr="00CF72A1">
              <w:rPr>
                <w:rFonts w:cs="PMingLiU"/>
                <w:sz w:val="21"/>
                <w:szCs w:val="21"/>
              </w:rPr>
              <w:t>F01ZB</w:t>
            </w:r>
            <w:r w:rsidR="00783A13">
              <w:rPr>
                <w:rFonts w:cs="PMingLiU"/>
                <w:sz w:val="21"/>
                <w:szCs w:val="21"/>
              </w:rPr>
              <w:t>27E</w:t>
            </w:r>
          </w:p>
        </w:tc>
        <w:tc>
          <w:tcPr>
            <w:tcW w:w="1559" w:type="dxa"/>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5D2531" w:rsidRDefault="004A42B6">
            <w:pPr>
              <w:jc w:val="center"/>
              <w:rPr>
                <w:rFonts w:cs="PMingLiU"/>
                <w:color w:val="000000" w:themeColor="text1"/>
                <w:sz w:val="21"/>
                <w:szCs w:val="21"/>
              </w:rPr>
            </w:pPr>
            <w:r>
              <w:rPr>
                <w:rFonts w:cs="PMingLiU" w:hint="eastAsia"/>
                <w:color w:val="000000" w:themeColor="text1"/>
                <w:sz w:val="21"/>
                <w:szCs w:val="21"/>
              </w:rPr>
              <w:t>工商管理</w:t>
            </w:r>
          </w:p>
        </w:tc>
      </w:tr>
      <w:tr w:rsidR="005D2531">
        <w:trPr>
          <w:trHeight w:val="90"/>
        </w:trPr>
        <w:tc>
          <w:tcPr>
            <w:tcW w:w="1529" w:type="dxa"/>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5D2531" w:rsidRDefault="004A42B6">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5D2531" w:rsidRDefault="004A42B6">
            <w:pPr>
              <w:spacing w:line="280" w:lineRule="exact"/>
              <w:jc w:val="center"/>
              <w:rPr>
                <w:rFonts w:cs="PMingLiU"/>
                <w:color w:val="000000" w:themeColor="text1"/>
                <w:sz w:val="21"/>
                <w:szCs w:val="21"/>
              </w:rPr>
            </w:pPr>
            <w:r>
              <w:rPr>
                <w:rFonts w:cs="PMingLiU" w:hint="eastAsia"/>
                <w:color w:val="000000" w:themeColor="text1"/>
                <w:sz w:val="21"/>
                <w:szCs w:val="21"/>
              </w:rPr>
              <w:t>管理学</w:t>
            </w:r>
            <w:r w:rsidR="00CF72A1">
              <w:rPr>
                <w:rFonts w:cs="PMingLiU" w:hint="eastAsia"/>
                <w:color w:val="000000" w:themeColor="text1"/>
                <w:sz w:val="21"/>
                <w:szCs w:val="21"/>
              </w:rPr>
              <w:t>、经济学</w:t>
            </w:r>
            <w:r w:rsidR="005E5254">
              <w:rPr>
                <w:rFonts w:cs="PMingLiU" w:hint="eastAsia"/>
                <w:color w:val="000000" w:themeColor="text1"/>
                <w:sz w:val="21"/>
                <w:szCs w:val="21"/>
              </w:rPr>
              <w:t>、财务管理</w:t>
            </w:r>
          </w:p>
        </w:tc>
      </w:tr>
      <w:tr w:rsidR="005D2531">
        <w:trPr>
          <w:trHeight w:val="358"/>
        </w:trPr>
        <w:tc>
          <w:tcPr>
            <w:tcW w:w="1529" w:type="dxa"/>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5D2531" w:rsidRDefault="005E5254">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c>
          <w:tcPr>
            <w:tcW w:w="1345" w:type="dxa"/>
            <w:gridSpan w:val="2"/>
            <w:vAlign w:val="center"/>
          </w:tcPr>
          <w:p w:rsidR="005D2531" w:rsidRDefault="004A42B6">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5D2531" w:rsidRDefault="005E5254">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5D2531" w:rsidRDefault="005E5254">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r>
      <w:tr w:rsidR="005D2531">
        <w:trPr>
          <w:trHeight w:val="332"/>
        </w:trPr>
        <w:tc>
          <w:tcPr>
            <w:tcW w:w="4219" w:type="dxa"/>
            <w:gridSpan w:val="4"/>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5D2531" w:rsidRDefault="005E5254">
            <w:pPr>
              <w:jc w:val="center"/>
              <w:rPr>
                <w:rFonts w:cs="PMingLiU"/>
                <w:color w:val="000000" w:themeColor="text1"/>
                <w:sz w:val="21"/>
                <w:szCs w:val="21"/>
              </w:rPr>
            </w:pPr>
            <w:r>
              <w:rPr>
                <w:rFonts w:cs="PMingLiU" w:hint="eastAsia"/>
                <w:color w:val="000000" w:themeColor="text1"/>
                <w:sz w:val="21"/>
                <w:szCs w:val="21"/>
              </w:rPr>
              <w:t>0</w:t>
            </w:r>
          </w:p>
        </w:tc>
      </w:tr>
      <w:tr w:rsidR="005D2531">
        <w:trPr>
          <w:trHeight w:val="332"/>
        </w:trPr>
        <w:tc>
          <w:tcPr>
            <w:tcW w:w="4219" w:type="dxa"/>
            <w:gridSpan w:val="4"/>
            <w:vAlign w:val="center"/>
          </w:tcPr>
          <w:p w:rsidR="005D2531" w:rsidRDefault="004A42B6">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5D2531" w:rsidRDefault="004A42B6">
            <w:pPr>
              <w:jc w:val="center"/>
              <w:rPr>
                <w:rFonts w:cs="PMingLiU"/>
                <w:color w:val="000000" w:themeColor="text1"/>
                <w:sz w:val="21"/>
                <w:szCs w:val="21"/>
              </w:rPr>
            </w:pPr>
            <w:r>
              <w:rPr>
                <w:rFonts w:cs="PMingLiU" w:hint="eastAsia"/>
                <w:color w:val="000000" w:themeColor="text1"/>
                <w:sz w:val="21"/>
                <w:szCs w:val="21"/>
              </w:rPr>
              <w:t>商学院</w:t>
            </w:r>
          </w:p>
        </w:tc>
      </w:tr>
    </w:tbl>
    <w:p w:rsidR="005D2531" w:rsidRDefault="004A42B6">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5D2531" w:rsidRDefault="005432CB" w:rsidP="005432CB">
      <w:pPr>
        <w:spacing w:line="360" w:lineRule="auto"/>
        <w:ind w:firstLineChars="200" w:firstLine="440"/>
        <w:rPr>
          <w:rFonts w:cs="Arial" w:hint="eastAsia"/>
          <w:sz w:val="21"/>
          <w:szCs w:val="21"/>
          <w:shd w:val="clear" w:color="auto" w:fill="FFFFFF"/>
          <w:lang/>
        </w:rPr>
      </w:pPr>
      <w:r>
        <w:rPr>
          <w:rFonts w:hint="eastAsia"/>
          <w:szCs w:val="21"/>
        </w:rPr>
        <w:t>《企业资本运营管理》是工商管理专业的一门专业必修课程，是面对社会主义市场经济</w:t>
      </w:r>
      <w:r w:rsidR="00690E9D">
        <w:rPr>
          <w:rFonts w:hint="eastAsia"/>
          <w:szCs w:val="21"/>
        </w:rPr>
        <w:t>，</w:t>
      </w:r>
      <w:r>
        <w:rPr>
          <w:rFonts w:hint="eastAsia"/>
          <w:szCs w:val="21"/>
        </w:rPr>
        <w:t>熟练掌握企业资本运作方面知识的重要课程，在现代经济生活中，资本市场不仅是企业筹集资本的场所，同时还起到完善公司治理结构的重要作用，资本运营就是通过资产重组、兼并收购、私募融资、股票上市、对外投资等手段把企业做大做强，最终达到资本最大增值的目的。</w:t>
      </w:r>
      <w:r>
        <w:rPr>
          <w:rFonts w:cs="Arial" w:hint="eastAsia"/>
          <w:sz w:val="21"/>
          <w:szCs w:val="21"/>
          <w:shd w:val="clear" w:color="auto" w:fill="FFFFFF"/>
          <w:lang/>
        </w:rPr>
        <w:t>本课程</w:t>
      </w:r>
      <w:r w:rsidRPr="00612211">
        <w:rPr>
          <w:rFonts w:hint="eastAsia"/>
          <w:szCs w:val="21"/>
        </w:rPr>
        <w:t>把理念和行为结合起来，将最新的</w:t>
      </w:r>
      <w:r>
        <w:rPr>
          <w:rFonts w:hint="eastAsia"/>
          <w:szCs w:val="21"/>
        </w:rPr>
        <w:t>资本运营</w:t>
      </w:r>
      <w:r w:rsidRPr="00612211">
        <w:rPr>
          <w:rFonts w:hint="eastAsia"/>
          <w:szCs w:val="21"/>
        </w:rPr>
        <w:t>管理理论结合中国企业的实践，</w:t>
      </w:r>
      <w:r>
        <w:rPr>
          <w:rFonts w:cs="Arial" w:hint="eastAsia"/>
          <w:sz w:val="21"/>
          <w:szCs w:val="21"/>
          <w:shd w:val="clear" w:color="auto" w:fill="FFFFFF"/>
          <w:lang/>
        </w:rPr>
        <w:t>既介绍成熟的理论和方法，也引入一些前沿性问题，丰富专业课程体系、完善学生知识结构。</w:t>
      </w:r>
    </w:p>
    <w:p w:rsidR="002F4AA0" w:rsidRDefault="002F4AA0" w:rsidP="002F4AA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page" w:tblpX="1915" w:tblpY="400"/>
        <w:tblW w:w="8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4"/>
        <w:gridCol w:w="8029"/>
      </w:tblGrid>
      <w:tr w:rsidR="002F4AA0" w:rsidRPr="00013233" w:rsidTr="00477796">
        <w:trPr>
          <w:trHeight w:val="849"/>
        </w:trPr>
        <w:tc>
          <w:tcPr>
            <w:tcW w:w="814" w:type="dxa"/>
            <w:vAlign w:val="center"/>
          </w:tcPr>
          <w:p w:rsidR="002F4AA0" w:rsidRPr="00013233" w:rsidRDefault="002F4AA0" w:rsidP="00477796">
            <w:pPr>
              <w:tabs>
                <w:tab w:val="left" w:pos="1440"/>
              </w:tabs>
              <w:jc w:val="center"/>
              <w:outlineLvl w:val="0"/>
              <w:rPr>
                <w:b/>
              </w:rPr>
            </w:pPr>
            <w:r w:rsidRPr="00013233">
              <w:rPr>
                <w:rFonts w:hint="eastAsia"/>
                <w:b/>
              </w:rPr>
              <w:t>知</w:t>
            </w:r>
          </w:p>
          <w:p w:rsidR="002F4AA0" w:rsidRPr="00013233" w:rsidRDefault="002F4AA0" w:rsidP="00477796">
            <w:pPr>
              <w:tabs>
                <w:tab w:val="left" w:pos="1440"/>
              </w:tabs>
              <w:jc w:val="center"/>
              <w:outlineLvl w:val="0"/>
              <w:rPr>
                <w:b/>
              </w:rPr>
            </w:pPr>
            <w:r w:rsidRPr="00013233">
              <w:rPr>
                <w:rFonts w:hint="eastAsia"/>
                <w:b/>
              </w:rPr>
              <w:t>识</w:t>
            </w:r>
          </w:p>
          <w:p w:rsidR="002F4AA0" w:rsidRPr="00013233" w:rsidRDefault="002F4AA0" w:rsidP="00477796">
            <w:pPr>
              <w:tabs>
                <w:tab w:val="left" w:pos="1440"/>
              </w:tabs>
              <w:jc w:val="center"/>
              <w:outlineLvl w:val="0"/>
              <w:rPr>
                <w:b/>
              </w:rPr>
            </w:pPr>
            <w:r w:rsidRPr="00013233">
              <w:rPr>
                <w:rFonts w:hint="eastAsia"/>
                <w:b/>
              </w:rPr>
              <w:t>目</w:t>
            </w:r>
          </w:p>
          <w:p w:rsidR="002F4AA0" w:rsidRPr="00013233" w:rsidRDefault="002F4AA0" w:rsidP="00477796">
            <w:pPr>
              <w:tabs>
                <w:tab w:val="left" w:pos="1440"/>
              </w:tabs>
              <w:jc w:val="center"/>
              <w:outlineLvl w:val="0"/>
              <w:rPr>
                <w:b/>
              </w:rPr>
            </w:pPr>
            <w:r w:rsidRPr="00013233">
              <w:rPr>
                <w:rFonts w:hint="eastAsia"/>
                <w:b/>
              </w:rPr>
              <w:t>标</w:t>
            </w:r>
          </w:p>
        </w:tc>
        <w:tc>
          <w:tcPr>
            <w:tcW w:w="8029" w:type="dxa"/>
            <w:vAlign w:val="center"/>
          </w:tcPr>
          <w:p w:rsidR="002F4AA0" w:rsidRDefault="002F4AA0" w:rsidP="002F4AA0">
            <w:pPr>
              <w:rPr>
                <w:b/>
              </w:rPr>
            </w:pPr>
            <w:r>
              <w:rPr>
                <w:rFonts w:hint="eastAsia"/>
                <w:b/>
              </w:rPr>
              <w:t>目标</w:t>
            </w:r>
            <w:r>
              <w:rPr>
                <w:b/>
              </w:rPr>
              <w:t>1</w:t>
            </w:r>
            <w:r>
              <w:rPr>
                <w:rFonts w:hint="eastAsia"/>
                <w:b/>
              </w:rPr>
              <w:t>：</w:t>
            </w:r>
          </w:p>
          <w:p w:rsidR="002F4AA0" w:rsidRPr="002F4AA0" w:rsidRDefault="002F4AA0" w:rsidP="002F4AA0">
            <w:r>
              <w:rPr>
                <w:rFonts w:hint="eastAsia"/>
              </w:rPr>
              <w:t>培养学生从经济学和管理学的角度，运用企业</w:t>
            </w:r>
            <w:r w:rsidRPr="00777D4B">
              <w:rPr>
                <w:rFonts w:hint="eastAsia"/>
              </w:rPr>
              <w:t>资本运营</w:t>
            </w:r>
            <w:r>
              <w:rPr>
                <w:rFonts w:hint="eastAsia"/>
              </w:rPr>
              <w:t>理论来分析与解决企业发展碰到问题，培养学生</w:t>
            </w:r>
            <w:r w:rsidRPr="00777D4B">
              <w:rPr>
                <w:rFonts w:hint="eastAsia"/>
              </w:rPr>
              <w:t>能够将所学的知识系统整合起来考虑资本运营与风险管控问题。</w:t>
            </w:r>
          </w:p>
        </w:tc>
      </w:tr>
      <w:tr w:rsidR="002F4AA0" w:rsidRPr="00013233" w:rsidTr="00477796">
        <w:trPr>
          <w:trHeight w:val="739"/>
        </w:trPr>
        <w:tc>
          <w:tcPr>
            <w:tcW w:w="814" w:type="dxa"/>
            <w:vAlign w:val="center"/>
          </w:tcPr>
          <w:p w:rsidR="002F4AA0" w:rsidRPr="00013233" w:rsidRDefault="002F4AA0" w:rsidP="00477796">
            <w:pPr>
              <w:tabs>
                <w:tab w:val="left" w:pos="1440"/>
              </w:tabs>
              <w:jc w:val="center"/>
              <w:outlineLvl w:val="0"/>
              <w:rPr>
                <w:b/>
              </w:rPr>
            </w:pPr>
            <w:r w:rsidRPr="00013233">
              <w:rPr>
                <w:rFonts w:hint="eastAsia"/>
                <w:b/>
              </w:rPr>
              <w:t>能</w:t>
            </w:r>
          </w:p>
          <w:p w:rsidR="002F4AA0" w:rsidRPr="00013233" w:rsidRDefault="002F4AA0" w:rsidP="00477796">
            <w:pPr>
              <w:tabs>
                <w:tab w:val="left" w:pos="1440"/>
              </w:tabs>
              <w:jc w:val="center"/>
              <w:outlineLvl w:val="0"/>
              <w:rPr>
                <w:b/>
              </w:rPr>
            </w:pPr>
            <w:r w:rsidRPr="00013233">
              <w:rPr>
                <w:rFonts w:hint="eastAsia"/>
                <w:b/>
              </w:rPr>
              <w:t>力</w:t>
            </w:r>
          </w:p>
          <w:p w:rsidR="002F4AA0" w:rsidRPr="00013233" w:rsidRDefault="002F4AA0" w:rsidP="00477796">
            <w:pPr>
              <w:tabs>
                <w:tab w:val="left" w:pos="1440"/>
              </w:tabs>
              <w:jc w:val="center"/>
              <w:outlineLvl w:val="0"/>
              <w:rPr>
                <w:b/>
              </w:rPr>
            </w:pPr>
            <w:r w:rsidRPr="00013233">
              <w:rPr>
                <w:rFonts w:hint="eastAsia"/>
                <w:b/>
              </w:rPr>
              <w:t>目</w:t>
            </w:r>
          </w:p>
          <w:p w:rsidR="002F4AA0" w:rsidRPr="00013233" w:rsidRDefault="002F4AA0" w:rsidP="00477796">
            <w:pPr>
              <w:tabs>
                <w:tab w:val="left" w:pos="1440"/>
              </w:tabs>
              <w:jc w:val="center"/>
              <w:outlineLvl w:val="0"/>
              <w:rPr>
                <w:b/>
              </w:rPr>
            </w:pPr>
            <w:r w:rsidRPr="00013233">
              <w:rPr>
                <w:rFonts w:hint="eastAsia"/>
                <w:b/>
              </w:rPr>
              <w:t>标</w:t>
            </w:r>
          </w:p>
        </w:tc>
        <w:tc>
          <w:tcPr>
            <w:tcW w:w="8029" w:type="dxa"/>
            <w:vAlign w:val="center"/>
          </w:tcPr>
          <w:p w:rsidR="002F4AA0" w:rsidRDefault="002F4AA0" w:rsidP="002F4AA0">
            <w:pPr>
              <w:rPr>
                <w:b/>
              </w:rPr>
            </w:pPr>
            <w:r>
              <w:rPr>
                <w:rFonts w:hint="eastAsia"/>
                <w:b/>
              </w:rPr>
              <w:t>目标2：</w:t>
            </w:r>
          </w:p>
          <w:p w:rsidR="002F4AA0" w:rsidRPr="00013233" w:rsidRDefault="002F4AA0" w:rsidP="002F4AA0">
            <w:pPr>
              <w:tabs>
                <w:tab w:val="left" w:pos="1440"/>
              </w:tabs>
              <w:outlineLvl w:val="0"/>
              <w:rPr>
                <w:b/>
                <w:bCs/>
                <w:sz w:val="21"/>
                <w:szCs w:val="21"/>
              </w:rPr>
            </w:pPr>
            <w:r>
              <w:rPr>
                <w:rFonts w:hint="eastAsia"/>
              </w:rPr>
              <w:t>培养学生将现实问题和现象与相关理论相结合，突出资本运营的实践性和应用性。培养作为工商管理人才必须具备的创业管理能力。</w:t>
            </w:r>
          </w:p>
        </w:tc>
      </w:tr>
      <w:tr w:rsidR="002F4AA0" w:rsidRPr="00013233" w:rsidTr="002F4AA0">
        <w:trPr>
          <w:trHeight w:val="1408"/>
        </w:trPr>
        <w:tc>
          <w:tcPr>
            <w:tcW w:w="814" w:type="dxa"/>
            <w:vAlign w:val="center"/>
          </w:tcPr>
          <w:p w:rsidR="002F4AA0" w:rsidRPr="00013233" w:rsidRDefault="002F4AA0" w:rsidP="00477796">
            <w:pPr>
              <w:tabs>
                <w:tab w:val="left" w:pos="1440"/>
              </w:tabs>
              <w:jc w:val="center"/>
              <w:outlineLvl w:val="0"/>
              <w:rPr>
                <w:b/>
              </w:rPr>
            </w:pPr>
            <w:r w:rsidRPr="00013233">
              <w:rPr>
                <w:rFonts w:hint="eastAsia"/>
                <w:b/>
              </w:rPr>
              <w:t>素</w:t>
            </w:r>
          </w:p>
          <w:p w:rsidR="002F4AA0" w:rsidRPr="00013233" w:rsidRDefault="002F4AA0" w:rsidP="00477796">
            <w:pPr>
              <w:tabs>
                <w:tab w:val="left" w:pos="1440"/>
              </w:tabs>
              <w:jc w:val="center"/>
              <w:outlineLvl w:val="0"/>
              <w:rPr>
                <w:b/>
              </w:rPr>
            </w:pPr>
            <w:r w:rsidRPr="00013233">
              <w:rPr>
                <w:rFonts w:hint="eastAsia"/>
                <w:b/>
              </w:rPr>
              <w:t>质</w:t>
            </w:r>
          </w:p>
          <w:p w:rsidR="002F4AA0" w:rsidRPr="00013233" w:rsidRDefault="002F4AA0" w:rsidP="00477796">
            <w:pPr>
              <w:tabs>
                <w:tab w:val="left" w:pos="1440"/>
              </w:tabs>
              <w:jc w:val="center"/>
              <w:outlineLvl w:val="0"/>
              <w:rPr>
                <w:b/>
              </w:rPr>
            </w:pPr>
            <w:r w:rsidRPr="00013233">
              <w:rPr>
                <w:rFonts w:hint="eastAsia"/>
                <w:b/>
              </w:rPr>
              <w:t>目</w:t>
            </w:r>
          </w:p>
          <w:p w:rsidR="002F4AA0" w:rsidRPr="00013233" w:rsidRDefault="002F4AA0" w:rsidP="00477796">
            <w:pPr>
              <w:tabs>
                <w:tab w:val="left" w:pos="1440"/>
              </w:tabs>
              <w:jc w:val="center"/>
              <w:outlineLvl w:val="0"/>
              <w:rPr>
                <w:b/>
              </w:rPr>
            </w:pPr>
            <w:r w:rsidRPr="00013233">
              <w:rPr>
                <w:rFonts w:hint="eastAsia"/>
                <w:b/>
              </w:rPr>
              <w:t>标</w:t>
            </w:r>
          </w:p>
        </w:tc>
        <w:tc>
          <w:tcPr>
            <w:tcW w:w="8029" w:type="dxa"/>
            <w:vAlign w:val="center"/>
          </w:tcPr>
          <w:p w:rsidR="002F4AA0" w:rsidRDefault="002F4AA0" w:rsidP="002F4AA0">
            <w:pPr>
              <w:rPr>
                <w:b/>
              </w:rPr>
            </w:pPr>
            <w:r>
              <w:rPr>
                <w:rFonts w:hint="eastAsia"/>
                <w:b/>
              </w:rPr>
              <w:t>目标3：</w:t>
            </w:r>
          </w:p>
          <w:p w:rsidR="002F4AA0" w:rsidRPr="00013233" w:rsidRDefault="002F4AA0" w:rsidP="002F4AA0">
            <w:pPr>
              <w:rPr>
                <w:sz w:val="21"/>
                <w:szCs w:val="21"/>
              </w:rPr>
            </w:pPr>
            <w:r>
              <w:rPr>
                <w:rFonts w:hint="eastAsia"/>
              </w:rPr>
              <w:t>通过本课程的学习，掌握</w:t>
            </w:r>
            <w:r>
              <w:rPr>
                <w:rFonts w:hint="eastAsia"/>
                <w:szCs w:val="21"/>
              </w:rPr>
              <w:t>资本运营</w:t>
            </w:r>
            <w:r w:rsidRPr="00612211">
              <w:rPr>
                <w:rFonts w:hint="eastAsia"/>
                <w:szCs w:val="21"/>
              </w:rPr>
              <w:t>管理理论</w:t>
            </w:r>
            <w:r>
              <w:rPr>
                <w:rFonts w:hint="eastAsia"/>
                <w:szCs w:val="21"/>
              </w:rPr>
              <w:t>，</w:t>
            </w:r>
            <w:r>
              <w:rPr>
                <w:rFonts w:hint="eastAsia"/>
              </w:rPr>
              <w:t>培养学生具有国际视野</w:t>
            </w:r>
            <w:r>
              <w:t>与本土情怀</w:t>
            </w:r>
            <w:r>
              <w:rPr>
                <w:rFonts w:hint="eastAsia"/>
              </w:rPr>
              <w:t>；培养学生具有管理分析问题的</w:t>
            </w:r>
            <w:r>
              <w:rPr>
                <w:spacing w:val="-1"/>
              </w:rPr>
              <w:t>敏锐性和判断力</w:t>
            </w:r>
            <w:r>
              <w:rPr>
                <w:rFonts w:hint="eastAsia"/>
                <w:spacing w:val="-1"/>
              </w:rPr>
              <w:t>；并</w:t>
            </w:r>
            <w:r>
              <w:rPr>
                <w:spacing w:val="-1"/>
                <w:sz w:val="21"/>
              </w:rPr>
              <w:t>解决</w:t>
            </w:r>
            <w:r>
              <w:rPr>
                <w:w w:val="105"/>
                <w:sz w:val="21"/>
              </w:rPr>
              <w:t>组织的管理问题</w:t>
            </w:r>
            <w:r>
              <w:rPr>
                <w:rFonts w:hint="eastAsia"/>
                <w:w w:val="105"/>
                <w:sz w:val="21"/>
              </w:rPr>
              <w:t>。</w:t>
            </w:r>
          </w:p>
        </w:tc>
      </w:tr>
    </w:tbl>
    <w:p w:rsidR="005D2531" w:rsidRDefault="004A42B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p w:rsidR="005D2531" w:rsidRDefault="004A42B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7"/>
        <w:gridCol w:w="791"/>
        <w:gridCol w:w="4397"/>
        <w:gridCol w:w="1481"/>
        <w:gridCol w:w="898"/>
      </w:tblGrid>
      <w:tr w:rsidR="005D2531" w:rsidTr="00D817F0">
        <w:trPr>
          <w:trHeight w:val="606"/>
          <w:jc w:val="center"/>
        </w:trPr>
        <w:tc>
          <w:tcPr>
            <w:tcW w:w="1077" w:type="dxa"/>
            <w:tcMar>
              <w:left w:w="28" w:type="dxa"/>
              <w:right w:w="28" w:type="dxa"/>
            </w:tcMar>
            <w:vAlign w:val="center"/>
          </w:tcPr>
          <w:p w:rsidR="005D2531" w:rsidRDefault="004A42B6">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rsidR="005D2531" w:rsidRDefault="004A42B6">
            <w:pPr>
              <w:jc w:val="center"/>
              <w:rPr>
                <w:b/>
                <w:bCs/>
                <w:color w:val="000000" w:themeColor="text1"/>
                <w:sz w:val="21"/>
                <w:szCs w:val="21"/>
              </w:rPr>
            </w:pPr>
            <w:r>
              <w:rPr>
                <w:rFonts w:hint="eastAsia"/>
                <w:b/>
                <w:bCs/>
                <w:color w:val="000000" w:themeColor="text1"/>
                <w:sz w:val="21"/>
                <w:szCs w:val="21"/>
              </w:rPr>
              <w:t>学时</w:t>
            </w:r>
          </w:p>
        </w:tc>
        <w:tc>
          <w:tcPr>
            <w:tcW w:w="4397" w:type="dxa"/>
            <w:tcMar>
              <w:left w:w="28" w:type="dxa"/>
              <w:right w:w="28" w:type="dxa"/>
            </w:tcMar>
            <w:vAlign w:val="center"/>
          </w:tcPr>
          <w:p w:rsidR="005D2531" w:rsidRDefault="004A42B6">
            <w:pPr>
              <w:jc w:val="center"/>
              <w:rPr>
                <w:b/>
                <w:bCs/>
                <w:color w:val="000000" w:themeColor="text1"/>
                <w:sz w:val="21"/>
                <w:szCs w:val="21"/>
              </w:rPr>
            </w:pPr>
            <w:r>
              <w:rPr>
                <w:rFonts w:hint="eastAsia"/>
                <w:b/>
                <w:bCs/>
                <w:color w:val="000000" w:themeColor="text1"/>
                <w:sz w:val="21"/>
                <w:szCs w:val="21"/>
              </w:rPr>
              <w:t>主要教学内容与策略</w:t>
            </w:r>
          </w:p>
        </w:tc>
        <w:tc>
          <w:tcPr>
            <w:tcW w:w="1481" w:type="dxa"/>
            <w:tcMar>
              <w:left w:w="28" w:type="dxa"/>
              <w:right w:w="28" w:type="dxa"/>
            </w:tcMar>
            <w:vAlign w:val="center"/>
          </w:tcPr>
          <w:p w:rsidR="005D2531" w:rsidRDefault="004A42B6">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5D2531" w:rsidRDefault="004A42B6">
            <w:pPr>
              <w:jc w:val="center"/>
              <w:rPr>
                <w:b/>
                <w:bCs/>
                <w:color w:val="000000" w:themeColor="text1"/>
                <w:sz w:val="21"/>
                <w:szCs w:val="21"/>
              </w:rPr>
            </w:pPr>
            <w:r>
              <w:rPr>
                <w:rFonts w:hint="eastAsia"/>
                <w:b/>
                <w:bCs/>
                <w:color w:val="000000" w:themeColor="text1"/>
                <w:sz w:val="21"/>
                <w:szCs w:val="21"/>
              </w:rPr>
              <w:t>支撑课程目标</w:t>
            </w:r>
          </w:p>
        </w:tc>
      </w:tr>
      <w:tr w:rsidR="005D2531" w:rsidTr="00D817F0">
        <w:trPr>
          <w:trHeight w:val="2075"/>
          <w:jc w:val="center"/>
        </w:trPr>
        <w:tc>
          <w:tcPr>
            <w:tcW w:w="1077" w:type="dxa"/>
            <w:vAlign w:val="center"/>
          </w:tcPr>
          <w:p w:rsidR="005D2531" w:rsidRPr="00054FC3" w:rsidRDefault="0019592A">
            <w:pPr>
              <w:rPr>
                <w:rFonts w:asciiTheme="minorEastAsia" w:eastAsiaTheme="minorEastAsia" w:hAnsiTheme="minorEastAsia" w:cstheme="minorEastAsia"/>
                <w:color w:val="000000" w:themeColor="text1"/>
                <w:sz w:val="21"/>
                <w:szCs w:val="20"/>
              </w:rPr>
            </w:pPr>
            <w:r w:rsidRPr="0019592A">
              <w:rPr>
                <w:rFonts w:hint="eastAsia"/>
                <w:sz w:val="21"/>
                <w:szCs w:val="20"/>
              </w:rPr>
              <w:t>资本与资本市场</w:t>
            </w:r>
          </w:p>
        </w:tc>
        <w:tc>
          <w:tcPr>
            <w:tcW w:w="791" w:type="dxa"/>
            <w:vAlign w:val="center"/>
          </w:tcPr>
          <w:p w:rsidR="005D2531" w:rsidRDefault="0040648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w:t>
            </w:r>
          </w:p>
        </w:tc>
        <w:tc>
          <w:tcPr>
            <w:tcW w:w="4397" w:type="dxa"/>
            <w:vAlign w:val="center"/>
          </w:tcPr>
          <w:p w:rsidR="005D2531" w:rsidRPr="00B50A9C" w:rsidRDefault="003F4844" w:rsidP="00E26B45">
            <w:pPr>
              <w:adjustRightInd w:val="0"/>
              <w:jc w:val="both"/>
              <w:rPr>
                <w:rFonts w:asciiTheme="minorEastAsia" w:eastAsiaTheme="minorEastAsia" w:hAnsiTheme="minorEastAsia" w:cstheme="minorEastAsia"/>
                <w:bCs/>
                <w:sz w:val="21"/>
                <w:szCs w:val="21"/>
              </w:rPr>
            </w:pPr>
            <w:r w:rsidRPr="00B50A9C">
              <w:rPr>
                <w:rFonts w:asciiTheme="minorEastAsia" w:eastAsiaTheme="minorEastAsia" w:hAnsiTheme="minorEastAsia" w:cstheme="minorEastAsia" w:hint="eastAsia"/>
                <w:b/>
                <w:sz w:val="21"/>
                <w:szCs w:val="21"/>
              </w:rPr>
              <w:t>重点：</w:t>
            </w:r>
            <w:r w:rsidRPr="00B50A9C">
              <w:rPr>
                <w:rStyle w:val="fontstyle01"/>
                <w:rFonts w:hint="default"/>
                <w:sz w:val="21"/>
                <w:szCs w:val="21"/>
              </w:rPr>
              <w:t>资本的性质，资本的来源与形态;资本市场的构成及功能；资本市场的发展趋势。</w:t>
            </w:r>
          </w:p>
          <w:p w:rsidR="005D2531" w:rsidRPr="00B50A9C" w:rsidRDefault="004A42B6" w:rsidP="00E26B45">
            <w:pPr>
              <w:adjustRightInd w:val="0"/>
              <w:jc w:val="both"/>
              <w:rPr>
                <w:rFonts w:asciiTheme="minorEastAsia" w:eastAsiaTheme="minorEastAsia" w:hAnsiTheme="minorEastAsia" w:cstheme="minorEastAsia"/>
                <w:b/>
                <w:sz w:val="21"/>
                <w:szCs w:val="21"/>
              </w:rPr>
            </w:pPr>
            <w:r w:rsidRPr="00B50A9C">
              <w:rPr>
                <w:rFonts w:asciiTheme="minorEastAsia" w:eastAsiaTheme="minorEastAsia" w:hAnsiTheme="minorEastAsia" w:cstheme="minorEastAsia" w:hint="eastAsia"/>
                <w:b/>
                <w:sz w:val="21"/>
                <w:szCs w:val="21"/>
              </w:rPr>
              <w:t>难点：</w:t>
            </w:r>
            <w:r w:rsidR="0019592A" w:rsidRPr="00B50A9C">
              <w:rPr>
                <w:rFonts w:hint="eastAsia"/>
                <w:sz w:val="21"/>
                <w:szCs w:val="21"/>
              </w:rPr>
              <w:t>资本市场及发展趋势</w:t>
            </w:r>
            <w:r w:rsidR="00406480" w:rsidRPr="00B50A9C">
              <w:rPr>
                <w:rFonts w:hint="eastAsia"/>
                <w:sz w:val="21"/>
                <w:szCs w:val="21"/>
              </w:rPr>
              <w:t>。</w:t>
            </w:r>
            <w:r w:rsidR="00406480" w:rsidRPr="00B50A9C">
              <w:rPr>
                <w:rFonts w:asciiTheme="minorEastAsia" w:eastAsiaTheme="minorEastAsia" w:hAnsiTheme="minorEastAsia" w:cstheme="minorEastAsia"/>
                <w:b/>
                <w:sz w:val="21"/>
                <w:szCs w:val="21"/>
              </w:rPr>
              <w:t xml:space="preserve"> </w:t>
            </w:r>
          </w:p>
          <w:p w:rsidR="005D2531" w:rsidRPr="00B50A9C" w:rsidRDefault="004A42B6" w:rsidP="00E26B45">
            <w:pPr>
              <w:jc w:val="both"/>
              <w:rPr>
                <w:rFonts w:asciiTheme="minorEastAsia" w:eastAsiaTheme="minorEastAsia" w:hAnsiTheme="minorEastAsia" w:cstheme="minorEastAsia"/>
                <w:b/>
                <w:sz w:val="21"/>
                <w:szCs w:val="21"/>
              </w:rPr>
            </w:pPr>
            <w:proofErr w:type="gramStart"/>
            <w:r w:rsidRPr="00B50A9C">
              <w:rPr>
                <w:rFonts w:asciiTheme="minorEastAsia" w:eastAsiaTheme="minorEastAsia" w:hAnsiTheme="minorEastAsia" w:cstheme="minorEastAsia" w:hint="eastAsia"/>
                <w:b/>
                <w:sz w:val="21"/>
                <w:szCs w:val="21"/>
              </w:rPr>
              <w:t>思政元素</w:t>
            </w:r>
            <w:proofErr w:type="gramEnd"/>
            <w:r w:rsidRPr="00B50A9C">
              <w:rPr>
                <w:rFonts w:asciiTheme="minorEastAsia" w:eastAsiaTheme="minorEastAsia" w:hAnsiTheme="minorEastAsia" w:cstheme="minorEastAsia" w:hint="eastAsia"/>
                <w:b/>
                <w:sz w:val="21"/>
                <w:szCs w:val="21"/>
              </w:rPr>
              <w:t>：</w:t>
            </w:r>
            <w:r w:rsidRPr="00B50A9C">
              <w:rPr>
                <w:rFonts w:ascii="Calibri" w:hAnsi="Calibri" w:hint="eastAsia"/>
                <w:sz w:val="21"/>
                <w:szCs w:val="21"/>
              </w:rPr>
              <w:t>介绍</w:t>
            </w:r>
            <w:r w:rsidR="0019592A" w:rsidRPr="00B50A9C">
              <w:rPr>
                <w:rFonts w:hint="eastAsia"/>
                <w:sz w:val="21"/>
                <w:szCs w:val="21"/>
              </w:rPr>
              <w:t>资本市场的发展趋势</w:t>
            </w:r>
            <w:r w:rsidRPr="00B50A9C">
              <w:rPr>
                <w:rFonts w:asciiTheme="minorEastAsia" w:eastAsiaTheme="minorEastAsia" w:hAnsiTheme="minorEastAsia" w:cstheme="minorEastAsia" w:hint="eastAsia"/>
                <w:bCs/>
                <w:sz w:val="21"/>
                <w:szCs w:val="21"/>
              </w:rPr>
              <w:t>，塑造社会主义核心价值观</w:t>
            </w:r>
            <w:r w:rsidRPr="00B50A9C">
              <w:rPr>
                <w:rFonts w:asciiTheme="minorEastAsia" w:eastAsiaTheme="minorEastAsia" w:hAnsiTheme="minorEastAsia" w:cstheme="minorEastAsia" w:hint="eastAsia"/>
                <w:sz w:val="21"/>
                <w:szCs w:val="21"/>
              </w:rPr>
              <w:t>。</w:t>
            </w:r>
          </w:p>
          <w:p w:rsidR="005D2531" w:rsidRDefault="004A42B6" w:rsidP="00E26B45">
            <w:pPr>
              <w:jc w:val="both"/>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教学方法与策略：</w:t>
            </w:r>
            <w:r w:rsidR="00B129FC" w:rsidRPr="00B129FC">
              <w:rPr>
                <w:rFonts w:asciiTheme="minorEastAsia" w:eastAsiaTheme="minorEastAsia" w:hAnsiTheme="minorEastAsia" w:cstheme="minorEastAsia" w:hint="eastAsia"/>
                <w:bCs/>
                <w:sz w:val="21"/>
                <w:szCs w:val="21"/>
              </w:rPr>
              <w:t>线下教学。对于</w:t>
            </w:r>
            <w:r w:rsidR="001141F9">
              <w:rPr>
                <w:rFonts w:asciiTheme="minorEastAsia" w:eastAsiaTheme="minorEastAsia" w:hAnsiTheme="minorEastAsia" w:cstheme="minorEastAsia" w:hint="eastAsia"/>
                <w:bCs/>
                <w:sz w:val="21"/>
                <w:szCs w:val="21"/>
              </w:rPr>
              <w:t>资本性质、构成和资本市场等基础知识</w:t>
            </w:r>
            <w:r w:rsidR="00B129FC" w:rsidRPr="00B129FC">
              <w:rPr>
                <w:rFonts w:asciiTheme="minorEastAsia" w:eastAsiaTheme="minorEastAsia" w:hAnsiTheme="minorEastAsia" w:cstheme="minorEastAsia" w:hint="eastAsia"/>
                <w:bCs/>
                <w:sz w:val="21"/>
                <w:szCs w:val="21"/>
              </w:rPr>
              <w:t>在课堂上予以讲授，课堂主要运用讲授法和案例法开展教学，辅以启发式提问拓宽学生学习思路。</w:t>
            </w:r>
          </w:p>
        </w:tc>
        <w:tc>
          <w:tcPr>
            <w:tcW w:w="1481" w:type="dxa"/>
            <w:vAlign w:val="center"/>
          </w:tcPr>
          <w:p w:rsidR="005D2531" w:rsidRDefault="004A42B6" w:rsidP="00E26B45">
            <w:pPr>
              <w:adjustRightInd w:val="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课前：</w:t>
            </w:r>
            <w:r w:rsidR="00B129FC">
              <w:rPr>
                <w:rFonts w:asciiTheme="minorEastAsia" w:eastAsiaTheme="minorEastAsia" w:hAnsiTheme="minorEastAsia" w:cstheme="minorEastAsia" w:hint="eastAsia"/>
                <w:sz w:val="21"/>
                <w:szCs w:val="21"/>
              </w:rPr>
              <w:t>了解我国资本市场</w:t>
            </w:r>
            <w:r w:rsidR="003F4844">
              <w:rPr>
                <w:rFonts w:asciiTheme="minorEastAsia" w:eastAsiaTheme="minorEastAsia" w:hAnsiTheme="minorEastAsia" w:cstheme="minorEastAsia" w:hint="eastAsia"/>
                <w:sz w:val="21"/>
                <w:szCs w:val="21"/>
              </w:rPr>
              <w:t>发展过程中发生的大事件。</w:t>
            </w:r>
          </w:p>
          <w:p w:rsidR="005D2531" w:rsidRDefault="004A42B6" w:rsidP="00E26B45">
            <w:pPr>
              <w:adjustRightInd w:val="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w:t>
            </w:r>
            <w:r w:rsidR="00B129FC">
              <w:rPr>
                <w:rFonts w:asciiTheme="minorEastAsia" w:eastAsiaTheme="minorEastAsia" w:hAnsiTheme="minorEastAsia" w:cstheme="minorEastAsia" w:hint="eastAsia"/>
                <w:sz w:val="21"/>
                <w:szCs w:val="21"/>
              </w:rPr>
              <w:t>谈谈对资本的理解。</w:t>
            </w:r>
          </w:p>
          <w:p w:rsidR="005D2531" w:rsidRDefault="004A42B6" w:rsidP="00E26B45">
            <w:pPr>
              <w:adjustRightInd w:val="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课后：</w:t>
            </w:r>
            <w:r w:rsidR="00B129FC">
              <w:rPr>
                <w:rFonts w:asciiTheme="minorEastAsia" w:eastAsiaTheme="minorEastAsia" w:hAnsiTheme="minorEastAsia" w:cstheme="minorEastAsia" w:hint="eastAsia"/>
                <w:sz w:val="21"/>
                <w:szCs w:val="21"/>
              </w:rPr>
              <w:t>结合课后材料，</w:t>
            </w:r>
            <w:r w:rsidR="00B129FC">
              <w:rPr>
                <w:rFonts w:asciiTheme="minorEastAsia" w:eastAsiaTheme="minorEastAsia" w:hAnsiTheme="minorEastAsia" w:hint="eastAsia"/>
                <w:sz w:val="21"/>
                <w:szCs w:val="21"/>
              </w:rPr>
              <w:t>思考资本市场在大国崛起中所起的作用。</w:t>
            </w:r>
          </w:p>
        </w:tc>
        <w:tc>
          <w:tcPr>
            <w:tcW w:w="898" w:type="dxa"/>
            <w:vAlign w:val="center"/>
          </w:tcPr>
          <w:p w:rsidR="005D2531" w:rsidRDefault="004A42B6">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p w:rsidR="005D2531" w:rsidRDefault="004A42B6">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tc>
      </w:tr>
      <w:tr w:rsidR="00406480" w:rsidTr="00D817F0">
        <w:trPr>
          <w:trHeight w:val="2075"/>
          <w:jc w:val="center"/>
        </w:trPr>
        <w:tc>
          <w:tcPr>
            <w:tcW w:w="1077" w:type="dxa"/>
            <w:vAlign w:val="center"/>
          </w:tcPr>
          <w:p w:rsidR="00406480" w:rsidRPr="0019592A" w:rsidRDefault="00406480" w:rsidP="00406480">
            <w:pPr>
              <w:rPr>
                <w:sz w:val="21"/>
                <w:szCs w:val="20"/>
              </w:rPr>
            </w:pPr>
            <w:r w:rsidRPr="0019592A">
              <w:rPr>
                <w:rFonts w:hint="eastAsia"/>
                <w:sz w:val="21"/>
                <w:szCs w:val="20"/>
              </w:rPr>
              <w:t>企业与资本运营</w:t>
            </w:r>
          </w:p>
        </w:tc>
        <w:tc>
          <w:tcPr>
            <w:tcW w:w="791" w:type="dxa"/>
            <w:vAlign w:val="center"/>
          </w:tcPr>
          <w:p w:rsidR="00406480" w:rsidRDefault="00406480" w:rsidP="0040648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397" w:type="dxa"/>
            <w:vAlign w:val="center"/>
          </w:tcPr>
          <w:p w:rsidR="003F4844" w:rsidRPr="00B50A9C" w:rsidRDefault="003F4844" w:rsidP="00E26B45">
            <w:pPr>
              <w:adjustRightInd w:val="0"/>
              <w:jc w:val="both"/>
              <w:rPr>
                <w:rFonts w:asciiTheme="minorEastAsia" w:eastAsiaTheme="minorEastAsia" w:hAnsiTheme="minorEastAsia" w:cstheme="minorEastAsia"/>
                <w:bCs/>
                <w:sz w:val="21"/>
                <w:szCs w:val="21"/>
              </w:rPr>
            </w:pPr>
            <w:r w:rsidRPr="00B50A9C">
              <w:rPr>
                <w:rFonts w:asciiTheme="minorEastAsia" w:eastAsiaTheme="minorEastAsia" w:hAnsiTheme="minorEastAsia" w:cstheme="minorEastAsia" w:hint="eastAsia"/>
                <w:b/>
                <w:sz w:val="21"/>
                <w:szCs w:val="21"/>
              </w:rPr>
              <w:t>重点：</w:t>
            </w:r>
            <w:r w:rsidRPr="00B50A9C">
              <w:rPr>
                <w:rStyle w:val="fontstyle01"/>
                <w:rFonts w:hint="default"/>
                <w:sz w:val="21"/>
                <w:szCs w:val="21"/>
              </w:rPr>
              <w:t>企业的组织形式及特点；资本运营的内涵及其分类；资本运营模式。</w:t>
            </w:r>
          </w:p>
          <w:p w:rsidR="003F4844" w:rsidRPr="00B50A9C" w:rsidRDefault="003F4844" w:rsidP="00E26B45">
            <w:pPr>
              <w:adjustRightInd w:val="0"/>
              <w:jc w:val="both"/>
              <w:rPr>
                <w:rFonts w:asciiTheme="minorEastAsia" w:eastAsiaTheme="minorEastAsia" w:hAnsiTheme="minorEastAsia" w:cstheme="minorEastAsia"/>
                <w:b/>
                <w:sz w:val="21"/>
                <w:szCs w:val="21"/>
              </w:rPr>
            </w:pPr>
            <w:r w:rsidRPr="00B50A9C">
              <w:rPr>
                <w:rFonts w:asciiTheme="minorEastAsia" w:eastAsiaTheme="minorEastAsia" w:hAnsiTheme="minorEastAsia" w:cstheme="minorEastAsia" w:hint="eastAsia"/>
                <w:b/>
                <w:sz w:val="21"/>
                <w:szCs w:val="21"/>
              </w:rPr>
              <w:t>难点：</w:t>
            </w:r>
            <w:r w:rsidRPr="00B50A9C">
              <w:rPr>
                <w:rFonts w:hint="eastAsia"/>
                <w:sz w:val="21"/>
                <w:szCs w:val="21"/>
              </w:rPr>
              <w:t>资本运营的内涵及其分类；资本运营模式。</w:t>
            </w:r>
            <w:r w:rsidRPr="00B50A9C">
              <w:rPr>
                <w:rFonts w:asciiTheme="minorEastAsia" w:eastAsiaTheme="minorEastAsia" w:hAnsiTheme="minorEastAsia" w:cstheme="minorEastAsia"/>
                <w:b/>
                <w:sz w:val="21"/>
                <w:szCs w:val="21"/>
              </w:rPr>
              <w:t xml:space="preserve"> </w:t>
            </w:r>
          </w:p>
          <w:p w:rsidR="00A6612C" w:rsidRDefault="003F4844" w:rsidP="00E26B45">
            <w:pPr>
              <w:autoSpaceDE/>
              <w:autoSpaceDN/>
              <w:jc w:val="both"/>
              <w:rPr>
                <w:rFonts w:asciiTheme="minorEastAsia" w:eastAsiaTheme="minorEastAsia" w:hAnsiTheme="minorEastAsia" w:cstheme="minorEastAsia"/>
                <w:b/>
                <w:sz w:val="21"/>
                <w:szCs w:val="21"/>
              </w:rPr>
            </w:pPr>
            <w:r w:rsidRPr="00B50A9C">
              <w:rPr>
                <w:rFonts w:asciiTheme="minorEastAsia" w:eastAsiaTheme="minorEastAsia" w:hAnsiTheme="minorEastAsia" w:cstheme="minorEastAsia" w:hint="eastAsia"/>
                <w:b/>
                <w:sz w:val="21"/>
                <w:szCs w:val="21"/>
              </w:rPr>
              <w:t>教学方法与策略：</w:t>
            </w:r>
            <w:r w:rsidR="00E26B45" w:rsidRPr="00E26B45">
              <w:rPr>
                <w:rFonts w:asciiTheme="minorEastAsia" w:eastAsiaTheme="minorEastAsia" w:hAnsiTheme="minorEastAsia" w:cstheme="minorEastAsia" w:hint="eastAsia"/>
                <w:bCs/>
                <w:sz w:val="21"/>
                <w:szCs w:val="21"/>
              </w:rPr>
              <w:t>线下教学。对于</w:t>
            </w:r>
            <w:r w:rsidR="00E26B45">
              <w:rPr>
                <w:rFonts w:asciiTheme="minorEastAsia" w:eastAsiaTheme="minorEastAsia" w:hAnsiTheme="minorEastAsia" w:cstheme="minorEastAsia" w:hint="eastAsia"/>
                <w:bCs/>
                <w:sz w:val="21"/>
                <w:szCs w:val="21"/>
              </w:rPr>
              <w:t>企业的形式、资本运营的内涵</w:t>
            </w:r>
            <w:r w:rsidR="00AB0049">
              <w:rPr>
                <w:rFonts w:asciiTheme="minorEastAsia" w:eastAsiaTheme="minorEastAsia" w:hAnsiTheme="minorEastAsia" w:cstheme="minorEastAsia" w:hint="eastAsia"/>
                <w:bCs/>
                <w:sz w:val="21"/>
                <w:szCs w:val="21"/>
              </w:rPr>
              <w:t>和资本运营的</w:t>
            </w:r>
            <w:r w:rsidR="00E26B45">
              <w:rPr>
                <w:rFonts w:asciiTheme="minorEastAsia" w:eastAsiaTheme="minorEastAsia" w:hAnsiTheme="minorEastAsia" w:cstheme="minorEastAsia" w:hint="eastAsia"/>
                <w:bCs/>
                <w:sz w:val="21"/>
                <w:szCs w:val="21"/>
              </w:rPr>
              <w:t>分类等基础知识</w:t>
            </w:r>
            <w:r w:rsidR="00E26B45" w:rsidRPr="00E26B45">
              <w:rPr>
                <w:rFonts w:asciiTheme="minorEastAsia" w:eastAsiaTheme="minorEastAsia" w:hAnsiTheme="minorEastAsia" w:cstheme="minorEastAsia" w:hint="eastAsia"/>
                <w:bCs/>
                <w:sz w:val="21"/>
                <w:szCs w:val="21"/>
              </w:rPr>
              <w:t>在课堂上予以讲授，对于案例学习部分安排课堂讨论。课堂运用主要运用讲授法</w:t>
            </w:r>
            <w:r w:rsidR="00E26B45">
              <w:rPr>
                <w:rFonts w:asciiTheme="minorEastAsia" w:eastAsiaTheme="minorEastAsia" w:hAnsiTheme="minorEastAsia" w:cstheme="minorEastAsia" w:hint="eastAsia"/>
                <w:bCs/>
                <w:sz w:val="21"/>
                <w:szCs w:val="21"/>
              </w:rPr>
              <w:t>、</w:t>
            </w:r>
            <w:r w:rsidR="00E26B45" w:rsidRPr="00E26B45">
              <w:rPr>
                <w:rFonts w:asciiTheme="minorEastAsia" w:eastAsiaTheme="minorEastAsia" w:hAnsiTheme="minorEastAsia" w:cstheme="minorEastAsia" w:hint="eastAsia"/>
                <w:bCs/>
                <w:sz w:val="21"/>
                <w:szCs w:val="21"/>
              </w:rPr>
              <w:t>案例法</w:t>
            </w:r>
            <w:r w:rsidR="00E26B45">
              <w:rPr>
                <w:rFonts w:asciiTheme="minorEastAsia" w:eastAsiaTheme="minorEastAsia" w:hAnsiTheme="minorEastAsia" w:cstheme="minorEastAsia" w:hint="eastAsia"/>
                <w:bCs/>
                <w:sz w:val="21"/>
                <w:szCs w:val="21"/>
              </w:rPr>
              <w:t>和课后练习等</w:t>
            </w:r>
            <w:r w:rsidR="00E26B45" w:rsidRPr="00E26B45">
              <w:rPr>
                <w:rFonts w:asciiTheme="minorEastAsia" w:eastAsiaTheme="minorEastAsia" w:hAnsiTheme="minorEastAsia" w:cstheme="minorEastAsia" w:hint="eastAsia"/>
                <w:bCs/>
                <w:sz w:val="21"/>
                <w:szCs w:val="21"/>
              </w:rPr>
              <w:t>开展教学，辅以启发式提问拓宽学生学习思路</w:t>
            </w:r>
            <w:r w:rsidRPr="00B50A9C">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b/>
                <w:sz w:val="21"/>
                <w:szCs w:val="21"/>
              </w:rPr>
              <w:t xml:space="preserve"> </w:t>
            </w:r>
          </w:p>
        </w:tc>
        <w:tc>
          <w:tcPr>
            <w:tcW w:w="1481" w:type="dxa"/>
            <w:vAlign w:val="center"/>
          </w:tcPr>
          <w:p w:rsidR="00406480" w:rsidRDefault="00406480" w:rsidP="00E26B45">
            <w:pPr>
              <w:adjustRightInd w:val="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课前：</w:t>
            </w:r>
            <w:r w:rsidR="00B451F1">
              <w:rPr>
                <w:rFonts w:asciiTheme="minorEastAsia" w:eastAsiaTheme="minorEastAsia" w:hAnsiTheme="minorEastAsia" w:cstheme="minorEastAsia" w:hint="eastAsia"/>
                <w:sz w:val="21"/>
                <w:szCs w:val="21"/>
              </w:rPr>
              <w:t>调查当前企业的组织形式。</w:t>
            </w:r>
          </w:p>
          <w:p w:rsidR="00406480" w:rsidRDefault="00406480" w:rsidP="00E26B45">
            <w:pPr>
              <w:adjustRightInd w:val="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w:t>
            </w:r>
            <w:r w:rsidR="00D53C23">
              <w:rPr>
                <w:rFonts w:asciiTheme="minorEastAsia" w:eastAsiaTheme="minorEastAsia" w:hAnsiTheme="minorEastAsia" w:cstheme="minorEastAsia" w:hint="eastAsia"/>
                <w:sz w:val="21"/>
                <w:szCs w:val="21"/>
              </w:rPr>
              <w:t>结合案例，讨论资本运营在万科成长过程中所起的作用。</w:t>
            </w:r>
          </w:p>
          <w:p w:rsidR="00406480" w:rsidRDefault="00406480" w:rsidP="00E26B45">
            <w:pPr>
              <w:adjustRightInd w:val="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课后：</w:t>
            </w:r>
            <w:r w:rsidR="00D53C23">
              <w:rPr>
                <w:rFonts w:asciiTheme="minorEastAsia" w:eastAsiaTheme="minorEastAsia" w:hAnsiTheme="minorEastAsia" w:cstheme="minorEastAsia" w:hint="eastAsia"/>
                <w:sz w:val="21"/>
                <w:szCs w:val="21"/>
              </w:rPr>
              <w:t>思考资本运营与生产经营的关系。</w:t>
            </w:r>
            <w:r w:rsidR="003F4844">
              <w:rPr>
                <w:rFonts w:asciiTheme="minorEastAsia" w:eastAsiaTheme="minorEastAsia" w:hAnsiTheme="minorEastAsia" w:cstheme="minorEastAsia"/>
                <w:sz w:val="21"/>
                <w:szCs w:val="21"/>
              </w:rPr>
              <w:t xml:space="preserve"> </w:t>
            </w:r>
          </w:p>
        </w:tc>
        <w:tc>
          <w:tcPr>
            <w:tcW w:w="898" w:type="dxa"/>
            <w:vAlign w:val="center"/>
          </w:tcPr>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tc>
      </w:tr>
      <w:tr w:rsidR="00406480" w:rsidTr="00D817F0">
        <w:trPr>
          <w:trHeight w:val="90"/>
          <w:jc w:val="center"/>
        </w:trPr>
        <w:tc>
          <w:tcPr>
            <w:tcW w:w="1077" w:type="dxa"/>
            <w:vAlign w:val="center"/>
          </w:tcPr>
          <w:p w:rsidR="00406480" w:rsidRPr="00054FC3" w:rsidRDefault="00406480" w:rsidP="00406480">
            <w:pPr>
              <w:rPr>
                <w:rFonts w:asciiTheme="minorEastAsia" w:eastAsiaTheme="minorEastAsia" w:hAnsiTheme="minorEastAsia" w:cstheme="minorEastAsia"/>
                <w:color w:val="000000" w:themeColor="text1"/>
                <w:sz w:val="21"/>
                <w:szCs w:val="20"/>
              </w:rPr>
            </w:pPr>
            <w:r w:rsidRPr="008A3A3E">
              <w:rPr>
                <w:rFonts w:hint="eastAsia"/>
                <w:sz w:val="21"/>
                <w:szCs w:val="20"/>
              </w:rPr>
              <w:t>企业改制与重组</w:t>
            </w:r>
          </w:p>
        </w:tc>
        <w:tc>
          <w:tcPr>
            <w:tcW w:w="791" w:type="dxa"/>
            <w:vAlign w:val="center"/>
          </w:tcPr>
          <w:p w:rsidR="00406480" w:rsidRDefault="00406480" w:rsidP="0040648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t>6</w:t>
            </w:r>
          </w:p>
        </w:tc>
        <w:tc>
          <w:tcPr>
            <w:tcW w:w="4397" w:type="dxa"/>
            <w:vAlign w:val="center"/>
          </w:tcPr>
          <w:p w:rsidR="00406480" w:rsidRPr="00B50A9C" w:rsidRDefault="00406480" w:rsidP="00406480">
            <w:pPr>
              <w:adjustRightInd w:val="0"/>
              <w:rPr>
                <w:sz w:val="21"/>
                <w:szCs w:val="21"/>
              </w:rPr>
            </w:pPr>
            <w:r w:rsidRPr="00B50A9C">
              <w:rPr>
                <w:rFonts w:asciiTheme="minorEastAsia" w:eastAsiaTheme="minorEastAsia" w:hAnsiTheme="minorEastAsia" w:cstheme="minorEastAsia" w:hint="eastAsia"/>
                <w:b/>
                <w:sz w:val="21"/>
                <w:szCs w:val="21"/>
              </w:rPr>
              <w:t>重点：</w:t>
            </w:r>
            <w:r w:rsidR="002D752C" w:rsidRPr="00B50A9C">
              <w:rPr>
                <w:rStyle w:val="fontstyle01"/>
                <w:rFonts w:hint="default"/>
                <w:sz w:val="21"/>
                <w:szCs w:val="21"/>
              </w:rPr>
              <w:t>股份制与上市的意义；股份制企业的组建；</w:t>
            </w:r>
            <w:r w:rsidRPr="00B50A9C">
              <w:rPr>
                <w:rFonts w:hint="eastAsia"/>
                <w:sz w:val="21"/>
                <w:szCs w:val="21"/>
              </w:rPr>
              <w:t>有限公司如何改制；企业改制重组的具体模式</w:t>
            </w:r>
            <w:r w:rsidR="002D752C" w:rsidRPr="00B50A9C">
              <w:rPr>
                <w:rFonts w:hint="eastAsia"/>
                <w:sz w:val="21"/>
                <w:szCs w:val="21"/>
              </w:rPr>
              <w:t>。</w:t>
            </w:r>
          </w:p>
          <w:p w:rsidR="00406480" w:rsidRPr="00B50A9C" w:rsidRDefault="00406480" w:rsidP="00406480">
            <w:pPr>
              <w:adjustRightInd w:val="0"/>
              <w:rPr>
                <w:rFonts w:asciiTheme="minorEastAsia" w:eastAsiaTheme="minorEastAsia" w:hAnsiTheme="minorEastAsia" w:cstheme="minorEastAsia"/>
                <w:sz w:val="21"/>
                <w:szCs w:val="21"/>
              </w:rPr>
            </w:pPr>
            <w:r w:rsidRPr="00B50A9C">
              <w:rPr>
                <w:rFonts w:asciiTheme="minorEastAsia" w:eastAsiaTheme="minorEastAsia" w:hAnsiTheme="minorEastAsia" w:cstheme="minorEastAsia" w:hint="eastAsia"/>
                <w:b/>
                <w:sz w:val="21"/>
                <w:szCs w:val="21"/>
              </w:rPr>
              <w:t>难点：</w:t>
            </w:r>
            <w:r w:rsidRPr="00B50A9C">
              <w:rPr>
                <w:rFonts w:hint="eastAsia"/>
                <w:sz w:val="21"/>
                <w:szCs w:val="21"/>
              </w:rPr>
              <w:t>有限公司如何改制；企业改制重组的具体模式</w:t>
            </w:r>
            <w:r w:rsidRPr="00B50A9C">
              <w:rPr>
                <w:rFonts w:asciiTheme="minorEastAsia" w:eastAsiaTheme="minorEastAsia" w:hAnsiTheme="minorEastAsia" w:cstheme="minorEastAsia" w:hint="eastAsia"/>
                <w:bCs/>
                <w:sz w:val="21"/>
                <w:szCs w:val="21"/>
              </w:rPr>
              <w:t>。</w:t>
            </w:r>
          </w:p>
          <w:p w:rsidR="00406480" w:rsidRPr="00B50A9C" w:rsidRDefault="00406480" w:rsidP="00406480">
            <w:pPr>
              <w:adjustRightInd w:val="0"/>
              <w:rPr>
                <w:rFonts w:asciiTheme="minorEastAsia" w:eastAsiaTheme="minorEastAsia" w:hAnsiTheme="minorEastAsia" w:cstheme="minorEastAsia"/>
                <w:bCs/>
                <w:sz w:val="21"/>
                <w:szCs w:val="21"/>
              </w:rPr>
            </w:pPr>
            <w:proofErr w:type="gramStart"/>
            <w:r w:rsidRPr="00B50A9C">
              <w:rPr>
                <w:rFonts w:asciiTheme="minorEastAsia" w:eastAsiaTheme="minorEastAsia" w:hAnsiTheme="minorEastAsia" w:cstheme="minorEastAsia" w:hint="eastAsia"/>
                <w:b/>
                <w:sz w:val="21"/>
                <w:szCs w:val="21"/>
              </w:rPr>
              <w:t>思政元素</w:t>
            </w:r>
            <w:proofErr w:type="gramEnd"/>
            <w:r w:rsidRPr="00B50A9C">
              <w:rPr>
                <w:rFonts w:asciiTheme="minorEastAsia" w:eastAsiaTheme="minorEastAsia" w:hAnsiTheme="minorEastAsia" w:cstheme="minorEastAsia" w:hint="eastAsia"/>
                <w:b/>
                <w:sz w:val="21"/>
                <w:szCs w:val="21"/>
              </w:rPr>
              <w:t>：</w:t>
            </w:r>
            <w:r w:rsidRPr="00B50A9C">
              <w:rPr>
                <w:rFonts w:asciiTheme="minorEastAsia" w:eastAsiaTheme="minorEastAsia" w:hAnsiTheme="minorEastAsia" w:cstheme="minorEastAsia" w:hint="eastAsia"/>
                <w:bCs/>
                <w:sz w:val="21"/>
                <w:szCs w:val="21"/>
              </w:rPr>
              <w:t>增强社会责任感。</w:t>
            </w:r>
          </w:p>
          <w:p w:rsidR="00406480" w:rsidRDefault="00406480" w:rsidP="00406480">
            <w:pPr>
              <w:adjustRightInd w:val="0"/>
              <w:rPr>
                <w:rFonts w:asciiTheme="minorEastAsia" w:eastAsiaTheme="minorEastAsia" w:hAnsiTheme="minorEastAsia" w:cstheme="minorEastAsia"/>
                <w:sz w:val="21"/>
                <w:szCs w:val="21"/>
              </w:rPr>
            </w:pPr>
            <w:r w:rsidRPr="00B50A9C">
              <w:rPr>
                <w:rFonts w:asciiTheme="minorEastAsia" w:eastAsiaTheme="minorEastAsia" w:hAnsiTheme="minorEastAsia" w:cstheme="minorEastAsia" w:hint="eastAsia"/>
                <w:b/>
                <w:sz w:val="21"/>
                <w:szCs w:val="21"/>
              </w:rPr>
              <w:t>教学方法与策略：</w:t>
            </w:r>
            <w:r w:rsidR="00AB0049" w:rsidRPr="00E26B45">
              <w:rPr>
                <w:rFonts w:asciiTheme="minorEastAsia" w:eastAsiaTheme="minorEastAsia" w:hAnsiTheme="minorEastAsia" w:cstheme="minorEastAsia" w:hint="eastAsia"/>
                <w:bCs/>
                <w:sz w:val="21"/>
                <w:szCs w:val="21"/>
              </w:rPr>
              <w:t>线下教学。对于</w:t>
            </w:r>
            <w:r w:rsidR="00AB0049">
              <w:rPr>
                <w:rFonts w:asciiTheme="minorEastAsia" w:eastAsiaTheme="minorEastAsia" w:hAnsiTheme="minorEastAsia" w:cstheme="minorEastAsia" w:hint="eastAsia"/>
                <w:bCs/>
                <w:sz w:val="21"/>
                <w:szCs w:val="21"/>
              </w:rPr>
              <w:t>股份筹资优势、企业改制模式等基础知识</w:t>
            </w:r>
            <w:r w:rsidR="00AB0049" w:rsidRPr="00E26B45">
              <w:rPr>
                <w:rFonts w:asciiTheme="minorEastAsia" w:eastAsiaTheme="minorEastAsia" w:hAnsiTheme="minorEastAsia" w:cstheme="minorEastAsia" w:hint="eastAsia"/>
                <w:bCs/>
                <w:sz w:val="21"/>
                <w:szCs w:val="21"/>
              </w:rPr>
              <w:t>在课堂上予以讲授，对于案例学习部分安排课堂讨论。课堂运用主要运用讲授法</w:t>
            </w:r>
            <w:r w:rsidR="00E258AD">
              <w:rPr>
                <w:rFonts w:asciiTheme="minorEastAsia" w:eastAsiaTheme="minorEastAsia" w:hAnsiTheme="minorEastAsia" w:cstheme="minorEastAsia" w:hint="eastAsia"/>
                <w:bCs/>
                <w:sz w:val="21"/>
                <w:szCs w:val="21"/>
              </w:rPr>
              <w:t>和</w:t>
            </w:r>
            <w:r w:rsidR="00AB0049" w:rsidRPr="00E26B45">
              <w:rPr>
                <w:rFonts w:asciiTheme="minorEastAsia" w:eastAsiaTheme="minorEastAsia" w:hAnsiTheme="minorEastAsia" w:cstheme="minorEastAsia" w:hint="eastAsia"/>
                <w:bCs/>
                <w:sz w:val="21"/>
                <w:szCs w:val="21"/>
              </w:rPr>
              <w:t>案例</w:t>
            </w:r>
            <w:r w:rsidR="00E258AD">
              <w:rPr>
                <w:rFonts w:asciiTheme="minorEastAsia" w:eastAsiaTheme="minorEastAsia" w:hAnsiTheme="minorEastAsia" w:cstheme="minorEastAsia" w:hint="eastAsia"/>
                <w:bCs/>
                <w:sz w:val="21"/>
                <w:szCs w:val="21"/>
              </w:rPr>
              <w:t>分析</w:t>
            </w:r>
            <w:r w:rsidR="00AB0049" w:rsidRPr="00E26B45">
              <w:rPr>
                <w:rFonts w:asciiTheme="minorEastAsia" w:eastAsiaTheme="minorEastAsia" w:hAnsiTheme="minorEastAsia" w:cstheme="minorEastAsia" w:hint="eastAsia"/>
                <w:bCs/>
                <w:sz w:val="21"/>
                <w:szCs w:val="21"/>
              </w:rPr>
              <w:t>法</w:t>
            </w:r>
            <w:r w:rsidR="00AB0049">
              <w:rPr>
                <w:rFonts w:asciiTheme="minorEastAsia" w:eastAsiaTheme="minorEastAsia" w:hAnsiTheme="minorEastAsia" w:cstheme="minorEastAsia" w:hint="eastAsia"/>
                <w:bCs/>
                <w:sz w:val="21"/>
                <w:szCs w:val="21"/>
              </w:rPr>
              <w:t>等</w:t>
            </w:r>
            <w:r w:rsidR="00AB0049" w:rsidRPr="00E26B45">
              <w:rPr>
                <w:rFonts w:asciiTheme="minorEastAsia" w:eastAsiaTheme="minorEastAsia" w:hAnsiTheme="minorEastAsia" w:cstheme="minorEastAsia" w:hint="eastAsia"/>
                <w:bCs/>
                <w:sz w:val="21"/>
                <w:szCs w:val="21"/>
              </w:rPr>
              <w:t>开展教学，辅以启发式提问拓宽学生学习思路</w:t>
            </w:r>
            <w:r w:rsidR="00AB0049" w:rsidRPr="00B50A9C">
              <w:rPr>
                <w:rFonts w:asciiTheme="minorEastAsia" w:eastAsiaTheme="minorEastAsia" w:hAnsiTheme="minorEastAsia" w:cstheme="minorEastAsia" w:hint="eastAsia"/>
                <w:bCs/>
                <w:sz w:val="21"/>
                <w:szCs w:val="21"/>
              </w:rPr>
              <w:t>。</w:t>
            </w:r>
          </w:p>
        </w:tc>
        <w:tc>
          <w:tcPr>
            <w:tcW w:w="1481" w:type="dxa"/>
            <w:vAlign w:val="center"/>
          </w:tcPr>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课前：</w:t>
            </w:r>
            <w:r w:rsidR="00D817F0">
              <w:rPr>
                <w:rFonts w:asciiTheme="minorEastAsia" w:eastAsiaTheme="minorEastAsia" w:hAnsiTheme="minorEastAsia" w:cstheme="minorEastAsia" w:hint="eastAsia"/>
                <w:sz w:val="21"/>
                <w:szCs w:val="21"/>
              </w:rPr>
              <w:t>预习。</w:t>
            </w:r>
            <w:r w:rsidR="007814B2">
              <w:rPr>
                <w:rFonts w:asciiTheme="minorEastAsia" w:eastAsiaTheme="minorEastAsia" w:hAnsiTheme="minorEastAsia" w:cstheme="minorEastAsia"/>
                <w:sz w:val="21"/>
                <w:szCs w:val="21"/>
              </w:rPr>
              <w:t xml:space="preserve"> </w:t>
            </w:r>
          </w:p>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w:t>
            </w:r>
            <w:r w:rsidR="007814B2">
              <w:rPr>
                <w:rFonts w:asciiTheme="minorEastAsia" w:eastAsiaTheme="minorEastAsia" w:hAnsiTheme="minorEastAsia" w:cstheme="minorEastAsia" w:hint="eastAsia"/>
                <w:sz w:val="21"/>
                <w:szCs w:val="21"/>
              </w:rPr>
              <w:t>讨论股权筹资和债务筹资的优缺点。</w:t>
            </w:r>
          </w:p>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课后：</w:t>
            </w:r>
            <w:r w:rsidR="007814B2">
              <w:rPr>
                <w:rFonts w:asciiTheme="minorEastAsia" w:eastAsiaTheme="minorEastAsia" w:hAnsiTheme="minorEastAsia" w:cstheme="minorEastAsia" w:hint="eastAsia"/>
                <w:sz w:val="21"/>
                <w:szCs w:val="21"/>
              </w:rPr>
              <w:t>思考题：为什么国有企业要改制。</w:t>
            </w:r>
            <w:r w:rsidR="007814B2">
              <w:rPr>
                <w:rFonts w:asciiTheme="minorEastAsia" w:eastAsiaTheme="minorEastAsia" w:hAnsiTheme="minorEastAsia" w:cstheme="minorEastAsia"/>
                <w:sz w:val="21"/>
                <w:szCs w:val="21"/>
              </w:rPr>
              <w:t xml:space="preserve"> </w:t>
            </w:r>
          </w:p>
        </w:tc>
        <w:tc>
          <w:tcPr>
            <w:tcW w:w="898" w:type="dxa"/>
            <w:vAlign w:val="center"/>
          </w:tcPr>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p w:rsidR="00406480" w:rsidRDefault="00406480" w:rsidP="00406480">
            <w:pPr>
              <w:rPr>
                <w:rFonts w:asciiTheme="minorEastAsia" w:eastAsiaTheme="minorEastAsia" w:hAnsiTheme="minorEastAsia" w:cstheme="minorEastAsia"/>
                <w:color w:val="000000" w:themeColor="text1"/>
                <w:sz w:val="21"/>
                <w:szCs w:val="21"/>
              </w:rPr>
            </w:pPr>
          </w:p>
        </w:tc>
      </w:tr>
      <w:tr w:rsidR="00406480" w:rsidTr="00D817F0">
        <w:trPr>
          <w:trHeight w:val="90"/>
          <w:jc w:val="center"/>
        </w:trPr>
        <w:tc>
          <w:tcPr>
            <w:tcW w:w="1077" w:type="dxa"/>
            <w:vAlign w:val="center"/>
          </w:tcPr>
          <w:p w:rsidR="00406480" w:rsidRPr="008A3A3E" w:rsidRDefault="00406480" w:rsidP="002D752C">
            <w:pPr>
              <w:spacing w:line="360" w:lineRule="auto"/>
              <w:rPr>
                <w:sz w:val="21"/>
                <w:szCs w:val="20"/>
              </w:rPr>
            </w:pPr>
            <w:r w:rsidRPr="008A3A3E">
              <w:rPr>
                <w:rFonts w:hint="eastAsia"/>
                <w:sz w:val="21"/>
                <w:szCs w:val="20"/>
              </w:rPr>
              <w:t>股票的发行与上市</w:t>
            </w:r>
          </w:p>
        </w:tc>
        <w:tc>
          <w:tcPr>
            <w:tcW w:w="791" w:type="dxa"/>
            <w:vAlign w:val="center"/>
          </w:tcPr>
          <w:p w:rsidR="00406480" w:rsidRDefault="00406480" w:rsidP="0040648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t>6</w:t>
            </w:r>
          </w:p>
        </w:tc>
        <w:tc>
          <w:tcPr>
            <w:tcW w:w="4397" w:type="dxa"/>
            <w:vAlign w:val="center"/>
          </w:tcPr>
          <w:p w:rsidR="00406480" w:rsidRPr="00B50A9C" w:rsidRDefault="00406480" w:rsidP="00406480">
            <w:pPr>
              <w:adjustRightInd w:val="0"/>
              <w:rPr>
                <w:sz w:val="21"/>
                <w:szCs w:val="21"/>
              </w:rPr>
            </w:pPr>
            <w:r w:rsidRPr="00B50A9C">
              <w:rPr>
                <w:rFonts w:asciiTheme="minorEastAsia" w:eastAsiaTheme="minorEastAsia" w:hAnsiTheme="minorEastAsia" w:cstheme="minorEastAsia" w:hint="eastAsia"/>
                <w:b/>
                <w:sz w:val="21"/>
                <w:szCs w:val="21"/>
              </w:rPr>
              <w:t>重点：</w:t>
            </w:r>
            <w:r w:rsidRPr="00B50A9C">
              <w:rPr>
                <w:rFonts w:hint="eastAsia"/>
                <w:sz w:val="21"/>
                <w:szCs w:val="21"/>
              </w:rPr>
              <w:t>股票上市的利弊；股票首次公开发行与上市的程序</w:t>
            </w:r>
            <w:r w:rsidR="002D752C" w:rsidRPr="00B50A9C">
              <w:rPr>
                <w:rFonts w:hint="eastAsia"/>
                <w:sz w:val="21"/>
                <w:szCs w:val="21"/>
              </w:rPr>
              <w:t>；</w:t>
            </w:r>
            <w:r w:rsidR="002D752C" w:rsidRPr="00B50A9C">
              <w:rPr>
                <w:rStyle w:val="fontstyle01"/>
                <w:rFonts w:hint="default"/>
                <w:sz w:val="21"/>
                <w:szCs w:val="21"/>
              </w:rPr>
              <w:t>买壳上市的主要程序和方法。</w:t>
            </w:r>
          </w:p>
          <w:p w:rsidR="00406480" w:rsidRPr="00B50A9C" w:rsidRDefault="00406480" w:rsidP="00406480">
            <w:pPr>
              <w:adjustRightInd w:val="0"/>
              <w:rPr>
                <w:rFonts w:asciiTheme="minorEastAsia" w:eastAsiaTheme="minorEastAsia" w:hAnsiTheme="minorEastAsia" w:cstheme="minorEastAsia"/>
                <w:sz w:val="21"/>
                <w:szCs w:val="21"/>
              </w:rPr>
            </w:pPr>
            <w:r w:rsidRPr="00B50A9C">
              <w:rPr>
                <w:rFonts w:asciiTheme="minorEastAsia" w:eastAsiaTheme="minorEastAsia" w:hAnsiTheme="minorEastAsia" w:cstheme="minorEastAsia" w:hint="eastAsia"/>
                <w:b/>
                <w:sz w:val="21"/>
                <w:szCs w:val="21"/>
              </w:rPr>
              <w:t>难点：</w:t>
            </w:r>
            <w:r w:rsidRPr="00B50A9C">
              <w:rPr>
                <w:rFonts w:hint="eastAsia"/>
                <w:sz w:val="21"/>
                <w:szCs w:val="21"/>
              </w:rPr>
              <w:t>股票上市的利弊</w:t>
            </w:r>
            <w:r w:rsidR="002D752C" w:rsidRPr="00B50A9C">
              <w:rPr>
                <w:rFonts w:hint="eastAsia"/>
                <w:sz w:val="21"/>
                <w:szCs w:val="21"/>
              </w:rPr>
              <w:t>；股票首次公开发行与上市的程序；</w:t>
            </w:r>
            <w:r w:rsidR="002D752C" w:rsidRPr="00B50A9C">
              <w:rPr>
                <w:rStyle w:val="fontstyle01"/>
                <w:rFonts w:hint="default"/>
                <w:sz w:val="21"/>
                <w:szCs w:val="21"/>
              </w:rPr>
              <w:t>买壳上市的主要程序和方法。</w:t>
            </w:r>
          </w:p>
          <w:p w:rsidR="00406480" w:rsidRDefault="00406480" w:rsidP="00406480">
            <w:pPr>
              <w:adjustRightInd w:val="0"/>
              <w:rPr>
                <w:rFonts w:asciiTheme="minorEastAsia" w:eastAsiaTheme="minorEastAsia" w:hAnsiTheme="minorEastAsia" w:cstheme="minorEastAsia"/>
                <w:b/>
                <w:sz w:val="21"/>
                <w:szCs w:val="21"/>
              </w:rPr>
            </w:pPr>
            <w:r w:rsidRPr="00B50A9C">
              <w:rPr>
                <w:rFonts w:asciiTheme="minorEastAsia" w:eastAsiaTheme="minorEastAsia" w:hAnsiTheme="minorEastAsia" w:cstheme="minorEastAsia" w:hint="eastAsia"/>
                <w:b/>
                <w:sz w:val="21"/>
                <w:szCs w:val="21"/>
              </w:rPr>
              <w:t>教学方法与策略：</w:t>
            </w:r>
            <w:r w:rsidR="00AB0049" w:rsidRPr="00E26B45">
              <w:rPr>
                <w:rFonts w:asciiTheme="minorEastAsia" w:eastAsiaTheme="minorEastAsia" w:hAnsiTheme="minorEastAsia" w:cstheme="minorEastAsia" w:hint="eastAsia"/>
                <w:bCs/>
                <w:sz w:val="21"/>
                <w:szCs w:val="21"/>
              </w:rPr>
              <w:t>线下教学。对于</w:t>
            </w:r>
            <w:r w:rsidR="00E258AD">
              <w:rPr>
                <w:rFonts w:asciiTheme="minorEastAsia" w:eastAsiaTheme="minorEastAsia" w:hAnsiTheme="minorEastAsia" w:cstheme="minorEastAsia" w:hint="eastAsia"/>
                <w:bCs/>
                <w:sz w:val="21"/>
                <w:szCs w:val="21"/>
              </w:rPr>
              <w:t>股票发行、</w:t>
            </w:r>
            <w:r w:rsidR="00E258AD">
              <w:rPr>
                <w:rFonts w:asciiTheme="minorEastAsia" w:eastAsiaTheme="minorEastAsia" w:hAnsiTheme="minorEastAsia" w:cstheme="minorEastAsia" w:hint="eastAsia"/>
                <w:bCs/>
                <w:sz w:val="21"/>
                <w:szCs w:val="21"/>
              </w:rPr>
              <w:lastRenderedPageBreak/>
              <w:t>公司上市、买壳上市</w:t>
            </w:r>
            <w:r w:rsidR="00AB0049">
              <w:rPr>
                <w:rFonts w:asciiTheme="minorEastAsia" w:eastAsiaTheme="minorEastAsia" w:hAnsiTheme="minorEastAsia" w:cstheme="minorEastAsia" w:hint="eastAsia"/>
                <w:bCs/>
                <w:sz w:val="21"/>
                <w:szCs w:val="21"/>
              </w:rPr>
              <w:t>等基础知识</w:t>
            </w:r>
            <w:r w:rsidR="00AB0049" w:rsidRPr="00E26B45">
              <w:rPr>
                <w:rFonts w:asciiTheme="minorEastAsia" w:eastAsiaTheme="minorEastAsia" w:hAnsiTheme="minorEastAsia" w:cstheme="minorEastAsia" w:hint="eastAsia"/>
                <w:bCs/>
                <w:sz w:val="21"/>
                <w:szCs w:val="21"/>
              </w:rPr>
              <w:t>在课堂上予以讲授，对于案例学习部分安排课堂讨论。课堂运用主要运用讲授法</w:t>
            </w:r>
            <w:r w:rsidR="000A6B60">
              <w:rPr>
                <w:rFonts w:asciiTheme="minorEastAsia" w:eastAsiaTheme="minorEastAsia" w:hAnsiTheme="minorEastAsia" w:cstheme="minorEastAsia" w:hint="eastAsia"/>
                <w:bCs/>
                <w:sz w:val="21"/>
                <w:szCs w:val="21"/>
              </w:rPr>
              <w:t>和</w:t>
            </w:r>
            <w:r w:rsidR="00AB0049" w:rsidRPr="00E26B45">
              <w:rPr>
                <w:rFonts w:asciiTheme="minorEastAsia" w:eastAsiaTheme="minorEastAsia" w:hAnsiTheme="minorEastAsia" w:cstheme="minorEastAsia" w:hint="eastAsia"/>
                <w:bCs/>
                <w:sz w:val="21"/>
                <w:szCs w:val="21"/>
              </w:rPr>
              <w:t>案例法</w:t>
            </w:r>
            <w:r w:rsidR="00AB0049">
              <w:rPr>
                <w:rFonts w:asciiTheme="minorEastAsia" w:eastAsiaTheme="minorEastAsia" w:hAnsiTheme="minorEastAsia" w:cstheme="minorEastAsia" w:hint="eastAsia"/>
                <w:bCs/>
                <w:sz w:val="21"/>
                <w:szCs w:val="21"/>
              </w:rPr>
              <w:t>等</w:t>
            </w:r>
            <w:r w:rsidR="00AB0049" w:rsidRPr="00E26B45">
              <w:rPr>
                <w:rFonts w:asciiTheme="minorEastAsia" w:eastAsiaTheme="minorEastAsia" w:hAnsiTheme="minorEastAsia" w:cstheme="minorEastAsia" w:hint="eastAsia"/>
                <w:bCs/>
                <w:sz w:val="21"/>
                <w:szCs w:val="21"/>
              </w:rPr>
              <w:t>开展教学，辅以启发式提问拓宽学生学习思路</w:t>
            </w:r>
            <w:r w:rsidR="00AB0049" w:rsidRPr="00B50A9C">
              <w:rPr>
                <w:rFonts w:asciiTheme="minorEastAsia" w:eastAsiaTheme="minorEastAsia" w:hAnsiTheme="minorEastAsia" w:cstheme="minorEastAsia" w:hint="eastAsia"/>
                <w:bCs/>
                <w:sz w:val="21"/>
                <w:szCs w:val="21"/>
              </w:rPr>
              <w:t>。</w:t>
            </w:r>
          </w:p>
        </w:tc>
        <w:tc>
          <w:tcPr>
            <w:tcW w:w="1481" w:type="dxa"/>
            <w:vAlign w:val="center"/>
          </w:tcPr>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课前：</w:t>
            </w:r>
            <w:r w:rsidR="007814B2">
              <w:rPr>
                <w:rFonts w:asciiTheme="minorEastAsia" w:eastAsiaTheme="minorEastAsia" w:hAnsiTheme="minorEastAsia" w:cstheme="minorEastAsia" w:hint="eastAsia"/>
                <w:sz w:val="21"/>
                <w:szCs w:val="21"/>
              </w:rPr>
              <w:t>了解一下最近几年的上市公司。</w:t>
            </w:r>
            <w:r w:rsidR="007814B2">
              <w:rPr>
                <w:rFonts w:asciiTheme="minorEastAsia" w:eastAsiaTheme="minorEastAsia" w:hAnsiTheme="minorEastAsia" w:cstheme="minorEastAsia"/>
                <w:sz w:val="21"/>
                <w:szCs w:val="21"/>
              </w:rPr>
              <w:t xml:space="preserve"> </w:t>
            </w:r>
          </w:p>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课堂：讨论</w:t>
            </w:r>
            <w:r w:rsidR="00D817F0">
              <w:rPr>
                <w:rFonts w:asciiTheme="minorEastAsia" w:eastAsiaTheme="minorEastAsia" w:hAnsiTheme="minorEastAsia" w:cstheme="minorEastAsia" w:hint="eastAsia"/>
                <w:sz w:val="21"/>
                <w:szCs w:val="21"/>
              </w:rPr>
              <w:t>华为为什么不上</w:t>
            </w:r>
            <w:r w:rsidR="00D817F0">
              <w:rPr>
                <w:rFonts w:asciiTheme="minorEastAsia" w:eastAsiaTheme="minorEastAsia" w:hAnsiTheme="minorEastAsia" w:cstheme="minorEastAsia" w:hint="eastAsia"/>
                <w:sz w:val="21"/>
                <w:szCs w:val="21"/>
              </w:rPr>
              <w:lastRenderedPageBreak/>
              <w:t>市？</w:t>
            </w:r>
          </w:p>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课后：</w:t>
            </w:r>
            <w:r w:rsidR="00D817F0">
              <w:rPr>
                <w:rFonts w:asciiTheme="minorEastAsia" w:eastAsiaTheme="minorEastAsia" w:hAnsiTheme="minorEastAsia" w:cstheme="minorEastAsia"/>
                <w:sz w:val="21"/>
                <w:szCs w:val="21"/>
              </w:rPr>
              <w:t xml:space="preserve"> </w:t>
            </w:r>
            <w:r w:rsidR="004029DD">
              <w:rPr>
                <w:rFonts w:asciiTheme="minorEastAsia" w:eastAsiaTheme="minorEastAsia" w:hAnsiTheme="minorEastAsia" w:cstheme="minorEastAsia" w:hint="eastAsia"/>
                <w:sz w:val="21"/>
                <w:szCs w:val="21"/>
              </w:rPr>
              <w:t>复习巩固知识点。</w:t>
            </w:r>
          </w:p>
        </w:tc>
        <w:tc>
          <w:tcPr>
            <w:tcW w:w="898" w:type="dxa"/>
            <w:vAlign w:val="center"/>
          </w:tcPr>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目标1</w:t>
            </w:r>
          </w:p>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p w:rsidR="00406480" w:rsidRDefault="00406480" w:rsidP="00406480">
            <w:pPr>
              <w:rPr>
                <w:rFonts w:asciiTheme="minorEastAsia" w:eastAsiaTheme="minorEastAsia" w:hAnsiTheme="minorEastAsia" w:cstheme="minorEastAsia"/>
                <w:color w:val="000000" w:themeColor="text1"/>
                <w:sz w:val="21"/>
                <w:szCs w:val="21"/>
              </w:rPr>
            </w:pPr>
          </w:p>
        </w:tc>
      </w:tr>
      <w:tr w:rsidR="00406480" w:rsidTr="00D817F0">
        <w:trPr>
          <w:trHeight w:val="340"/>
          <w:jc w:val="center"/>
        </w:trPr>
        <w:tc>
          <w:tcPr>
            <w:tcW w:w="1077" w:type="dxa"/>
            <w:vAlign w:val="center"/>
          </w:tcPr>
          <w:p w:rsidR="00406480" w:rsidRPr="00054FC3" w:rsidRDefault="00406480" w:rsidP="00406480">
            <w:pPr>
              <w:rPr>
                <w:rFonts w:asciiTheme="minorEastAsia" w:eastAsiaTheme="minorEastAsia" w:hAnsiTheme="minorEastAsia" w:cstheme="minorEastAsia"/>
                <w:color w:val="000000" w:themeColor="text1"/>
                <w:sz w:val="21"/>
                <w:szCs w:val="24"/>
              </w:rPr>
            </w:pPr>
            <w:r w:rsidRPr="008A3A3E">
              <w:rPr>
                <w:rFonts w:hint="eastAsia"/>
                <w:sz w:val="21"/>
                <w:szCs w:val="20"/>
              </w:rPr>
              <w:lastRenderedPageBreak/>
              <w:t>企业并购</w:t>
            </w:r>
          </w:p>
        </w:tc>
        <w:tc>
          <w:tcPr>
            <w:tcW w:w="791" w:type="dxa"/>
            <w:vAlign w:val="center"/>
          </w:tcPr>
          <w:p w:rsidR="00406480" w:rsidRDefault="00406480" w:rsidP="00406480">
            <w:pPr>
              <w:jc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6</w:t>
            </w:r>
          </w:p>
        </w:tc>
        <w:tc>
          <w:tcPr>
            <w:tcW w:w="4397" w:type="dxa"/>
            <w:vAlign w:val="center"/>
          </w:tcPr>
          <w:p w:rsidR="00406480" w:rsidRPr="00B50A9C" w:rsidRDefault="00406480" w:rsidP="004A793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重点：</w:t>
            </w:r>
            <w:r w:rsidRPr="00B50A9C">
              <w:rPr>
                <w:rFonts w:hint="eastAsia"/>
                <w:sz w:val="21"/>
                <w:szCs w:val="21"/>
              </w:rPr>
              <w:t>杠杠收购与管理层收购；企业并购实施的步骤；并购后的整合；反并购的策略。</w:t>
            </w:r>
          </w:p>
          <w:p w:rsidR="00406480" w:rsidRPr="00B50A9C" w:rsidRDefault="00406480" w:rsidP="00406480">
            <w:pPr>
              <w:adjustRightInd w:val="0"/>
              <w:jc w:val="both"/>
              <w:rPr>
                <w:rFonts w:asciiTheme="minorEastAsia" w:eastAsiaTheme="minorEastAsia" w:hAnsiTheme="minorEastAsia" w:cstheme="minorEastAsia"/>
                <w:bCs/>
                <w:sz w:val="21"/>
                <w:szCs w:val="21"/>
              </w:rPr>
            </w:pPr>
            <w:r w:rsidRPr="00B50A9C">
              <w:rPr>
                <w:rFonts w:asciiTheme="minorEastAsia" w:eastAsiaTheme="minorEastAsia" w:hAnsiTheme="minorEastAsia" w:cstheme="minorEastAsia" w:hint="eastAsia"/>
                <w:b/>
                <w:sz w:val="21"/>
                <w:szCs w:val="21"/>
              </w:rPr>
              <w:t>难点：</w:t>
            </w:r>
            <w:r w:rsidRPr="00B50A9C">
              <w:rPr>
                <w:rFonts w:hint="eastAsia"/>
                <w:sz w:val="21"/>
                <w:szCs w:val="21"/>
              </w:rPr>
              <w:t>杠杠收购与管理层收购；并购后的整合。</w:t>
            </w:r>
          </w:p>
          <w:p w:rsidR="00406480" w:rsidRDefault="00406480" w:rsidP="00406480">
            <w:pPr>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b/>
                <w:sz w:val="21"/>
                <w:szCs w:val="21"/>
              </w:rPr>
              <w:t>思政元素</w:t>
            </w:r>
            <w:proofErr w:type="gramEnd"/>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Cs/>
                <w:sz w:val="21"/>
                <w:szCs w:val="21"/>
              </w:rPr>
              <w:t>增强对中华民族伟大复兴的中国梦的理解。</w:t>
            </w:r>
          </w:p>
          <w:p w:rsidR="00406480" w:rsidRDefault="00406480" w:rsidP="00406480">
            <w:pPr>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教学方法与策略：</w:t>
            </w:r>
            <w:r w:rsidR="00E258AD" w:rsidRPr="00E26B45">
              <w:rPr>
                <w:rFonts w:asciiTheme="minorEastAsia" w:eastAsiaTheme="minorEastAsia" w:hAnsiTheme="minorEastAsia" w:cstheme="minorEastAsia" w:hint="eastAsia"/>
                <w:bCs/>
                <w:sz w:val="21"/>
                <w:szCs w:val="21"/>
              </w:rPr>
              <w:t>线下教学。对于</w:t>
            </w:r>
            <w:r w:rsidR="00E258AD">
              <w:rPr>
                <w:rFonts w:asciiTheme="minorEastAsia" w:eastAsiaTheme="minorEastAsia" w:hAnsiTheme="minorEastAsia" w:cstheme="minorEastAsia" w:hint="eastAsia"/>
                <w:bCs/>
                <w:sz w:val="21"/>
                <w:szCs w:val="21"/>
              </w:rPr>
              <w:t>并购概述、杠杆并购和反并购策略等基础知识</w:t>
            </w:r>
            <w:r w:rsidR="00E258AD" w:rsidRPr="00E26B45">
              <w:rPr>
                <w:rFonts w:asciiTheme="minorEastAsia" w:eastAsiaTheme="minorEastAsia" w:hAnsiTheme="minorEastAsia" w:cstheme="minorEastAsia" w:hint="eastAsia"/>
                <w:bCs/>
                <w:sz w:val="21"/>
                <w:szCs w:val="21"/>
              </w:rPr>
              <w:t>在课堂上予以讲授，对于案例学习部分安排课堂讨论。课堂运用主要运用讲授法</w:t>
            </w:r>
            <w:r w:rsidR="000A6B60">
              <w:rPr>
                <w:rFonts w:asciiTheme="minorEastAsia" w:eastAsiaTheme="minorEastAsia" w:hAnsiTheme="minorEastAsia" w:cstheme="minorEastAsia" w:hint="eastAsia"/>
                <w:bCs/>
                <w:sz w:val="21"/>
                <w:szCs w:val="21"/>
              </w:rPr>
              <w:t>和</w:t>
            </w:r>
            <w:r w:rsidR="00E258AD" w:rsidRPr="00E26B45">
              <w:rPr>
                <w:rFonts w:asciiTheme="minorEastAsia" w:eastAsiaTheme="minorEastAsia" w:hAnsiTheme="minorEastAsia" w:cstheme="minorEastAsia" w:hint="eastAsia"/>
                <w:bCs/>
                <w:sz w:val="21"/>
                <w:szCs w:val="21"/>
              </w:rPr>
              <w:t>案例法</w:t>
            </w:r>
            <w:r w:rsidR="00E258AD">
              <w:rPr>
                <w:rFonts w:asciiTheme="minorEastAsia" w:eastAsiaTheme="minorEastAsia" w:hAnsiTheme="minorEastAsia" w:cstheme="minorEastAsia" w:hint="eastAsia"/>
                <w:bCs/>
                <w:sz w:val="21"/>
                <w:szCs w:val="21"/>
              </w:rPr>
              <w:t>等</w:t>
            </w:r>
            <w:r w:rsidR="00E258AD" w:rsidRPr="00E26B45">
              <w:rPr>
                <w:rFonts w:asciiTheme="minorEastAsia" w:eastAsiaTheme="minorEastAsia" w:hAnsiTheme="minorEastAsia" w:cstheme="minorEastAsia" w:hint="eastAsia"/>
                <w:bCs/>
                <w:sz w:val="21"/>
                <w:szCs w:val="21"/>
              </w:rPr>
              <w:t>开展教学，辅以启发式提问拓宽学生学习思路</w:t>
            </w:r>
            <w:r w:rsidR="00E258AD" w:rsidRPr="00B50A9C">
              <w:rPr>
                <w:rFonts w:asciiTheme="minorEastAsia" w:eastAsiaTheme="minorEastAsia" w:hAnsiTheme="minorEastAsia" w:cstheme="minorEastAsia" w:hint="eastAsia"/>
                <w:bCs/>
                <w:sz w:val="21"/>
                <w:szCs w:val="21"/>
              </w:rPr>
              <w:t>。</w:t>
            </w:r>
          </w:p>
        </w:tc>
        <w:tc>
          <w:tcPr>
            <w:tcW w:w="1481" w:type="dxa"/>
            <w:vAlign w:val="center"/>
          </w:tcPr>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课前：</w:t>
            </w:r>
            <w:r w:rsidR="00B1253F">
              <w:rPr>
                <w:rFonts w:asciiTheme="minorEastAsia" w:eastAsiaTheme="minorEastAsia" w:hAnsiTheme="minorEastAsia" w:cstheme="minorEastAsia" w:hint="eastAsia"/>
                <w:sz w:val="21"/>
                <w:szCs w:val="21"/>
              </w:rPr>
              <w:t>了解上一年度中国1</w:t>
            </w:r>
            <w:r w:rsidR="00B1253F">
              <w:rPr>
                <w:rFonts w:asciiTheme="minorEastAsia" w:eastAsiaTheme="minorEastAsia" w:hAnsiTheme="minorEastAsia" w:cstheme="minorEastAsia"/>
                <w:sz w:val="21"/>
                <w:szCs w:val="21"/>
              </w:rPr>
              <w:t>0</w:t>
            </w:r>
            <w:r w:rsidR="00B1253F">
              <w:rPr>
                <w:rFonts w:asciiTheme="minorEastAsia" w:eastAsiaTheme="minorEastAsia" w:hAnsiTheme="minorEastAsia" w:cstheme="minorEastAsia" w:hint="eastAsia"/>
                <w:sz w:val="21"/>
                <w:szCs w:val="21"/>
              </w:rPr>
              <w:t>大并购事件。</w:t>
            </w:r>
          </w:p>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w:t>
            </w:r>
            <w:r w:rsidR="00B1253F">
              <w:rPr>
                <w:rFonts w:asciiTheme="minorEastAsia" w:eastAsiaTheme="minorEastAsia" w:hAnsiTheme="minorEastAsia" w:cstheme="minorEastAsia" w:hint="eastAsia"/>
                <w:sz w:val="21"/>
                <w:szCs w:val="21"/>
              </w:rPr>
              <w:t>吉利并购沃尔沃案例分析。</w:t>
            </w:r>
          </w:p>
          <w:p w:rsidR="00406480" w:rsidRDefault="00406480" w:rsidP="00406480">
            <w:pPr>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sz w:val="21"/>
                <w:szCs w:val="21"/>
              </w:rPr>
              <w:t>课后：</w:t>
            </w:r>
            <w:r w:rsidR="00B1253F">
              <w:rPr>
                <w:rFonts w:asciiTheme="minorEastAsia" w:eastAsiaTheme="minorEastAsia" w:hAnsiTheme="minorEastAsia" w:hint="eastAsia"/>
                <w:sz w:val="21"/>
                <w:szCs w:val="21"/>
              </w:rPr>
              <w:t>课外查找资料，分析国内最新的并购发展趋势。</w:t>
            </w:r>
          </w:p>
        </w:tc>
        <w:tc>
          <w:tcPr>
            <w:tcW w:w="898" w:type="dxa"/>
            <w:vAlign w:val="center"/>
          </w:tcPr>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p w:rsidR="00406480" w:rsidRDefault="00406480" w:rsidP="00406480">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406480" w:rsidRDefault="00406480" w:rsidP="00406480">
            <w:pPr>
              <w:jc w:val="both"/>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406480" w:rsidTr="00D817F0">
        <w:trPr>
          <w:trHeight w:val="2013"/>
          <w:jc w:val="center"/>
        </w:trPr>
        <w:tc>
          <w:tcPr>
            <w:tcW w:w="1077" w:type="dxa"/>
            <w:vAlign w:val="center"/>
          </w:tcPr>
          <w:p w:rsidR="00406480" w:rsidRPr="00054FC3" w:rsidRDefault="00406480" w:rsidP="00406480">
            <w:pPr>
              <w:rPr>
                <w:rFonts w:asciiTheme="minorEastAsia" w:eastAsiaTheme="minorEastAsia" w:hAnsiTheme="minorEastAsia" w:cstheme="minorEastAsia"/>
                <w:color w:val="000000" w:themeColor="text1"/>
                <w:sz w:val="21"/>
                <w:szCs w:val="24"/>
              </w:rPr>
            </w:pPr>
            <w:r w:rsidRPr="008A3A3E">
              <w:rPr>
                <w:rFonts w:hint="eastAsia"/>
                <w:sz w:val="21"/>
                <w:szCs w:val="20"/>
              </w:rPr>
              <w:t>剥离与分立</w:t>
            </w:r>
          </w:p>
        </w:tc>
        <w:tc>
          <w:tcPr>
            <w:tcW w:w="791" w:type="dxa"/>
            <w:vAlign w:val="center"/>
          </w:tcPr>
          <w:p w:rsidR="00406480" w:rsidRDefault="00406480" w:rsidP="00406480">
            <w:pPr>
              <w:jc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397" w:type="dxa"/>
            <w:vAlign w:val="center"/>
          </w:tcPr>
          <w:p w:rsidR="00406480" w:rsidRPr="00B50A9C" w:rsidRDefault="00406480" w:rsidP="00406480">
            <w:pPr>
              <w:rPr>
                <w:rFonts w:asciiTheme="minorEastAsia" w:eastAsiaTheme="minorEastAsia" w:hAnsiTheme="minorEastAsia" w:cstheme="minorEastAsia"/>
                <w:bCs/>
                <w:sz w:val="21"/>
                <w:szCs w:val="21"/>
              </w:rPr>
            </w:pPr>
            <w:r w:rsidRPr="00B50A9C">
              <w:rPr>
                <w:rFonts w:asciiTheme="minorEastAsia" w:eastAsiaTheme="minorEastAsia" w:hAnsiTheme="minorEastAsia" w:cstheme="minorEastAsia" w:hint="eastAsia"/>
                <w:b/>
                <w:sz w:val="21"/>
                <w:szCs w:val="21"/>
              </w:rPr>
              <w:t>重点：</w:t>
            </w:r>
            <w:r w:rsidRPr="00B50A9C">
              <w:rPr>
                <w:rFonts w:hint="eastAsia"/>
                <w:sz w:val="21"/>
                <w:szCs w:val="21"/>
              </w:rPr>
              <w:t>剥离与分立的理论依据和概念界定剥离与分立的动机以及对企业价值的影响。</w:t>
            </w:r>
          </w:p>
          <w:p w:rsidR="00406480" w:rsidRPr="00B50A9C" w:rsidRDefault="00406480" w:rsidP="00406480">
            <w:pPr>
              <w:adjustRightInd w:val="0"/>
              <w:rPr>
                <w:sz w:val="21"/>
                <w:szCs w:val="21"/>
              </w:rPr>
            </w:pPr>
            <w:r w:rsidRPr="00B50A9C">
              <w:rPr>
                <w:rFonts w:asciiTheme="minorEastAsia" w:eastAsiaTheme="minorEastAsia" w:hAnsiTheme="minorEastAsia" w:cstheme="minorEastAsia" w:hint="eastAsia"/>
                <w:b/>
                <w:sz w:val="21"/>
                <w:szCs w:val="21"/>
              </w:rPr>
              <w:t>难点：</w:t>
            </w:r>
            <w:r w:rsidRPr="00B50A9C">
              <w:rPr>
                <w:rFonts w:hint="eastAsia"/>
                <w:sz w:val="21"/>
                <w:szCs w:val="21"/>
              </w:rPr>
              <w:t>剥离与分立的动机以及对企业价值的影响；剥离与分立的对比分析</w:t>
            </w:r>
            <w:r w:rsidR="002D752C" w:rsidRPr="00B50A9C">
              <w:rPr>
                <w:rFonts w:hint="eastAsia"/>
                <w:sz w:val="21"/>
                <w:szCs w:val="21"/>
              </w:rPr>
              <w:t>。</w:t>
            </w:r>
          </w:p>
          <w:p w:rsidR="00406480" w:rsidRPr="00B50A9C" w:rsidRDefault="00406480" w:rsidP="00406480">
            <w:pPr>
              <w:adjustRightInd w:val="0"/>
              <w:rPr>
                <w:rFonts w:asciiTheme="minorEastAsia" w:eastAsiaTheme="minorEastAsia" w:hAnsiTheme="minorEastAsia" w:cstheme="minorEastAsia"/>
                <w:b/>
                <w:sz w:val="21"/>
                <w:szCs w:val="21"/>
              </w:rPr>
            </w:pPr>
            <w:proofErr w:type="gramStart"/>
            <w:r w:rsidRPr="00B50A9C">
              <w:rPr>
                <w:rFonts w:asciiTheme="minorEastAsia" w:eastAsiaTheme="minorEastAsia" w:hAnsiTheme="minorEastAsia" w:cstheme="minorEastAsia" w:hint="eastAsia"/>
                <w:b/>
                <w:sz w:val="21"/>
                <w:szCs w:val="21"/>
              </w:rPr>
              <w:t>思政元素</w:t>
            </w:r>
            <w:proofErr w:type="gramEnd"/>
            <w:r w:rsidRPr="00B50A9C">
              <w:rPr>
                <w:rFonts w:asciiTheme="minorEastAsia" w:eastAsiaTheme="minorEastAsia" w:hAnsiTheme="minorEastAsia" w:cstheme="minorEastAsia" w:hint="eastAsia"/>
                <w:b/>
                <w:sz w:val="21"/>
                <w:szCs w:val="21"/>
              </w:rPr>
              <w:t>：</w:t>
            </w:r>
            <w:r w:rsidRPr="00B50A9C">
              <w:rPr>
                <w:rFonts w:asciiTheme="minorEastAsia" w:eastAsiaTheme="minorEastAsia" w:hAnsiTheme="minorEastAsia" w:cstheme="minorEastAsia" w:hint="eastAsia"/>
                <w:sz w:val="21"/>
                <w:szCs w:val="21"/>
              </w:rPr>
              <w:t>树立正确的职业道德。</w:t>
            </w:r>
          </w:p>
          <w:p w:rsidR="00406480" w:rsidRPr="00B50A9C" w:rsidRDefault="00406480" w:rsidP="00406480">
            <w:pPr>
              <w:adjustRightInd w:val="0"/>
              <w:jc w:val="both"/>
              <w:rPr>
                <w:rFonts w:asciiTheme="minorEastAsia" w:eastAsiaTheme="minorEastAsia" w:hAnsiTheme="minorEastAsia" w:cstheme="minorEastAsia"/>
                <w:b/>
                <w:bCs/>
                <w:sz w:val="21"/>
                <w:szCs w:val="21"/>
              </w:rPr>
            </w:pPr>
            <w:r w:rsidRPr="00B50A9C">
              <w:rPr>
                <w:rFonts w:asciiTheme="minorEastAsia" w:eastAsiaTheme="minorEastAsia" w:hAnsiTheme="minorEastAsia" w:cstheme="minorEastAsia" w:hint="eastAsia"/>
                <w:b/>
                <w:sz w:val="21"/>
                <w:szCs w:val="21"/>
              </w:rPr>
              <w:t>教学方法与策略：</w:t>
            </w:r>
            <w:r w:rsidR="00E258AD" w:rsidRPr="00E26B45">
              <w:rPr>
                <w:rFonts w:asciiTheme="minorEastAsia" w:eastAsiaTheme="minorEastAsia" w:hAnsiTheme="minorEastAsia" w:cstheme="minorEastAsia" w:hint="eastAsia"/>
                <w:bCs/>
                <w:sz w:val="21"/>
                <w:szCs w:val="21"/>
              </w:rPr>
              <w:t>线下教学。对于</w:t>
            </w:r>
            <w:r w:rsidR="00E258AD">
              <w:rPr>
                <w:rFonts w:asciiTheme="minorEastAsia" w:eastAsiaTheme="minorEastAsia" w:hAnsiTheme="minorEastAsia" w:cstheme="minorEastAsia" w:hint="eastAsia"/>
                <w:bCs/>
                <w:sz w:val="21"/>
                <w:szCs w:val="21"/>
              </w:rPr>
              <w:t>剥离与分立的基础知识</w:t>
            </w:r>
            <w:r w:rsidR="00E258AD" w:rsidRPr="00E26B45">
              <w:rPr>
                <w:rFonts w:asciiTheme="minorEastAsia" w:eastAsiaTheme="minorEastAsia" w:hAnsiTheme="minorEastAsia" w:cstheme="minorEastAsia" w:hint="eastAsia"/>
                <w:bCs/>
                <w:sz w:val="21"/>
                <w:szCs w:val="21"/>
              </w:rPr>
              <w:t>在课堂上予以讲授，对于案例学习部分安排课堂讨论。课堂运用主要运用讲授法</w:t>
            </w:r>
            <w:r w:rsidR="000A6B60">
              <w:rPr>
                <w:rFonts w:asciiTheme="minorEastAsia" w:eastAsiaTheme="minorEastAsia" w:hAnsiTheme="minorEastAsia" w:cstheme="minorEastAsia" w:hint="eastAsia"/>
                <w:bCs/>
                <w:sz w:val="21"/>
                <w:szCs w:val="21"/>
              </w:rPr>
              <w:t>和</w:t>
            </w:r>
            <w:r w:rsidR="00E258AD" w:rsidRPr="00E26B45">
              <w:rPr>
                <w:rFonts w:asciiTheme="minorEastAsia" w:eastAsiaTheme="minorEastAsia" w:hAnsiTheme="minorEastAsia" w:cstheme="minorEastAsia" w:hint="eastAsia"/>
                <w:bCs/>
                <w:sz w:val="21"/>
                <w:szCs w:val="21"/>
              </w:rPr>
              <w:t>案例法</w:t>
            </w:r>
            <w:r w:rsidR="00E258AD">
              <w:rPr>
                <w:rFonts w:asciiTheme="minorEastAsia" w:eastAsiaTheme="minorEastAsia" w:hAnsiTheme="minorEastAsia" w:cstheme="minorEastAsia" w:hint="eastAsia"/>
                <w:bCs/>
                <w:sz w:val="21"/>
                <w:szCs w:val="21"/>
              </w:rPr>
              <w:t>等</w:t>
            </w:r>
            <w:r w:rsidR="00E258AD" w:rsidRPr="00E26B45">
              <w:rPr>
                <w:rFonts w:asciiTheme="minorEastAsia" w:eastAsiaTheme="minorEastAsia" w:hAnsiTheme="minorEastAsia" w:cstheme="minorEastAsia" w:hint="eastAsia"/>
                <w:bCs/>
                <w:sz w:val="21"/>
                <w:szCs w:val="21"/>
              </w:rPr>
              <w:t>开展教学，辅以启发式提问拓宽学生学习思路</w:t>
            </w:r>
            <w:r w:rsidR="00E258AD" w:rsidRPr="00B50A9C">
              <w:rPr>
                <w:rFonts w:asciiTheme="minorEastAsia" w:eastAsiaTheme="minorEastAsia" w:hAnsiTheme="minorEastAsia" w:cstheme="minorEastAsia" w:hint="eastAsia"/>
                <w:bCs/>
                <w:sz w:val="21"/>
                <w:szCs w:val="21"/>
              </w:rPr>
              <w:t>。</w:t>
            </w:r>
          </w:p>
        </w:tc>
        <w:tc>
          <w:tcPr>
            <w:tcW w:w="1481" w:type="dxa"/>
            <w:vAlign w:val="center"/>
          </w:tcPr>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课前：</w:t>
            </w:r>
            <w:r w:rsidR="00452093">
              <w:rPr>
                <w:rFonts w:asciiTheme="minorEastAsia" w:eastAsiaTheme="minorEastAsia" w:hAnsiTheme="minorEastAsia" w:cstheme="minorEastAsia" w:hint="eastAsia"/>
                <w:sz w:val="21"/>
                <w:szCs w:val="21"/>
              </w:rPr>
              <w:t>预习。</w:t>
            </w:r>
          </w:p>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w:t>
            </w:r>
            <w:r w:rsidR="0019554A">
              <w:rPr>
                <w:rFonts w:asciiTheme="minorEastAsia" w:eastAsiaTheme="minorEastAsia" w:hAnsiTheme="minorEastAsia" w:cstheme="minorEastAsia" w:hint="eastAsia"/>
                <w:sz w:val="21"/>
                <w:szCs w:val="21"/>
              </w:rPr>
              <w:t>花旗集团剥离保险业务案例分析。</w:t>
            </w:r>
          </w:p>
          <w:p w:rsidR="00406480" w:rsidRDefault="00406480" w:rsidP="00406480">
            <w:pPr>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sz w:val="21"/>
                <w:szCs w:val="21"/>
              </w:rPr>
              <w:t>课后：</w:t>
            </w:r>
            <w:r w:rsidR="00B50A9C">
              <w:rPr>
                <w:rFonts w:asciiTheme="minorEastAsia" w:eastAsiaTheme="minorEastAsia" w:hAnsiTheme="minorEastAsia" w:cstheme="minorEastAsia" w:hint="eastAsia"/>
                <w:sz w:val="21"/>
                <w:szCs w:val="21"/>
              </w:rPr>
              <w:t>完成习题，巩固知识点。</w:t>
            </w:r>
            <w:r w:rsidR="00B1253F">
              <w:rPr>
                <w:rFonts w:asciiTheme="minorEastAsia" w:eastAsiaTheme="minorEastAsia" w:hAnsiTheme="minorEastAsia" w:cstheme="minorEastAsia"/>
                <w:b/>
                <w:bCs/>
                <w:sz w:val="21"/>
                <w:szCs w:val="21"/>
              </w:rPr>
              <w:t xml:space="preserve"> </w:t>
            </w:r>
          </w:p>
        </w:tc>
        <w:tc>
          <w:tcPr>
            <w:tcW w:w="898" w:type="dxa"/>
            <w:vAlign w:val="center"/>
          </w:tcPr>
          <w:p w:rsidR="00406480" w:rsidRDefault="00406480" w:rsidP="0040648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目标1</w:t>
            </w:r>
          </w:p>
          <w:p w:rsidR="00406480" w:rsidRDefault="00406480" w:rsidP="0040648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目标2</w:t>
            </w:r>
          </w:p>
          <w:p w:rsidR="00406480" w:rsidRDefault="00406480" w:rsidP="00406480">
            <w:pPr>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sz w:val="21"/>
                <w:szCs w:val="21"/>
              </w:rPr>
              <w:t>目标3</w:t>
            </w:r>
          </w:p>
        </w:tc>
      </w:tr>
      <w:tr w:rsidR="00406480" w:rsidTr="00D817F0">
        <w:trPr>
          <w:trHeight w:val="481"/>
          <w:jc w:val="center"/>
        </w:trPr>
        <w:tc>
          <w:tcPr>
            <w:tcW w:w="1077" w:type="dxa"/>
            <w:vAlign w:val="center"/>
          </w:tcPr>
          <w:p w:rsidR="00406480" w:rsidRPr="00054FC3" w:rsidRDefault="00406480" w:rsidP="00406480">
            <w:pPr>
              <w:rPr>
                <w:rFonts w:asciiTheme="minorEastAsia" w:eastAsiaTheme="minorEastAsia" w:hAnsiTheme="minorEastAsia" w:cstheme="minorEastAsia"/>
                <w:color w:val="000000" w:themeColor="text1"/>
                <w:sz w:val="21"/>
                <w:szCs w:val="24"/>
              </w:rPr>
            </w:pPr>
            <w:r w:rsidRPr="00F37103">
              <w:rPr>
                <w:rFonts w:hint="eastAsia"/>
                <w:sz w:val="21"/>
                <w:szCs w:val="20"/>
              </w:rPr>
              <w:t>风险投资</w:t>
            </w:r>
            <w:r>
              <w:rPr>
                <w:rFonts w:hint="eastAsia"/>
                <w:sz w:val="21"/>
                <w:szCs w:val="20"/>
              </w:rPr>
              <w:t>概述</w:t>
            </w:r>
          </w:p>
        </w:tc>
        <w:tc>
          <w:tcPr>
            <w:tcW w:w="791" w:type="dxa"/>
            <w:vAlign w:val="center"/>
          </w:tcPr>
          <w:p w:rsidR="00406480" w:rsidRDefault="00406480" w:rsidP="0040648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397" w:type="dxa"/>
            <w:vAlign w:val="center"/>
          </w:tcPr>
          <w:p w:rsidR="00406480" w:rsidRPr="00B50A9C" w:rsidRDefault="00406480" w:rsidP="00406480">
            <w:pPr>
              <w:rPr>
                <w:rFonts w:asciiTheme="minorEastAsia" w:eastAsiaTheme="minorEastAsia" w:hAnsiTheme="minorEastAsia" w:cstheme="minorEastAsia"/>
                <w:bCs/>
                <w:sz w:val="21"/>
                <w:szCs w:val="21"/>
              </w:rPr>
            </w:pPr>
            <w:r w:rsidRPr="00B50A9C">
              <w:rPr>
                <w:rFonts w:asciiTheme="minorEastAsia" w:eastAsiaTheme="minorEastAsia" w:hAnsiTheme="minorEastAsia" w:cstheme="minorEastAsia" w:hint="eastAsia"/>
                <w:b/>
                <w:sz w:val="21"/>
                <w:szCs w:val="21"/>
              </w:rPr>
              <w:t>重点：</w:t>
            </w:r>
            <w:r w:rsidR="002D752C" w:rsidRPr="00B50A9C">
              <w:rPr>
                <w:rStyle w:val="fontstyle01"/>
                <w:rFonts w:hint="default"/>
                <w:sz w:val="21"/>
                <w:szCs w:val="21"/>
              </w:rPr>
              <w:t>风险投资的内涵与特点；风险投资的发展历程；我国的风险投资。</w:t>
            </w:r>
          </w:p>
          <w:p w:rsidR="00406480" w:rsidRPr="00B50A9C" w:rsidRDefault="00406480" w:rsidP="00406480">
            <w:pPr>
              <w:rPr>
                <w:rFonts w:asciiTheme="minorEastAsia" w:eastAsiaTheme="minorEastAsia" w:hAnsiTheme="minorEastAsia" w:cstheme="minorEastAsia"/>
                <w:bCs/>
                <w:sz w:val="21"/>
                <w:szCs w:val="21"/>
              </w:rPr>
            </w:pPr>
            <w:r w:rsidRPr="00B50A9C">
              <w:rPr>
                <w:rFonts w:asciiTheme="minorEastAsia" w:eastAsiaTheme="minorEastAsia" w:hAnsiTheme="minorEastAsia" w:cstheme="minorEastAsia" w:hint="eastAsia"/>
                <w:b/>
                <w:sz w:val="21"/>
                <w:szCs w:val="21"/>
              </w:rPr>
              <w:t>难点：</w:t>
            </w:r>
            <w:r w:rsidR="002D752C" w:rsidRPr="00B50A9C">
              <w:rPr>
                <w:rStyle w:val="fontstyle01"/>
                <w:rFonts w:hint="default"/>
                <w:sz w:val="21"/>
                <w:szCs w:val="21"/>
              </w:rPr>
              <w:t>风险投资的内涵与特点。</w:t>
            </w:r>
          </w:p>
          <w:p w:rsidR="00406480" w:rsidRPr="00B50A9C" w:rsidRDefault="00406480" w:rsidP="00406480">
            <w:pPr>
              <w:adjustRightInd w:val="0"/>
              <w:rPr>
                <w:rFonts w:asciiTheme="minorEastAsia" w:eastAsiaTheme="minorEastAsia" w:hAnsiTheme="minorEastAsia" w:cstheme="minorEastAsia"/>
                <w:b/>
                <w:sz w:val="21"/>
                <w:szCs w:val="21"/>
              </w:rPr>
            </w:pPr>
            <w:proofErr w:type="gramStart"/>
            <w:r w:rsidRPr="00B50A9C">
              <w:rPr>
                <w:rFonts w:asciiTheme="minorEastAsia" w:eastAsiaTheme="minorEastAsia" w:hAnsiTheme="minorEastAsia" w:cstheme="minorEastAsia" w:hint="eastAsia"/>
                <w:b/>
                <w:sz w:val="21"/>
                <w:szCs w:val="21"/>
              </w:rPr>
              <w:t>思政元素</w:t>
            </w:r>
            <w:proofErr w:type="gramEnd"/>
            <w:r w:rsidRPr="00B50A9C">
              <w:rPr>
                <w:rFonts w:asciiTheme="minorEastAsia" w:eastAsiaTheme="minorEastAsia" w:hAnsiTheme="minorEastAsia" w:cstheme="minorEastAsia" w:hint="eastAsia"/>
                <w:b/>
                <w:sz w:val="21"/>
                <w:szCs w:val="21"/>
              </w:rPr>
              <w:t>：</w:t>
            </w:r>
            <w:r w:rsidR="002D752C" w:rsidRPr="00B50A9C">
              <w:rPr>
                <w:rFonts w:asciiTheme="minorEastAsia" w:eastAsiaTheme="minorEastAsia" w:hAnsiTheme="minorEastAsia" w:cstheme="minorEastAsia" w:hint="eastAsia"/>
                <w:bCs/>
                <w:sz w:val="21"/>
                <w:szCs w:val="21"/>
              </w:rPr>
              <w:t>通过讲述我国风险投资来</w:t>
            </w:r>
            <w:proofErr w:type="gramStart"/>
            <w:r w:rsidRPr="00B50A9C">
              <w:rPr>
                <w:rFonts w:asciiTheme="minorEastAsia" w:eastAsiaTheme="minorEastAsia" w:hAnsiTheme="minorEastAsia" w:cstheme="minorEastAsia" w:hint="eastAsia"/>
                <w:sz w:val="21"/>
                <w:szCs w:val="21"/>
              </w:rPr>
              <w:t>增强家</w:t>
            </w:r>
            <w:proofErr w:type="gramEnd"/>
            <w:r w:rsidRPr="00B50A9C">
              <w:rPr>
                <w:rFonts w:asciiTheme="minorEastAsia" w:eastAsiaTheme="minorEastAsia" w:hAnsiTheme="minorEastAsia" w:cstheme="minorEastAsia" w:hint="eastAsia"/>
                <w:sz w:val="21"/>
                <w:szCs w:val="21"/>
              </w:rPr>
              <w:t>国情怀。</w:t>
            </w:r>
          </w:p>
          <w:p w:rsidR="00406480" w:rsidRPr="00B50A9C" w:rsidRDefault="00406480" w:rsidP="00406480">
            <w:pPr>
              <w:adjustRightInd w:val="0"/>
              <w:jc w:val="both"/>
              <w:rPr>
                <w:rFonts w:asciiTheme="minorEastAsia" w:eastAsiaTheme="minorEastAsia" w:hAnsiTheme="minorEastAsia" w:cstheme="minorEastAsia"/>
                <w:b/>
                <w:bCs/>
                <w:sz w:val="21"/>
                <w:szCs w:val="21"/>
              </w:rPr>
            </w:pPr>
            <w:r w:rsidRPr="00B50A9C">
              <w:rPr>
                <w:rFonts w:asciiTheme="minorEastAsia" w:eastAsiaTheme="minorEastAsia" w:hAnsiTheme="minorEastAsia" w:cstheme="minorEastAsia" w:hint="eastAsia"/>
                <w:b/>
                <w:sz w:val="21"/>
                <w:szCs w:val="21"/>
              </w:rPr>
              <w:t>教学方法与策略：</w:t>
            </w:r>
            <w:r w:rsidR="000A6B60" w:rsidRPr="00E26B45">
              <w:rPr>
                <w:rFonts w:asciiTheme="minorEastAsia" w:eastAsiaTheme="minorEastAsia" w:hAnsiTheme="minorEastAsia" w:cstheme="minorEastAsia" w:hint="eastAsia"/>
                <w:bCs/>
                <w:sz w:val="21"/>
                <w:szCs w:val="21"/>
              </w:rPr>
              <w:t>线下教学。对于</w:t>
            </w:r>
            <w:r w:rsidR="000A6B60">
              <w:rPr>
                <w:rFonts w:asciiTheme="minorEastAsia" w:eastAsiaTheme="minorEastAsia" w:hAnsiTheme="minorEastAsia" w:cstheme="minorEastAsia" w:hint="eastAsia"/>
                <w:bCs/>
                <w:sz w:val="21"/>
                <w:szCs w:val="21"/>
              </w:rPr>
              <w:t>风险投资的基本知识</w:t>
            </w:r>
            <w:r w:rsidR="000A6B60" w:rsidRPr="00E26B45">
              <w:rPr>
                <w:rFonts w:asciiTheme="minorEastAsia" w:eastAsiaTheme="minorEastAsia" w:hAnsiTheme="minorEastAsia" w:cstheme="minorEastAsia" w:hint="eastAsia"/>
                <w:bCs/>
                <w:sz w:val="21"/>
                <w:szCs w:val="21"/>
              </w:rPr>
              <w:t>在课堂上予以讲授，对于案例学习部分安排课堂讨论。课堂运用主要运用讲授法</w:t>
            </w:r>
            <w:r w:rsidR="000A6B60">
              <w:rPr>
                <w:rFonts w:asciiTheme="minorEastAsia" w:eastAsiaTheme="minorEastAsia" w:hAnsiTheme="minorEastAsia" w:cstheme="minorEastAsia" w:hint="eastAsia"/>
                <w:bCs/>
                <w:sz w:val="21"/>
                <w:szCs w:val="21"/>
              </w:rPr>
              <w:t>和</w:t>
            </w:r>
            <w:r w:rsidR="000A6B60" w:rsidRPr="00E26B45">
              <w:rPr>
                <w:rFonts w:asciiTheme="minorEastAsia" w:eastAsiaTheme="minorEastAsia" w:hAnsiTheme="minorEastAsia" w:cstheme="minorEastAsia" w:hint="eastAsia"/>
                <w:bCs/>
                <w:sz w:val="21"/>
                <w:szCs w:val="21"/>
              </w:rPr>
              <w:t>案例法</w:t>
            </w:r>
            <w:r w:rsidR="000A6B60">
              <w:rPr>
                <w:rFonts w:asciiTheme="minorEastAsia" w:eastAsiaTheme="minorEastAsia" w:hAnsiTheme="minorEastAsia" w:cstheme="minorEastAsia" w:hint="eastAsia"/>
                <w:bCs/>
                <w:sz w:val="21"/>
                <w:szCs w:val="21"/>
              </w:rPr>
              <w:t>等</w:t>
            </w:r>
            <w:r w:rsidR="000A6B60" w:rsidRPr="00E26B45">
              <w:rPr>
                <w:rFonts w:asciiTheme="minorEastAsia" w:eastAsiaTheme="minorEastAsia" w:hAnsiTheme="minorEastAsia" w:cstheme="minorEastAsia" w:hint="eastAsia"/>
                <w:bCs/>
                <w:sz w:val="21"/>
                <w:szCs w:val="21"/>
              </w:rPr>
              <w:t>开展教学，辅以启发式提问拓宽学生学习思路</w:t>
            </w:r>
            <w:r w:rsidR="000A6B60" w:rsidRPr="00B50A9C">
              <w:rPr>
                <w:rFonts w:asciiTheme="minorEastAsia" w:eastAsiaTheme="minorEastAsia" w:hAnsiTheme="minorEastAsia" w:cstheme="minorEastAsia" w:hint="eastAsia"/>
                <w:bCs/>
                <w:sz w:val="21"/>
                <w:szCs w:val="21"/>
              </w:rPr>
              <w:t>。</w:t>
            </w:r>
          </w:p>
        </w:tc>
        <w:tc>
          <w:tcPr>
            <w:tcW w:w="1481" w:type="dxa"/>
            <w:vAlign w:val="center"/>
          </w:tcPr>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课前：</w:t>
            </w:r>
            <w:r w:rsidR="00C9680E">
              <w:rPr>
                <w:rFonts w:asciiTheme="minorEastAsia" w:eastAsiaTheme="minorEastAsia" w:hAnsiTheme="minorEastAsia" w:cstheme="minorEastAsia" w:hint="eastAsia"/>
                <w:sz w:val="21"/>
                <w:szCs w:val="21"/>
              </w:rPr>
              <w:t>预习。</w:t>
            </w:r>
          </w:p>
          <w:p w:rsidR="00406480" w:rsidRDefault="00406480" w:rsidP="00406480">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课堂：讨论</w:t>
            </w:r>
            <w:r w:rsidR="00E95B34">
              <w:rPr>
                <w:rFonts w:asciiTheme="minorEastAsia" w:eastAsiaTheme="minorEastAsia" w:hAnsiTheme="minorEastAsia" w:cstheme="minorEastAsia" w:hint="eastAsia"/>
                <w:sz w:val="21"/>
                <w:szCs w:val="21"/>
              </w:rPr>
              <w:t>风险投资与传统投资的区别。</w:t>
            </w:r>
          </w:p>
          <w:p w:rsidR="00406480" w:rsidRDefault="00406480" w:rsidP="00406480">
            <w:pPr>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课后：</w:t>
            </w:r>
            <w:r w:rsidR="00E95B34">
              <w:rPr>
                <w:rFonts w:asciiTheme="minorEastAsia" w:eastAsiaTheme="minorEastAsia" w:hAnsiTheme="minorEastAsia" w:hint="eastAsia"/>
                <w:sz w:val="21"/>
                <w:szCs w:val="21"/>
              </w:rPr>
              <w:t>结合美国硅谷的成功经验，思考一下中国风险投资应如何发展。</w:t>
            </w:r>
          </w:p>
        </w:tc>
        <w:tc>
          <w:tcPr>
            <w:tcW w:w="898" w:type="dxa"/>
            <w:vAlign w:val="center"/>
          </w:tcPr>
          <w:p w:rsidR="00406480" w:rsidRDefault="00406480" w:rsidP="0040648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目标1</w:t>
            </w:r>
          </w:p>
          <w:p w:rsidR="00406480" w:rsidRDefault="00406480" w:rsidP="0040648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目标2</w:t>
            </w:r>
          </w:p>
          <w:p w:rsidR="00406480" w:rsidRDefault="00406480" w:rsidP="00406480">
            <w:pPr>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目标3</w:t>
            </w:r>
          </w:p>
        </w:tc>
      </w:tr>
      <w:tr w:rsidR="00406480" w:rsidTr="00D817F0">
        <w:trPr>
          <w:trHeight w:val="445"/>
          <w:jc w:val="center"/>
        </w:trPr>
        <w:tc>
          <w:tcPr>
            <w:tcW w:w="1077" w:type="dxa"/>
            <w:vAlign w:val="center"/>
          </w:tcPr>
          <w:p w:rsidR="00406480" w:rsidRPr="00054FC3" w:rsidRDefault="00406480" w:rsidP="00406480">
            <w:pPr>
              <w:rPr>
                <w:rFonts w:asciiTheme="minorEastAsia" w:eastAsiaTheme="minorEastAsia" w:hAnsiTheme="minorEastAsia" w:cstheme="minorEastAsia"/>
                <w:color w:val="000000" w:themeColor="text1"/>
                <w:sz w:val="21"/>
                <w:szCs w:val="24"/>
              </w:rPr>
            </w:pPr>
            <w:r>
              <w:rPr>
                <w:rFonts w:hint="eastAsia"/>
                <w:sz w:val="21"/>
                <w:szCs w:val="20"/>
              </w:rPr>
              <w:t>风险投资的运作</w:t>
            </w:r>
          </w:p>
        </w:tc>
        <w:tc>
          <w:tcPr>
            <w:tcW w:w="791" w:type="dxa"/>
            <w:vAlign w:val="center"/>
          </w:tcPr>
          <w:p w:rsidR="00406480" w:rsidRDefault="00406480" w:rsidP="00406480">
            <w:pPr>
              <w:jc w:val="center"/>
              <w:rPr>
                <w:rFonts w:asciiTheme="minorEastAsia" w:eastAsiaTheme="minorEastAsia" w:hAnsiTheme="minorEastAsia" w:cstheme="minorEastAsia"/>
                <w:color w:val="000000" w:themeColor="text1"/>
                <w:sz w:val="21"/>
                <w:szCs w:val="21"/>
              </w:rPr>
            </w:pPr>
            <w:r>
              <w:rPr>
                <w:rFonts w:hint="eastAsia"/>
                <w:color w:val="000000" w:themeColor="text1"/>
                <w:sz w:val="21"/>
                <w:szCs w:val="21"/>
              </w:rPr>
              <w:t>6</w:t>
            </w:r>
          </w:p>
        </w:tc>
        <w:tc>
          <w:tcPr>
            <w:tcW w:w="4397" w:type="dxa"/>
            <w:vAlign w:val="center"/>
          </w:tcPr>
          <w:p w:rsidR="000D62E7" w:rsidRPr="00B50A9C" w:rsidRDefault="00406480" w:rsidP="00406480">
            <w:pPr>
              <w:adjustRightInd w:val="0"/>
              <w:jc w:val="both"/>
              <w:rPr>
                <w:rStyle w:val="fontstyle01"/>
                <w:rFonts w:hint="default"/>
                <w:sz w:val="21"/>
                <w:szCs w:val="21"/>
              </w:rPr>
            </w:pPr>
            <w:r w:rsidRPr="00B50A9C">
              <w:rPr>
                <w:rFonts w:hint="eastAsia"/>
                <w:b/>
                <w:color w:val="333333"/>
                <w:sz w:val="21"/>
                <w:szCs w:val="21"/>
              </w:rPr>
              <w:t>重点：</w:t>
            </w:r>
            <w:r w:rsidR="000D62E7" w:rsidRPr="00B50A9C">
              <w:rPr>
                <w:rStyle w:val="fontstyle01"/>
                <w:rFonts w:hint="default"/>
                <w:sz w:val="21"/>
                <w:szCs w:val="21"/>
              </w:rPr>
              <w:t>风险投资运作的四个阶段；风险投资的不同投资技巧；企业常见的引进风险投资的方式和退出渠道。</w:t>
            </w:r>
          </w:p>
          <w:p w:rsidR="000D62E7" w:rsidRPr="00B50A9C" w:rsidRDefault="00406480" w:rsidP="000D62E7">
            <w:pPr>
              <w:adjustRightInd w:val="0"/>
              <w:rPr>
                <w:rFonts w:asciiTheme="minorEastAsia" w:eastAsiaTheme="minorEastAsia" w:hAnsiTheme="minorEastAsia" w:cstheme="minorEastAsia"/>
                <w:b/>
                <w:sz w:val="21"/>
                <w:szCs w:val="21"/>
              </w:rPr>
            </w:pPr>
            <w:r w:rsidRPr="00B50A9C">
              <w:rPr>
                <w:rFonts w:hint="eastAsia"/>
                <w:b/>
                <w:color w:val="333333"/>
                <w:sz w:val="21"/>
                <w:szCs w:val="21"/>
              </w:rPr>
              <w:t>难点：</w:t>
            </w:r>
            <w:r w:rsidR="000D62E7" w:rsidRPr="00B50A9C">
              <w:rPr>
                <w:rStyle w:val="fontstyle01"/>
                <w:rFonts w:hint="default"/>
                <w:sz w:val="21"/>
                <w:szCs w:val="21"/>
              </w:rPr>
              <w:t>风险投资运作的四个阶段；风险投资的不同投资技巧。</w:t>
            </w:r>
          </w:p>
          <w:p w:rsidR="00406480" w:rsidRPr="00B50A9C" w:rsidRDefault="00406480" w:rsidP="000D62E7">
            <w:pPr>
              <w:adjustRightInd w:val="0"/>
              <w:rPr>
                <w:rFonts w:asciiTheme="minorEastAsia" w:eastAsiaTheme="minorEastAsia" w:hAnsiTheme="minorEastAsia" w:cstheme="minorEastAsia"/>
                <w:bCs/>
                <w:sz w:val="21"/>
                <w:szCs w:val="21"/>
              </w:rPr>
            </w:pPr>
            <w:r w:rsidRPr="00B50A9C">
              <w:rPr>
                <w:rFonts w:asciiTheme="minorEastAsia" w:eastAsiaTheme="minorEastAsia" w:hAnsiTheme="minorEastAsia" w:cstheme="minorEastAsia" w:hint="eastAsia"/>
                <w:b/>
                <w:sz w:val="21"/>
                <w:szCs w:val="21"/>
              </w:rPr>
              <w:t>教学方法与策略：</w:t>
            </w:r>
            <w:r w:rsidR="000A6B60" w:rsidRPr="00E26B45">
              <w:rPr>
                <w:rFonts w:asciiTheme="minorEastAsia" w:eastAsiaTheme="minorEastAsia" w:hAnsiTheme="minorEastAsia" w:cstheme="minorEastAsia" w:hint="eastAsia"/>
                <w:bCs/>
                <w:sz w:val="21"/>
                <w:szCs w:val="21"/>
              </w:rPr>
              <w:t>线下教学。对于</w:t>
            </w:r>
            <w:r w:rsidR="000A6B60">
              <w:rPr>
                <w:rFonts w:asciiTheme="minorEastAsia" w:eastAsiaTheme="minorEastAsia" w:hAnsiTheme="minorEastAsia" w:cstheme="minorEastAsia" w:hint="eastAsia"/>
                <w:bCs/>
                <w:sz w:val="21"/>
                <w:szCs w:val="21"/>
              </w:rPr>
              <w:t>基础知识</w:t>
            </w:r>
            <w:r w:rsidR="000A6B60" w:rsidRPr="00E26B45">
              <w:rPr>
                <w:rFonts w:asciiTheme="minorEastAsia" w:eastAsiaTheme="minorEastAsia" w:hAnsiTheme="minorEastAsia" w:cstheme="minorEastAsia" w:hint="eastAsia"/>
                <w:bCs/>
                <w:sz w:val="21"/>
                <w:szCs w:val="21"/>
              </w:rPr>
              <w:t>在课堂上予以讲授，对于案例学习部分安排课堂讨论。课堂运用主要运用讲授法</w:t>
            </w:r>
            <w:r w:rsidR="000A6B60">
              <w:rPr>
                <w:rFonts w:asciiTheme="minorEastAsia" w:eastAsiaTheme="minorEastAsia" w:hAnsiTheme="minorEastAsia" w:cstheme="minorEastAsia" w:hint="eastAsia"/>
                <w:bCs/>
                <w:sz w:val="21"/>
                <w:szCs w:val="21"/>
              </w:rPr>
              <w:t>和</w:t>
            </w:r>
            <w:r w:rsidR="000A6B60" w:rsidRPr="00E26B45">
              <w:rPr>
                <w:rFonts w:asciiTheme="minorEastAsia" w:eastAsiaTheme="minorEastAsia" w:hAnsiTheme="minorEastAsia" w:cstheme="minorEastAsia" w:hint="eastAsia"/>
                <w:bCs/>
                <w:sz w:val="21"/>
                <w:szCs w:val="21"/>
              </w:rPr>
              <w:t>案例法</w:t>
            </w:r>
            <w:r w:rsidR="000A6B60">
              <w:rPr>
                <w:rFonts w:asciiTheme="minorEastAsia" w:eastAsiaTheme="minorEastAsia" w:hAnsiTheme="minorEastAsia" w:cstheme="minorEastAsia" w:hint="eastAsia"/>
                <w:bCs/>
                <w:sz w:val="21"/>
                <w:szCs w:val="21"/>
              </w:rPr>
              <w:t>等</w:t>
            </w:r>
            <w:r w:rsidR="000A6B60" w:rsidRPr="00E26B45">
              <w:rPr>
                <w:rFonts w:asciiTheme="minorEastAsia" w:eastAsiaTheme="minorEastAsia" w:hAnsiTheme="minorEastAsia" w:cstheme="minorEastAsia" w:hint="eastAsia"/>
                <w:bCs/>
                <w:sz w:val="21"/>
                <w:szCs w:val="21"/>
              </w:rPr>
              <w:t>开展教学，辅以启发式提问拓宽学生学习思路</w:t>
            </w:r>
            <w:r w:rsidR="000A6B60" w:rsidRPr="00B50A9C">
              <w:rPr>
                <w:rFonts w:asciiTheme="minorEastAsia" w:eastAsiaTheme="minorEastAsia" w:hAnsiTheme="minorEastAsia" w:cstheme="minorEastAsia" w:hint="eastAsia"/>
                <w:bCs/>
                <w:sz w:val="21"/>
                <w:szCs w:val="21"/>
              </w:rPr>
              <w:t>。</w:t>
            </w:r>
          </w:p>
        </w:tc>
        <w:tc>
          <w:tcPr>
            <w:tcW w:w="1481" w:type="dxa"/>
            <w:vAlign w:val="center"/>
          </w:tcPr>
          <w:p w:rsidR="00E95B34" w:rsidRDefault="00E95B34" w:rsidP="00E95B34">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课前：</w:t>
            </w:r>
            <w:r w:rsidR="00C9680E">
              <w:rPr>
                <w:rFonts w:asciiTheme="minorEastAsia" w:eastAsiaTheme="minorEastAsia" w:hAnsiTheme="minorEastAsia" w:cstheme="minorEastAsia" w:hint="eastAsia"/>
                <w:sz w:val="21"/>
                <w:szCs w:val="21"/>
              </w:rPr>
              <w:t>我国目前的风险投资机构有哪些？</w:t>
            </w:r>
            <w:r>
              <w:rPr>
                <w:rFonts w:asciiTheme="minorEastAsia" w:eastAsiaTheme="minorEastAsia" w:hAnsiTheme="minorEastAsia" w:cstheme="minorEastAsia"/>
                <w:sz w:val="21"/>
                <w:szCs w:val="21"/>
              </w:rPr>
              <w:t xml:space="preserve"> </w:t>
            </w:r>
          </w:p>
          <w:p w:rsidR="00E95B34" w:rsidRDefault="00E95B34" w:rsidP="00E95B34">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w:t>
            </w:r>
            <w:r w:rsidR="00C9680E">
              <w:rPr>
                <w:rFonts w:asciiTheme="minorEastAsia" w:eastAsiaTheme="minorEastAsia" w:hAnsiTheme="minorEastAsia" w:cstheme="minorEastAsia" w:hint="eastAsia"/>
                <w:sz w:val="21"/>
                <w:szCs w:val="21"/>
              </w:rPr>
              <w:t>讨论风险投资运作过程的关键点。</w:t>
            </w:r>
            <w:r>
              <w:rPr>
                <w:rFonts w:asciiTheme="minorEastAsia" w:eastAsiaTheme="minorEastAsia" w:hAnsiTheme="minorEastAsia" w:cstheme="minorEastAsia"/>
                <w:sz w:val="21"/>
                <w:szCs w:val="21"/>
              </w:rPr>
              <w:t xml:space="preserve"> </w:t>
            </w:r>
          </w:p>
          <w:p w:rsidR="00406480" w:rsidRDefault="00E95B34" w:rsidP="00E95B34">
            <w:pPr>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课后：</w:t>
            </w:r>
            <w:r w:rsidR="00B1253F">
              <w:rPr>
                <w:rFonts w:asciiTheme="minorEastAsia" w:eastAsiaTheme="minorEastAsia" w:hAnsiTheme="minorEastAsia" w:hint="eastAsia"/>
                <w:sz w:val="21"/>
                <w:szCs w:val="21"/>
              </w:rPr>
              <w:t>复习巩固知识点。</w:t>
            </w:r>
          </w:p>
        </w:tc>
        <w:tc>
          <w:tcPr>
            <w:tcW w:w="898" w:type="dxa"/>
            <w:vAlign w:val="center"/>
          </w:tcPr>
          <w:p w:rsidR="00406480" w:rsidRDefault="00406480" w:rsidP="00406480">
            <w:pPr>
              <w:rPr>
                <w:color w:val="000000" w:themeColor="text1"/>
                <w:sz w:val="21"/>
                <w:szCs w:val="21"/>
              </w:rPr>
            </w:pPr>
            <w:r>
              <w:rPr>
                <w:rFonts w:hint="eastAsia"/>
                <w:color w:val="000000" w:themeColor="text1"/>
                <w:sz w:val="21"/>
                <w:szCs w:val="21"/>
              </w:rPr>
              <w:t>目标1</w:t>
            </w:r>
          </w:p>
          <w:p w:rsidR="00406480" w:rsidRDefault="00406480" w:rsidP="00406480">
            <w:pPr>
              <w:jc w:val="both"/>
              <w:rPr>
                <w:rFonts w:asciiTheme="minorEastAsia" w:eastAsiaTheme="minorEastAsia" w:hAnsiTheme="minorEastAsia" w:cstheme="minorEastAsia"/>
                <w:sz w:val="21"/>
                <w:szCs w:val="21"/>
              </w:rPr>
            </w:pPr>
            <w:r>
              <w:rPr>
                <w:rFonts w:hint="eastAsia"/>
                <w:color w:val="000000" w:themeColor="text1"/>
                <w:sz w:val="21"/>
                <w:szCs w:val="21"/>
              </w:rPr>
              <w:t>目标2</w:t>
            </w:r>
          </w:p>
        </w:tc>
      </w:tr>
      <w:tr w:rsidR="00406480" w:rsidTr="00D817F0">
        <w:trPr>
          <w:trHeight w:val="445"/>
          <w:jc w:val="center"/>
        </w:trPr>
        <w:tc>
          <w:tcPr>
            <w:tcW w:w="1077" w:type="dxa"/>
            <w:vAlign w:val="center"/>
          </w:tcPr>
          <w:p w:rsidR="00406480" w:rsidRDefault="00406480" w:rsidP="00406480">
            <w:pPr>
              <w:rPr>
                <w:sz w:val="21"/>
                <w:szCs w:val="21"/>
              </w:rPr>
            </w:pPr>
            <w:r>
              <w:rPr>
                <w:rFonts w:hint="eastAsia"/>
                <w:sz w:val="21"/>
                <w:szCs w:val="21"/>
              </w:rPr>
              <w:lastRenderedPageBreak/>
              <w:t>资本运营风险防范</w:t>
            </w:r>
          </w:p>
        </w:tc>
        <w:tc>
          <w:tcPr>
            <w:tcW w:w="791" w:type="dxa"/>
            <w:vAlign w:val="center"/>
          </w:tcPr>
          <w:p w:rsidR="00406480" w:rsidRDefault="00406480" w:rsidP="00406480">
            <w:pPr>
              <w:jc w:val="center"/>
              <w:rPr>
                <w:color w:val="000000" w:themeColor="text1"/>
                <w:sz w:val="21"/>
                <w:szCs w:val="21"/>
              </w:rPr>
            </w:pPr>
            <w:r>
              <w:rPr>
                <w:rFonts w:hint="eastAsia"/>
                <w:color w:val="000000" w:themeColor="text1"/>
                <w:sz w:val="21"/>
                <w:szCs w:val="21"/>
              </w:rPr>
              <w:t>4</w:t>
            </w:r>
          </w:p>
        </w:tc>
        <w:tc>
          <w:tcPr>
            <w:tcW w:w="4397" w:type="dxa"/>
            <w:vAlign w:val="center"/>
          </w:tcPr>
          <w:p w:rsidR="00406480" w:rsidRPr="00B50A9C" w:rsidRDefault="00406480" w:rsidP="00406480">
            <w:pPr>
              <w:adjustRightInd w:val="0"/>
              <w:rPr>
                <w:color w:val="333333"/>
                <w:sz w:val="21"/>
                <w:szCs w:val="21"/>
              </w:rPr>
            </w:pPr>
            <w:r w:rsidRPr="00B50A9C">
              <w:rPr>
                <w:rFonts w:hint="eastAsia"/>
                <w:b/>
                <w:color w:val="333333"/>
                <w:sz w:val="21"/>
                <w:szCs w:val="21"/>
              </w:rPr>
              <w:t>重点：</w:t>
            </w:r>
            <w:r w:rsidR="000D62E7" w:rsidRPr="00B50A9C">
              <w:rPr>
                <w:rStyle w:val="fontstyle01"/>
                <w:rFonts w:hint="default"/>
                <w:sz w:val="21"/>
                <w:szCs w:val="21"/>
              </w:rPr>
              <w:t>资本运营风险管理、资本运营的管理程序与风险类别、资本运营风险的识别。</w:t>
            </w:r>
          </w:p>
          <w:p w:rsidR="00406480" w:rsidRPr="00B50A9C" w:rsidRDefault="00406480" w:rsidP="00406480">
            <w:pPr>
              <w:adjustRightInd w:val="0"/>
              <w:rPr>
                <w:rStyle w:val="fontstyle01"/>
                <w:rFonts w:hint="default"/>
                <w:sz w:val="21"/>
                <w:szCs w:val="21"/>
              </w:rPr>
            </w:pPr>
            <w:r w:rsidRPr="00B50A9C">
              <w:rPr>
                <w:rFonts w:hint="eastAsia"/>
                <w:b/>
                <w:color w:val="333333"/>
                <w:sz w:val="21"/>
                <w:szCs w:val="21"/>
              </w:rPr>
              <w:t>难点：</w:t>
            </w:r>
            <w:r w:rsidR="000D62E7" w:rsidRPr="00B50A9C">
              <w:rPr>
                <w:rStyle w:val="fontstyle01"/>
                <w:rFonts w:hint="default"/>
                <w:sz w:val="21"/>
                <w:szCs w:val="21"/>
              </w:rPr>
              <w:t>资本运营风险识别、资本运营风险管理。</w:t>
            </w:r>
          </w:p>
          <w:p w:rsidR="000D62E7" w:rsidRPr="00B50A9C" w:rsidRDefault="000D62E7" w:rsidP="000D62E7">
            <w:pPr>
              <w:adjustRightInd w:val="0"/>
              <w:rPr>
                <w:rFonts w:asciiTheme="minorEastAsia" w:eastAsiaTheme="minorEastAsia" w:hAnsiTheme="minorEastAsia" w:cstheme="minorEastAsia"/>
                <w:b/>
                <w:sz w:val="21"/>
                <w:szCs w:val="21"/>
              </w:rPr>
            </w:pPr>
            <w:proofErr w:type="gramStart"/>
            <w:r w:rsidRPr="00B50A9C">
              <w:rPr>
                <w:rFonts w:asciiTheme="minorEastAsia" w:eastAsiaTheme="minorEastAsia" w:hAnsiTheme="minorEastAsia" w:cstheme="minorEastAsia" w:hint="eastAsia"/>
                <w:b/>
                <w:sz w:val="21"/>
                <w:szCs w:val="21"/>
              </w:rPr>
              <w:t>思政元素</w:t>
            </w:r>
            <w:proofErr w:type="gramEnd"/>
            <w:r w:rsidRPr="00B50A9C">
              <w:rPr>
                <w:rFonts w:asciiTheme="minorEastAsia" w:eastAsiaTheme="minorEastAsia" w:hAnsiTheme="minorEastAsia" w:cstheme="minorEastAsia" w:hint="eastAsia"/>
                <w:b/>
                <w:sz w:val="21"/>
                <w:szCs w:val="21"/>
              </w:rPr>
              <w:t>：</w:t>
            </w:r>
            <w:r w:rsidRPr="00B50A9C">
              <w:rPr>
                <w:rFonts w:asciiTheme="minorEastAsia" w:eastAsiaTheme="minorEastAsia" w:hAnsiTheme="minorEastAsia" w:cstheme="minorEastAsia" w:hint="eastAsia"/>
                <w:bCs/>
                <w:sz w:val="21"/>
                <w:szCs w:val="21"/>
              </w:rPr>
              <w:t>增强社会责任感。</w:t>
            </w:r>
          </w:p>
          <w:p w:rsidR="000D62E7" w:rsidRPr="00B50A9C" w:rsidRDefault="000D62E7" w:rsidP="000D62E7">
            <w:pPr>
              <w:adjustRightInd w:val="0"/>
              <w:rPr>
                <w:b/>
                <w:color w:val="333333"/>
                <w:sz w:val="21"/>
                <w:szCs w:val="21"/>
              </w:rPr>
            </w:pPr>
            <w:r w:rsidRPr="00B50A9C">
              <w:rPr>
                <w:rFonts w:asciiTheme="minorEastAsia" w:eastAsiaTheme="minorEastAsia" w:hAnsiTheme="minorEastAsia" w:cstheme="minorEastAsia" w:hint="eastAsia"/>
                <w:b/>
                <w:sz w:val="21"/>
                <w:szCs w:val="21"/>
              </w:rPr>
              <w:t>教学方法与策略：</w:t>
            </w:r>
            <w:r w:rsidR="000A6B60" w:rsidRPr="00E26B45">
              <w:rPr>
                <w:rFonts w:asciiTheme="minorEastAsia" w:eastAsiaTheme="minorEastAsia" w:hAnsiTheme="minorEastAsia" w:cstheme="minorEastAsia" w:hint="eastAsia"/>
                <w:bCs/>
                <w:sz w:val="21"/>
                <w:szCs w:val="21"/>
              </w:rPr>
              <w:t>线下教学。对于</w:t>
            </w:r>
            <w:r w:rsidR="000A6B60">
              <w:rPr>
                <w:rFonts w:asciiTheme="minorEastAsia" w:eastAsiaTheme="minorEastAsia" w:hAnsiTheme="minorEastAsia" w:cstheme="minorEastAsia" w:hint="eastAsia"/>
                <w:bCs/>
                <w:sz w:val="21"/>
                <w:szCs w:val="21"/>
              </w:rPr>
              <w:t>基础知识</w:t>
            </w:r>
            <w:r w:rsidR="000A6B60" w:rsidRPr="00E26B45">
              <w:rPr>
                <w:rFonts w:asciiTheme="minorEastAsia" w:eastAsiaTheme="minorEastAsia" w:hAnsiTheme="minorEastAsia" w:cstheme="minorEastAsia" w:hint="eastAsia"/>
                <w:bCs/>
                <w:sz w:val="21"/>
                <w:szCs w:val="21"/>
              </w:rPr>
              <w:t>在课堂上予以讲授，对于案例学习部分安排课堂讨论。课堂运用主要运用讲授法</w:t>
            </w:r>
            <w:r w:rsidR="000A6B60">
              <w:rPr>
                <w:rFonts w:asciiTheme="minorEastAsia" w:eastAsiaTheme="minorEastAsia" w:hAnsiTheme="minorEastAsia" w:cstheme="minorEastAsia" w:hint="eastAsia"/>
                <w:bCs/>
                <w:sz w:val="21"/>
                <w:szCs w:val="21"/>
              </w:rPr>
              <w:t>、</w:t>
            </w:r>
            <w:r w:rsidR="000A6B60" w:rsidRPr="00E26B45">
              <w:rPr>
                <w:rFonts w:asciiTheme="minorEastAsia" w:eastAsiaTheme="minorEastAsia" w:hAnsiTheme="minorEastAsia" w:cstheme="minorEastAsia" w:hint="eastAsia"/>
                <w:bCs/>
                <w:sz w:val="21"/>
                <w:szCs w:val="21"/>
              </w:rPr>
              <w:t>案例法</w:t>
            </w:r>
            <w:r w:rsidR="000A6B60">
              <w:rPr>
                <w:rFonts w:asciiTheme="minorEastAsia" w:eastAsiaTheme="minorEastAsia" w:hAnsiTheme="minorEastAsia" w:cstheme="minorEastAsia" w:hint="eastAsia"/>
                <w:bCs/>
                <w:sz w:val="21"/>
                <w:szCs w:val="21"/>
              </w:rPr>
              <w:t>和课后练习等</w:t>
            </w:r>
            <w:r w:rsidR="000A6B60" w:rsidRPr="00E26B45">
              <w:rPr>
                <w:rFonts w:asciiTheme="minorEastAsia" w:eastAsiaTheme="minorEastAsia" w:hAnsiTheme="minorEastAsia" w:cstheme="minorEastAsia" w:hint="eastAsia"/>
                <w:bCs/>
                <w:sz w:val="21"/>
                <w:szCs w:val="21"/>
              </w:rPr>
              <w:t>开展教学，辅以启发式提问拓宽学生学习思路</w:t>
            </w:r>
            <w:r w:rsidR="000A6B60" w:rsidRPr="00B50A9C">
              <w:rPr>
                <w:rFonts w:asciiTheme="minorEastAsia" w:eastAsiaTheme="minorEastAsia" w:hAnsiTheme="minorEastAsia" w:cstheme="minorEastAsia" w:hint="eastAsia"/>
                <w:bCs/>
                <w:sz w:val="21"/>
                <w:szCs w:val="21"/>
              </w:rPr>
              <w:t>。</w:t>
            </w:r>
          </w:p>
        </w:tc>
        <w:tc>
          <w:tcPr>
            <w:tcW w:w="1481" w:type="dxa"/>
            <w:vAlign w:val="center"/>
          </w:tcPr>
          <w:p w:rsidR="00012311" w:rsidRDefault="00012311" w:rsidP="00012311">
            <w:pPr>
              <w:adjustRightIn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课前：</w:t>
            </w:r>
            <w:r w:rsidR="006C1CDD">
              <w:rPr>
                <w:rFonts w:asciiTheme="minorEastAsia" w:eastAsiaTheme="minorEastAsia" w:hAnsiTheme="minorEastAsia" w:cstheme="minorEastAsia" w:hint="eastAsia"/>
                <w:sz w:val="21"/>
                <w:szCs w:val="21"/>
              </w:rPr>
              <w:t>预习。</w:t>
            </w:r>
            <w:r>
              <w:rPr>
                <w:rFonts w:asciiTheme="minorEastAsia" w:eastAsiaTheme="minorEastAsia" w:hAnsiTheme="minorEastAsia" w:cstheme="minorEastAsia"/>
                <w:sz w:val="21"/>
                <w:szCs w:val="21"/>
              </w:rPr>
              <w:t xml:space="preserve"> </w:t>
            </w:r>
          </w:p>
          <w:p w:rsidR="00012311" w:rsidRPr="006C1CDD" w:rsidRDefault="00012311" w:rsidP="000123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cstheme="minorEastAsia" w:hint="eastAsia"/>
                <w:sz w:val="21"/>
                <w:szCs w:val="21"/>
              </w:rPr>
              <w:t>课堂：</w:t>
            </w:r>
            <w:r w:rsidR="006C1CDD">
              <w:rPr>
                <w:rFonts w:asciiTheme="minorEastAsia" w:eastAsiaTheme="minorEastAsia" w:hAnsiTheme="minorEastAsia" w:hint="eastAsia"/>
                <w:color w:val="000000" w:themeColor="text1"/>
                <w:sz w:val="21"/>
                <w:szCs w:val="21"/>
              </w:rPr>
              <w:t>认真听讲，积极思考，展开讨论。</w:t>
            </w:r>
            <w:r>
              <w:rPr>
                <w:rFonts w:asciiTheme="minorEastAsia" w:eastAsiaTheme="minorEastAsia" w:hAnsiTheme="minorEastAsia" w:cstheme="minorEastAsia"/>
                <w:sz w:val="21"/>
                <w:szCs w:val="21"/>
              </w:rPr>
              <w:t xml:space="preserve"> </w:t>
            </w:r>
          </w:p>
          <w:p w:rsidR="00406480" w:rsidRDefault="00012311" w:rsidP="00012311">
            <w:pPr>
              <w:jc w:val="both"/>
              <w:rPr>
                <w:color w:val="000000" w:themeColor="text1"/>
                <w:sz w:val="21"/>
                <w:szCs w:val="21"/>
              </w:rPr>
            </w:pPr>
            <w:r>
              <w:rPr>
                <w:rFonts w:asciiTheme="minorEastAsia" w:eastAsiaTheme="minorEastAsia" w:hAnsiTheme="minorEastAsia" w:cstheme="minorEastAsia" w:hint="eastAsia"/>
                <w:sz w:val="21"/>
                <w:szCs w:val="21"/>
              </w:rPr>
              <w:t>课后：</w:t>
            </w:r>
            <w:r w:rsidR="006C1CDD">
              <w:rPr>
                <w:rFonts w:asciiTheme="minorEastAsia" w:eastAsiaTheme="minorEastAsia" w:hAnsiTheme="minorEastAsia" w:hint="eastAsia"/>
                <w:color w:val="000000" w:themeColor="text1"/>
                <w:sz w:val="21"/>
                <w:szCs w:val="21"/>
              </w:rPr>
              <w:t>复习巩固。</w:t>
            </w:r>
          </w:p>
        </w:tc>
        <w:tc>
          <w:tcPr>
            <w:tcW w:w="898" w:type="dxa"/>
            <w:vAlign w:val="center"/>
          </w:tcPr>
          <w:p w:rsidR="00406480" w:rsidRDefault="00406480" w:rsidP="00406480">
            <w:pPr>
              <w:rPr>
                <w:color w:val="000000" w:themeColor="text1"/>
                <w:sz w:val="21"/>
                <w:szCs w:val="21"/>
              </w:rPr>
            </w:pPr>
            <w:r>
              <w:rPr>
                <w:rFonts w:hint="eastAsia"/>
                <w:color w:val="000000" w:themeColor="text1"/>
                <w:sz w:val="21"/>
                <w:szCs w:val="21"/>
              </w:rPr>
              <w:t>目标1</w:t>
            </w:r>
          </w:p>
          <w:p w:rsidR="00406480" w:rsidRDefault="00406480" w:rsidP="00406480">
            <w:pPr>
              <w:rPr>
                <w:color w:val="000000" w:themeColor="text1"/>
                <w:sz w:val="21"/>
                <w:szCs w:val="21"/>
              </w:rPr>
            </w:pPr>
            <w:r>
              <w:rPr>
                <w:rFonts w:hint="eastAsia"/>
                <w:color w:val="000000" w:themeColor="text1"/>
                <w:sz w:val="21"/>
                <w:szCs w:val="21"/>
              </w:rPr>
              <w:t>目标2</w:t>
            </w:r>
          </w:p>
        </w:tc>
      </w:tr>
      <w:tr w:rsidR="00406480" w:rsidTr="00D817F0">
        <w:trPr>
          <w:trHeight w:val="445"/>
          <w:jc w:val="center"/>
        </w:trPr>
        <w:tc>
          <w:tcPr>
            <w:tcW w:w="1077" w:type="dxa"/>
            <w:vAlign w:val="center"/>
          </w:tcPr>
          <w:p w:rsidR="00406480" w:rsidRDefault="00406480" w:rsidP="00406480">
            <w:pPr>
              <w:rPr>
                <w:sz w:val="21"/>
                <w:szCs w:val="21"/>
              </w:rPr>
            </w:pPr>
            <w:r>
              <w:rPr>
                <w:rFonts w:hint="eastAsia"/>
                <w:sz w:val="21"/>
                <w:szCs w:val="21"/>
              </w:rPr>
              <w:t>复习</w:t>
            </w:r>
          </w:p>
        </w:tc>
        <w:tc>
          <w:tcPr>
            <w:tcW w:w="791" w:type="dxa"/>
            <w:vAlign w:val="center"/>
          </w:tcPr>
          <w:p w:rsidR="00406480" w:rsidRDefault="00406480" w:rsidP="00406480">
            <w:pPr>
              <w:jc w:val="center"/>
              <w:rPr>
                <w:color w:val="000000" w:themeColor="text1"/>
                <w:sz w:val="21"/>
                <w:szCs w:val="21"/>
              </w:rPr>
            </w:pPr>
            <w:r>
              <w:rPr>
                <w:rFonts w:hint="eastAsia"/>
                <w:color w:val="000000" w:themeColor="text1"/>
                <w:sz w:val="21"/>
                <w:szCs w:val="21"/>
              </w:rPr>
              <w:t>2</w:t>
            </w:r>
          </w:p>
        </w:tc>
        <w:tc>
          <w:tcPr>
            <w:tcW w:w="4397" w:type="dxa"/>
            <w:vAlign w:val="center"/>
          </w:tcPr>
          <w:p w:rsidR="00406480" w:rsidRPr="00B50A9C" w:rsidRDefault="00406480" w:rsidP="00406480">
            <w:pPr>
              <w:adjustRightInd w:val="0"/>
              <w:rPr>
                <w:color w:val="333333"/>
                <w:sz w:val="21"/>
                <w:szCs w:val="21"/>
              </w:rPr>
            </w:pPr>
            <w:r w:rsidRPr="00B50A9C">
              <w:rPr>
                <w:rFonts w:hint="eastAsia"/>
                <w:b/>
                <w:color w:val="333333"/>
                <w:sz w:val="21"/>
                <w:szCs w:val="21"/>
              </w:rPr>
              <w:t>重点：</w:t>
            </w:r>
            <w:r w:rsidRPr="00B50A9C">
              <w:rPr>
                <w:rFonts w:hint="eastAsia"/>
                <w:bCs/>
                <w:color w:val="333333"/>
                <w:sz w:val="21"/>
                <w:szCs w:val="21"/>
              </w:rPr>
              <w:t>各模块重点内容复习</w:t>
            </w:r>
          </w:p>
          <w:p w:rsidR="00406480" w:rsidRPr="00B50A9C" w:rsidRDefault="00406480" w:rsidP="00406480">
            <w:pPr>
              <w:adjustRightInd w:val="0"/>
              <w:rPr>
                <w:b/>
                <w:color w:val="333333"/>
                <w:sz w:val="21"/>
                <w:szCs w:val="21"/>
              </w:rPr>
            </w:pPr>
            <w:r w:rsidRPr="00B50A9C">
              <w:rPr>
                <w:rFonts w:hint="eastAsia"/>
                <w:b/>
                <w:color w:val="333333"/>
                <w:sz w:val="21"/>
                <w:szCs w:val="21"/>
              </w:rPr>
              <w:t>难点：</w:t>
            </w:r>
            <w:r w:rsidRPr="00B50A9C">
              <w:rPr>
                <w:rFonts w:hint="eastAsia"/>
                <w:sz w:val="21"/>
                <w:szCs w:val="21"/>
              </w:rPr>
              <w:t>各模块难点内容复习</w:t>
            </w:r>
          </w:p>
        </w:tc>
        <w:tc>
          <w:tcPr>
            <w:tcW w:w="1481" w:type="dxa"/>
            <w:vAlign w:val="center"/>
          </w:tcPr>
          <w:p w:rsidR="00406480" w:rsidRDefault="00406480" w:rsidP="00406480">
            <w:pPr>
              <w:jc w:val="both"/>
              <w:rPr>
                <w:color w:val="000000" w:themeColor="text1"/>
                <w:sz w:val="21"/>
                <w:szCs w:val="21"/>
              </w:rPr>
            </w:pPr>
            <w:r>
              <w:rPr>
                <w:rFonts w:hint="eastAsia"/>
                <w:color w:val="000000" w:themeColor="text1"/>
                <w:sz w:val="21"/>
                <w:szCs w:val="21"/>
              </w:rPr>
              <w:t>课后：全面复习，准备期末考试</w:t>
            </w:r>
          </w:p>
        </w:tc>
        <w:tc>
          <w:tcPr>
            <w:tcW w:w="898" w:type="dxa"/>
            <w:vAlign w:val="center"/>
          </w:tcPr>
          <w:p w:rsidR="00406480" w:rsidRDefault="00406480" w:rsidP="00406480">
            <w:pPr>
              <w:rPr>
                <w:color w:val="000000" w:themeColor="text1"/>
                <w:sz w:val="21"/>
                <w:szCs w:val="21"/>
              </w:rPr>
            </w:pPr>
            <w:r>
              <w:rPr>
                <w:rFonts w:hint="eastAsia"/>
                <w:color w:val="000000" w:themeColor="text1"/>
                <w:sz w:val="21"/>
                <w:szCs w:val="21"/>
              </w:rPr>
              <w:t>目标1</w:t>
            </w:r>
          </w:p>
          <w:p w:rsidR="00406480" w:rsidRDefault="00406480" w:rsidP="00406480">
            <w:pPr>
              <w:rPr>
                <w:color w:val="000000" w:themeColor="text1"/>
                <w:sz w:val="21"/>
                <w:szCs w:val="21"/>
              </w:rPr>
            </w:pPr>
            <w:r>
              <w:rPr>
                <w:rFonts w:hint="eastAsia"/>
                <w:color w:val="000000" w:themeColor="text1"/>
                <w:sz w:val="21"/>
                <w:szCs w:val="21"/>
              </w:rPr>
              <w:t>目标2</w:t>
            </w:r>
          </w:p>
        </w:tc>
      </w:tr>
    </w:tbl>
    <w:tbl>
      <w:tblPr>
        <w:tblStyle w:val="a6"/>
        <w:tblpPr w:leftFromText="180" w:rightFromText="180" w:vertAnchor="text" w:tblpX="10214" w:tblpY="-3808"/>
        <w:tblOverlap w:val="never"/>
        <w:tblW w:w="1382" w:type="dxa"/>
        <w:tblLook w:val="04A0"/>
      </w:tblPr>
      <w:tblGrid>
        <w:gridCol w:w="498"/>
        <w:gridCol w:w="884"/>
      </w:tblGrid>
      <w:tr w:rsidR="005D2531">
        <w:trPr>
          <w:gridAfter w:val="1"/>
          <w:wAfter w:w="998" w:type="dxa"/>
          <w:trHeight w:val="30"/>
        </w:trPr>
        <w:tc>
          <w:tcPr>
            <w:tcW w:w="384" w:type="dxa"/>
          </w:tcPr>
          <w:p w:rsidR="005D2531" w:rsidRDefault="00F37103">
            <w:pPr>
              <w:rPr>
                <w:rFonts w:ascii="Times New Roman" w:cs="Times New Roman"/>
                <w:b/>
                <w:color w:val="000000" w:themeColor="text1"/>
                <w:sz w:val="28"/>
                <w:szCs w:val="28"/>
              </w:rPr>
            </w:pPr>
            <w:r>
              <w:rPr>
                <w:rFonts w:ascii="Times New Roman" w:cs="Times New Roman" w:hint="eastAsia"/>
                <w:b/>
                <w:color w:val="000000" w:themeColor="text1"/>
                <w:sz w:val="28"/>
                <w:szCs w:val="28"/>
              </w:rPr>
              <w:t>、</w:t>
            </w:r>
          </w:p>
          <w:p w:rsidR="00F37103" w:rsidRDefault="00F37103">
            <w:pPr>
              <w:rPr>
                <w:rFonts w:ascii="Times New Roman" w:cs="Times New Roman"/>
                <w:b/>
                <w:color w:val="000000" w:themeColor="text1"/>
                <w:sz w:val="28"/>
                <w:szCs w:val="28"/>
              </w:rPr>
            </w:pPr>
          </w:p>
        </w:tc>
      </w:tr>
      <w:tr w:rsidR="005D2531">
        <w:trPr>
          <w:trHeight w:val="30"/>
        </w:trPr>
        <w:tc>
          <w:tcPr>
            <w:tcW w:w="1382" w:type="dxa"/>
            <w:gridSpan w:val="2"/>
          </w:tcPr>
          <w:p w:rsidR="005D2531" w:rsidRDefault="005D2531">
            <w:pPr>
              <w:rPr>
                <w:rFonts w:ascii="Times New Roman" w:cs="Times New Roman"/>
                <w:b/>
                <w:color w:val="000000" w:themeColor="text1"/>
                <w:sz w:val="28"/>
                <w:szCs w:val="28"/>
              </w:rPr>
            </w:pPr>
          </w:p>
        </w:tc>
      </w:tr>
    </w:tbl>
    <w:tbl>
      <w:tblPr>
        <w:tblStyle w:val="a6"/>
        <w:tblpPr w:leftFromText="180" w:rightFromText="180" w:vertAnchor="text" w:tblpX="10214" w:tblpY="-3915"/>
        <w:tblOverlap w:val="never"/>
        <w:tblW w:w="0" w:type="auto"/>
        <w:tblLook w:val="04A0"/>
      </w:tblPr>
      <w:tblGrid>
        <w:gridCol w:w="1284"/>
      </w:tblGrid>
      <w:tr w:rsidR="005D2531">
        <w:trPr>
          <w:trHeight w:val="30"/>
        </w:trPr>
        <w:tc>
          <w:tcPr>
            <w:tcW w:w="1284" w:type="dxa"/>
          </w:tcPr>
          <w:p w:rsidR="005D2531" w:rsidRDefault="005D2531">
            <w:pPr>
              <w:rPr>
                <w:rFonts w:ascii="Times New Roman" w:cs="Times New Roman"/>
                <w:b/>
                <w:color w:val="000000" w:themeColor="text1"/>
                <w:sz w:val="28"/>
                <w:szCs w:val="28"/>
              </w:rPr>
            </w:pPr>
          </w:p>
        </w:tc>
      </w:tr>
    </w:tbl>
    <w:p w:rsidR="005D2531" w:rsidRPr="00F73CAA" w:rsidRDefault="005D2531">
      <w:pPr>
        <w:rPr>
          <w:rFonts w:ascii="Times New Roman" w:cs="Times New Roman"/>
          <w:b/>
          <w:color w:val="000000" w:themeColor="text1"/>
          <w:sz w:val="28"/>
          <w:szCs w:val="28"/>
        </w:rPr>
      </w:pPr>
    </w:p>
    <w:p w:rsidR="005D2531" w:rsidRDefault="004A42B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5D2531" w:rsidRDefault="004A42B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考核与评价是对课程教学目标中的知识目标、能力目标和素质目标等进行综合评价。在本课程中，学生的最终成绩是由平时成绩、小组汇报成绩、期末考试等三个部分组成。</w:t>
      </w:r>
    </w:p>
    <w:p w:rsidR="005D2531" w:rsidRDefault="004A42B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1.平时成绩（占总成绩的30%）：采用百分制。平时成绩分作业（占15%）、小组汇报成绩（占10%）和考勤（占5%）</w:t>
      </w:r>
      <w:r w:rsidR="001040AC">
        <w:rPr>
          <w:rFonts w:asciiTheme="minorEastAsia" w:eastAsiaTheme="minorEastAsia" w:hAnsiTheme="minorEastAsia" w:cs="Times New Roman" w:hint="eastAsia"/>
          <w:color w:val="000000" w:themeColor="text1"/>
          <w:sz w:val="21"/>
          <w:szCs w:val="21"/>
        </w:rPr>
        <w:t>三</w:t>
      </w:r>
      <w:r>
        <w:rPr>
          <w:rFonts w:asciiTheme="minorEastAsia" w:eastAsiaTheme="minorEastAsia" w:hAnsiTheme="minorEastAsia" w:cs="Times New Roman" w:hint="eastAsia"/>
          <w:color w:val="000000" w:themeColor="text1"/>
          <w:sz w:val="21"/>
          <w:szCs w:val="21"/>
        </w:rPr>
        <w:t>个部分。评分标准如下表：</w:t>
      </w:r>
    </w:p>
    <w:tbl>
      <w:tblPr>
        <w:tblStyle w:val="a6"/>
        <w:tblW w:w="0" w:type="auto"/>
        <w:jc w:val="center"/>
        <w:tblBorders>
          <w:top w:val="single" w:sz="12" w:space="0" w:color="auto"/>
          <w:left w:val="single" w:sz="12" w:space="0" w:color="auto"/>
          <w:bottom w:val="single" w:sz="12" w:space="0" w:color="auto"/>
          <w:right w:val="single" w:sz="12" w:space="0" w:color="auto"/>
        </w:tblBorders>
        <w:tblLook w:val="04A0"/>
      </w:tblPr>
      <w:tblGrid>
        <w:gridCol w:w="1579"/>
        <w:gridCol w:w="6943"/>
      </w:tblGrid>
      <w:tr w:rsidR="005D2531">
        <w:trPr>
          <w:trHeight w:val="351"/>
          <w:jc w:val="center"/>
        </w:trPr>
        <w:tc>
          <w:tcPr>
            <w:tcW w:w="1614" w:type="dxa"/>
            <w:vMerge w:val="restart"/>
            <w:vAlign w:val="center"/>
          </w:tcPr>
          <w:p w:rsidR="005D2531" w:rsidRDefault="004A42B6">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rsidR="005D2531" w:rsidRDefault="004A42B6">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5D2531">
        <w:trPr>
          <w:trHeight w:val="382"/>
          <w:jc w:val="center"/>
        </w:trPr>
        <w:tc>
          <w:tcPr>
            <w:tcW w:w="1614" w:type="dxa"/>
            <w:vMerge/>
            <w:vAlign w:val="center"/>
          </w:tcPr>
          <w:p w:rsidR="005D2531" w:rsidRDefault="005D2531">
            <w:pPr>
              <w:rPr>
                <w:rFonts w:ascii="Times New Roman" w:cs="Times New Roman"/>
                <w:b/>
                <w:color w:val="000000" w:themeColor="text1"/>
                <w:sz w:val="21"/>
                <w:szCs w:val="21"/>
              </w:rPr>
            </w:pPr>
          </w:p>
        </w:tc>
        <w:tc>
          <w:tcPr>
            <w:tcW w:w="7240" w:type="dxa"/>
            <w:vAlign w:val="center"/>
          </w:tcPr>
          <w:p w:rsidR="005D2531" w:rsidRDefault="004A42B6">
            <w:pPr>
              <w:rPr>
                <w:rFonts w:ascii="Times New Roman" w:cs="Times New Roman"/>
                <w:b/>
                <w:sz w:val="21"/>
                <w:szCs w:val="21"/>
              </w:rPr>
            </w:pPr>
            <w:r>
              <w:rPr>
                <w:rFonts w:ascii="Times New Roman" w:cs="Times New Roman" w:hint="eastAsia"/>
                <w:bCs/>
                <w:sz w:val="21"/>
                <w:szCs w:val="21"/>
              </w:rPr>
              <w:t>1.</w:t>
            </w:r>
            <w:r>
              <w:rPr>
                <w:rFonts w:ascii="Times New Roman" w:cs="Times New Roman" w:hint="eastAsia"/>
                <w:bCs/>
                <w:sz w:val="21"/>
                <w:szCs w:val="21"/>
              </w:rPr>
              <w:t>作业；</w:t>
            </w:r>
            <w:r>
              <w:rPr>
                <w:rFonts w:ascii="Times New Roman" w:cs="Times New Roman" w:hint="eastAsia"/>
                <w:bCs/>
                <w:sz w:val="21"/>
                <w:szCs w:val="21"/>
              </w:rPr>
              <w:t>2.</w:t>
            </w:r>
            <w:r>
              <w:rPr>
                <w:rFonts w:ascii="Times New Roman" w:cs="Times New Roman" w:hint="eastAsia"/>
                <w:bCs/>
                <w:sz w:val="21"/>
                <w:szCs w:val="21"/>
              </w:rPr>
              <w:t>小组汇报；</w:t>
            </w:r>
            <w:r>
              <w:rPr>
                <w:rFonts w:ascii="Times New Roman" w:cs="Times New Roman" w:hint="eastAsia"/>
                <w:bCs/>
                <w:sz w:val="21"/>
                <w:szCs w:val="21"/>
              </w:rPr>
              <w:t>3.</w:t>
            </w:r>
            <w:r>
              <w:rPr>
                <w:rFonts w:ascii="Times New Roman" w:cs="Times New Roman" w:hint="eastAsia"/>
                <w:bCs/>
                <w:sz w:val="21"/>
                <w:szCs w:val="21"/>
              </w:rPr>
              <w:t>考勤。</w:t>
            </w:r>
          </w:p>
        </w:tc>
      </w:tr>
      <w:tr w:rsidR="005D2531">
        <w:trPr>
          <w:jc w:val="center"/>
        </w:trPr>
        <w:tc>
          <w:tcPr>
            <w:tcW w:w="1614" w:type="dxa"/>
          </w:tcPr>
          <w:p w:rsidR="005D2531" w:rsidRDefault="004A42B6">
            <w:pPr>
              <w:spacing w:line="329" w:lineRule="exact"/>
              <w:jc w:val="center"/>
              <w:rPr>
                <w:color w:val="333333"/>
                <w:sz w:val="21"/>
                <w:szCs w:val="21"/>
              </w:rPr>
            </w:pPr>
            <w:r>
              <w:rPr>
                <w:color w:val="333333"/>
                <w:sz w:val="21"/>
                <w:szCs w:val="21"/>
              </w:rPr>
              <w:t>优秀</w:t>
            </w:r>
          </w:p>
          <w:p w:rsidR="005D2531" w:rsidRDefault="004A42B6">
            <w:pPr>
              <w:spacing w:line="329" w:lineRule="exact"/>
              <w:jc w:val="center"/>
              <w:rPr>
                <w:color w:val="333333"/>
                <w:sz w:val="21"/>
                <w:szCs w:val="21"/>
              </w:rPr>
            </w:pPr>
            <w:r>
              <w:rPr>
                <w:color w:val="333333"/>
                <w:sz w:val="21"/>
                <w:szCs w:val="21"/>
              </w:rPr>
              <w:t>（90～100分）</w:t>
            </w:r>
          </w:p>
        </w:tc>
        <w:tc>
          <w:tcPr>
            <w:tcW w:w="7240" w:type="dxa"/>
          </w:tcPr>
          <w:p w:rsidR="005D2531" w:rsidRDefault="004A42B6">
            <w:pPr>
              <w:spacing w:line="280" w:lineRule="exact"/>
              <w:rPr>
                <w:sz w:val="21"/>
                <w:szCs w:val="21"/>
              </w:rPr>
            </w:pPr>
            <w:r>
              <w:rPr>
                <w:rFonts w:hint="eastAsia"/>
                <w:sz w:val="21"/>
                <w:szCs w:val="21"/>
              </w:rPr>
              <w:t>1. 作业书写工整、书面整洁；</w:t>
            </w:r>
            <w:r>
              <w:rPr>
                <w:sz w:val="21"/>
                <w:szCs w:val="21"/>
              </w:rPr>
              <w:t>90％以上的习题解答正确或实验习题结果准确无误。</w:t>
            </w:r>
          </w:p>
          <w:p w:rsidR="005D2531" w:rsidRDefault="004A42B6">
            <w:pPr>
              <w:spacing w:line="280" w:lineRule="exact"/>
              <w:rPr>
                <w:sz w:val="21"/>
                <w:szCs w:val="21"/>
              </w:rPr>
            </w:pPr>
            <w:r>
              <w:rPr>
                <w:rFonts w:hint="eastAsia"/>
                <w:sz w:val="21"/>
                <w:szCs w:val="21"/>
              </w:rPr>
              <w:t>2.课堂表现良好，90%以上的课堂讨论参与。</w:t>
            </w:r>
          </w:p>
          <w:p w:rsidR="005D2531" w:rsidRDefault="004A42B6">
            <w:pPr>
              <w:spacing w:line="280" w:lineRule="exact"/>
              <w:rPr>
                <w:rFonts w:cs="Times New Roman"/>
                <w:sz w:val="21"/>
                <w:szCs w:val="21"/>
              </w:rPr>
            </w:pPr>
            <w:r>
              <w:rPr>
                <w:rFonts w:hint="eastAsia"/>
                <w:sz w:val="21"/>
                <w:szCs w:val="21"/>
              </w:rPr>
              <w:t>3.无旷课、迟到、早退及因事请假情况。</w:t>
            </w:r>
          </w:p>
        </w:tc>
      </w:tr>
      <w:tr w:rsidR="005D2531">
        <w:trPr>
          <w:jc w:val="center"/>
        </w:trPr>
        <w:tc>
          <w:tcPr>
            <w:tcW w:w="1614" w:type="dxa"/>
          </w:tcPr>
          <w:p w:rsidR="005D2531" w:rsidRDefault="004A42B6">
            <w:pPr>
              <w:spacing w:line="376" w:lineRule="exact"/>
              <w:jc w:val="center"/>
              <w:rPr>
                <w:color w:val="333333"/>
                <w:sz w:val="21"/>
                <w:szCs w:val="21"/>
              </w:rPr>
            </w:pPr>
            <w:r>
              <w:rPr>
                <w:color w:val="333333"/>
                <w:sz w:val="21"/>
                <w:szCs w:val="21"/>
              </w:rPr>
              <w:t>良好</w:t>
            </w:r>
          </w:p>
          <w:p w:rsidR="005D2531" w:rsidRDefault="004A42B6">
            <w:pPr>
              <w:spacing w:line="376" w:lineRule="exact"/>
              <w:jc w:val="center"/>
              <w:rPr>
                <w:color w:val="333333"/>
                <w:sz w:val="21"/>
                <w:szCs w:val="21"/>
              </w:rPr>
            </w:pPr>
            <w:r>
              <w:rPr>
                <w:color w:val="333333"/>
                <w:sz w:val="21"/>
                <w:szCs w:val="21"/>
              </w:rPr>
              <w:t>（80～89分）</w:t>
            </w:r>
          </w:p>
        </w:tc>
        <w:tc>
          <w:tcPr>
            <w:tcW w:w="7240" w:type="dxa"/>
          </w:tcPr>
          <w:p w:rsidR="005D2531" w:rsidRDefault="004A42B6">
            <w:pPr>
              <w:spacing w:line="280" w:lineRule="exact"/>
              <w:rPr>
                <w:sz w:val="21"/>
                <w:szCs w:val="21"/>
              </w:rPr>
            </w:pPr>
            <w:r>
              <w:rPr>
                <w:rFonts w:hint="eastAsia"/>
                <w:sz w:val="21"/>
                <w:szCs w:val="21"/>
              </w:rPr>
              <w:t>1. 作业书写工整、书面整洁；80％以上的习题解答正确或实验习题结果准确无误。</w:t>
            </w:r>
          </w:p>
          <w:p w:rsidR="005D2531" w:rsidRDefault="004A42B6">
            <w:pPr>
              <w:spacing w:line="280" w:lineRule="exact"/>
              <w:rPr>
                <w:sz w:val="21"/>
                <w:szCs w:val="21"/>
              </w:rPr>
            </w:pPr>
            <w:r>
              <w:rPr>
                <w:rFonts w:hint="eastAsia"/>
                <w:sz w:val="21"/>
                <w:szCs w:val="21"/>
              </w:rPr>
              <w:t>2.课堂表现良好，80%以上的课堂讨论参与。</w:t>
            </w:r>
          </w:p>
          <w:p w:rsidR="005D2531" w:rsidRDefault="004A42B6">
            <w:pPr>
              <w:spacing w:line="280" w:lineRule="exact"/>
              <w:rPr>
                <w:rFonts w:cs="Times New Roman"/>
                <w:sz w:val="21"/>
                <w:szCs w:val="21"/>
              </w:rPr>
            </w:pPr>
            <w:r>
              <w:rPr>
                <w:rFonts w:hint="eastAsia"/>
                <w:sz w:val="21"/>
                <w:szCs w:val="21"/>
              </w:rPr>
              <w:t>3.无旷课、迟到、早退情况，事假1-2次。</w:t>
            </w:r>
          </w:p>
        </w:tc>
      </w:tr>
      <w:tr w:rsidR="005D2531">
        <w:trPr>
          <w:jc w:val="center"/>
        </w:trPr>
        <w:tc>
          <w:tcPr>
            <w:tcW w:w="1614" w:type="dxa"/>
          </w:tcPr>
          <w:p w:rsidR="005D2531" w:rsidRDefault="004A42B6">
            <w:pPr>
              <w:spacing w:line="386" w:lineRule="exact"/>
              <w:jc w:val="center"/>
              <w:rPr>
                <w:color w:val="333333"/>
                <w:sz w:val="21"/>
                <w:szCs w:val="21"/>
              </w:rPr>
            </w:pPr>
            <w:r>
              <w:rPr>
                <w:color w:val="333333"/>
                <w:sz w:val="21"/>
                <w:szCs w:val="21"/>
              </w:rPr>
              <w:t>中等</w:t>
            </w:r>
          </w:p>
          <w:p w:rsidR="005D2531" w:rsidRDefault="004A42B6">
            <w:pPr>
              <w:spacing w:line="386" w:lineRule="exact"/>
              <w:jc w:val="center"/>
              <w:rPr>
                <w:color w:val="333333"/>
                <w:sz w:val="21"/>
                <w:szCs w:val="21"/>
              </w:rPr>
            </w:pPr>
            <w:r>
              <w:rPr>
                <w:color w:val="333333"/>
                <w:sz w:val="21"/>
                <w:szCs w:val="21"/>
              </w:rPr>
              <w:t>（70～79分）</w:t>
            </w:r>
          </w:p>
        </w:tc>
        <w:tc>
          <w:tcPr>
            <w:tcW w:w="7240" w:type="dxa"/>
          </w:tcPr>
          <w:p w:rsidR="005D2531" w:rsidRDefault="004A42B6">
            <w:pPr>
              <w:spacing w:line="280" w:lineRule="exact"/>
              <w:rPr>
                <w:sz w:val="21"/>
                <w:szCs w:val="21"/>
              </w:rPr>
            </w:pPr>
            <w:r>
              <w:rPr>
                <w:rFonts w:hint="eastAsia"/>
                <w:sz w:val="21"/>
                <w:szCs w:val="21"/>
              </w:rPr>
              <w:t>1. 作业书写较工整、书面较整洁；70％以上的习题解答正确或实验习题结果准确无误。</w:t>
            </w:r>
          </w:p>
          <w:p w:rsidR="005D2531" w:rsidRDefault="004A42B6">
            <w:pPr>
              <w:spacing w:line="280" w:lineRule="exact"/>
              <w:rPr>
                <w:sz w:val="21"/>
                <w:szCs w:val="21"/>
              </w:rPr>
            </w:pPr>
            <w:r>
              <w:rPr>
                <w:rFonts w:hint="eastAsia"/>
                <w:sz w:val="21"/>
                <w:szCs w:val="21"/>
              </w:rPr>
              <w:t>2.课堂表现较好，70%以上的课堂讨论参与。</w:t>
            </w:r>
          </w:p>
          <w:p w:rsidR="005D2531" w:rsidRDefault="004A42B6">
            <w:pPr>
              <w:spacing w:line="280" w:lineRule="exact"/>
              <w:rPr>
                <w:rFonts w:cs="Times New Roman"/>
                <w:sz w:val="21"/>
                <w:szCs w:val="21"/>
              </w:rPr>
            </w:pPr>
            <w:r>
              <w:rPr>
                <w:rFonts w:hint="eastAsia"/>
                <w:sz w:val="21"/>
                <w:szCs w:val="21"/>
              </w:rPr>
              <w:t>3.旷课次数1次或迟到早退次数1-2次或事假3次。</w:t>
            </w:r>
          </w:p>
        </w:tc>
      </w:tr>
      <w:tr w:rsidR="005D2531">
        <w:trPr>
          <w:jc w:val="center"/>
        </w:trPr>
        <w:tc>
          <w:tcPr>
            <w:tcW w:w="1614" w:type="dxa"/>
          </w:tcPr>
          <w:p w:rsidR="005D2531" w:rsidRDefault="004A42B6">
            <w:pPr>
              <w:spacing w:line="376" w:lineRule="exact"/>
              <w:jc w:val="center"/>
              <w:rPr>
                <w:color w:val="333333"/>
                <w:sz w:val="21"/>
                <w:szCs w:val="21"/>
              </w:rPr>
            </w:pPr>
            <w:r>
              <w:rPr>
                <w:color w:val="333333"/>
                <w:sz w:val="21"/>
                <w:szCs w:val="21"/>
              </w:rPr>
              <w:t>及格</w:t>
            </w:r>
          </w:p>
          <w:p w:rsidR="005D2531" w:rsidRDefault="004A42B6">
            <w:pPr>
              <w:spacing w:line="376" w:lineRule="exact"/>
              <w:jc w:val="center"/>
              <w:rPr>
                <w:color w:val="333333"/>
                <w:sz w:val="21"/>
                <w:szCs w:val="21"/>
              </w:rPr>
            </w:pPr>
            <w:r>
              <w:rPr>
                <w:color w:val="333333"/>
                <w:sz w:val="21"/>
                <w:szCs w:val="21"/>
              </w:rPr>
              <w:t>（60～69分）</w:t>
            </w:r>
          </w:p>
        </w:tc>
        <w:tc>
          <w:tcPr>
            <w:tcW w:w="7240" w:type="dxa"/>
          </w:tcPr>
          <w:p w:rsidR="005D2531" w:rsidRDefault="004A42B6">
            <w:pPr>
              <w:spacing w:line="280" w:lineRule="exact"/>
              <w:rPr>
                <w:sz w:val="21"/>
                <w:szCs w:val="21"/>
              </w:rPr>
            </w:pPr>
            <w:r>
              <w:rPr>
                <w:rFonts w:hint="eastAsia"/>
                <w:sz w:val="21"/>
                <w:szCs w:val="21"/>
              </w:rPr>
              <w:t>1.作业书写一般、书面整洁度一般；60％以上的习题解答正确或实验习题结果准确无误。</w:t>
            </w:r>
          </w:p>
          <w:p w:rsidR="005D2531" w:rsidRDefault="004A42B6">
            <w:pPr>
              <w:spacing w:line="280" w:lineRule="exact"/>
              <w:rPr>
                <w:sz w:val="21"/>
                <w:szCs w:val="21"/>
              </w:rPr>
            </w:pPr>
            <w:r>
              <w:rPr>
                <w:rFonts w:hint="eastAsia"/>
                <w:sz w:val="21"/>
                <w:szCs w:val="21"/>
              </w:rPr>
              <w:t>2. 课堂表现较好，60%以上的课堂讨论参与。</w:t>
            </w:r>
          </w:p>
          <w:p w:rsidR="005D2531" w:rsidRDefault="004A42B6">
            <w:pPr>
              <w:spacing w:line="280" w:lineRule="exact"/>
              <w:rPr>
                <w:rFonts w:cs="Times New Roman"/>
                <w:sz w:val="21"/>
                <w:szCs w:val="21"/>
              </w:rPr>
            </w:pPr>
            <w:r>
              <w:rPr>
                <w:rFonts w:hint="eastAsia"/>
                <w:sz w:val="21"/>
                <w:szCs w:val="21"/>
              </w:rPr>
              <w:t>3.旷课次数2次或迟到早退次数3-4次或事假4-5次。</w:t>
            </w:r>
          </w:p>
        </w:tc>
      </w:tr>
      <w:tr w:rsidR="005D2531">
        <w:trPr>
          <w:jc w:val="center"/>
        </w:trPr>
        <w:tc>
          <w:tcPr>
            <w:tcW w:w="1614" w:type="dxa"/>
          </w:tcPr>
          <w:p w:rsidR="005D2531" w:rsidRDefault="004A42B6">
            <w:pPr>
              <w:spacing w:line="272" w:lineRule="exact"/>
              <w:jc w:val="center"/>
              <w:rPr>
                <w:color w:val="333333"/>
                <w:sz w:val="21"/>
                <w:szCs w:val="21"/>
              </w:rPr>
            </w:pPr>
            <w:r>
              <w:rPr>
                <w:color w:val="333333"/>
                <w:sz w:val="21"/>
                <w:szCs w:val="21"/>
              </w:rPr>
              <w:t>不及格</w:t>
            </w:r>
          </w:p>
          <w:p w:rsidR="005D2531" w:rsidRDefault="004A42B6">
            <w:pPr>
              <w:spacing w:line="272" w:lineRule="exact"/>
              <w:jc w:val="center"/>
              <w:rPr>
                <w:color w:val="333333"/>
                <w:sz w:val="21"/>
                <w:szCs w:val="21"/>
              </w:rPr>
            </w:pPr>
            <w:r>
              <w:rPr>
                <w:color w:val="333333"/>
                <w:sz w:val="21"/>
                <w:szCs w:val="21"/>
              </w:rPr>
              <w:t>（60以下）</w:t>
            </w:r>
          </w:p>
        </w:tc>
        <w:tc>
          <w:tcPr>
            <w:tcW w:w="7240" w:type="dxa"/>
          </w:tcPr>
          <w:p w:rsidR="005D2531" w:rsidRDefault="004A42B6">
            <w:pPr>
              <w:spacing w:line="280" w:lineRule="exact"/>
              <w:rPr>
                <w:sz w:val="21"/>
                <w:szCs w:val="21"/>
              </w:rPr>
            </w:pPr>
            <w:r>
              <w:rPr>
                <w:rFonts w:hint="eastAsia"/>
                <w:sz w:val="21"/>
                <w:szCs w:val="21"/>
              </w:rPr>
              <w:t>1. 字迹模糊、卷面书写零乱；超过40％的习题解答不正确或实验习题结果错误。</w:t>
            </w:r>
          </w:p>
          <w:p w:rsidR="005D2531" w:rsidRDefault="004A42B6">
            <w:pPr>
              <w:spacing w:line="280" w:lineRule="exact"/>
              <w:rPr>
                <w:sz w:val="21"/>
                <w:szCs w:val="21"/>
              </w:rPr>
            </w:pPr>
            <w:r>
              <w:rPr>
                <w:rFonts w:hint="eastAsia"/>
                <w:sz w:val="21"/>
                <w:szCs w:val="21"/>
              </w:rPr>
              <w:t>2.课堂表现差，超过40%的课堂讨论不参与。</w:t>
            </w:r>
          </w:p>
          <w:p w:rsidR="005D2531" w:rsidRDefault="004A42B6">
            <w:pPr>
              <w:spacing w:line="280" w:lineRule="exact"/>
              <w:rPr>
                <w:rFonts w:cs="Times New Roman"/>
                <w:sz w:val="21"/>
                <w:szCs w:val="21"/>
              </w:rPr>
            </w:pPr>
            <w:r>
              <w:rPr>
                <w:rFonts w:hint="eastAsia"/>
                <w:sz w:val="21"/>
                <w:szCs w:val="21"/>
              </w:rPr>
              <w:t>3.旷课次数＞2次或迟到早退次数＞4次或事假次数＞5次</w:t>
            </w:r>
          </w:p>
        </w:tc>
      </w:tr>
    </w:tbl>
    <w:p w:rsidR="005D2531" w:rsidRDefault="005D2531">
      <w:pPr>
        <w:spacing w:line="360" w:lineRule="auto"/>
        <w:rPr>
          <w:rFonts w:asciiTheme="minorEastAsia" w:eastAsiaTheme="minorEastAsia" w:hAnsiTheme="minorEastAsia" w:cs="Times New Roman"/>
          <w:color w:val="000000" w:themeColor="text1"/>
          <w:sz w:val="21"/>
          <w:szCs w:val="21"/>
        </w:rPr>
      </w:pPr>
    </w:p>
    <w:p w:rsidR="005D2531" w:rsidRDefault="004A42B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2.期末考试（占总成绩的70%）：采用百分制。期末考试的考核内容、题型和分值分配情况请见下表：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89"/>
        <w:gridCol w:w="4902"/>
        <w:gridCol w:w="1029"/>
        <w:gridCol w:w="798"/>
        <w:gridCol w:w="678"/>
      </w:tblGrid>
      <w:tr w:rsidR="005D2531">
        <w:trPr>
          <w:trHeight w:val="340"/>
          <w:jc w:val="center"/>
        </w:trPr>
        <w:tc>
          <w:tcPr>
            <w:tcW w:w="1489" w:type="dxa"/>
            <w:vAlign w:val="center"/>
          </w:tcPr>
          <w:p w:rsidR="005D2531" w:rsidRDefault="004A42B6">
            <w:pPr>
              <w:snapToGrid w:val="0"/>
              <w:jc w:val="center"/>
              <w:rPr>
                <w:b/>
                <w:bCs/>
                <w:color w:val="000000" w:themeColor="text1"/>
                <w:sz w:val="21"/>
                <w:szCs w:val="21"/>
              </w:rPr>
            </w:pPr>
            <w:r>
              <w:rPr>
                <w:rFonts w:hint="eastAsia"/>
                <w:b/>
                <w:bCs/>
                <w:color w:val="000000" w:themeColor="text1"/>
                <w:sz w:val="21"/>
                <w:szCs w:val="21"/>
              </w:rPr>
              <w:t>考核</w:t>
            </w:r>
          </w:p>
          <w:p w:rsidR="005D2531" w:rsidRDefault="004A42B6">
            <w:pPr>
              <w:snapToGrid w:val="0"/>
              <w:jc w:val="center"/>
              <w:rPr>
                <w:b/>
                <w:bCs/>
                <w:color w:val="000000" w:themeColor="text1"/>
                <w:sz w:val="21"/>
                <w:szCs w:val="21"/>
              </w:rPr>
            </w:pPr>
            <w:r>
              <w:rPr>
                <w:rFonts w:hint="eastAsia"/>
                <w:b/>
                <w:bCs/>
                <w:color w:val="000000" w:themeColor="text1"/>
                <w:sz w:val="21"/>
                <w:szCs w:val="21"/>
              </w:rPr>
              <w:t>模块</w:t>
            </w:r>
          </w:p>
        </w:tc>
        <w:tc>
          <w:tcPr>
            <w:tcW w:w="4902" w:type="dxa"/>
            <w:vAlign w:val="center"/>
          </w:tcPr>
          <w:p w:rsidR="005D2531" w:rsidRDefault="004A42B6">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029" w:type="dxa"/>
          </w:tcPr>
          <w:p w:rsidR="005D2531" w:rsidRDefault="004A42B6">
            <w:pPr>
              <w:snapToGrid w:val="0"/>
              <w:jc w:val="center"/>
              <w:rPr>
                <w:b/>
                <w:bCs/>
                <w:color w:val="000000" w:themeColor="text1"/>
                <w:sz w:val="21"/>
                <w:szCs w:val="21"/>
              </w:rPr>
            </w:pPr>
            <w:r>
              <w:rPr>
                <w:rFonts w:hint="eastAsia"/>
                <w:b/>
                <w:bCs/>
                <w:color w:val="000000" w:themeColor="text1"/>
                <w:sz w:val="21"/>
                <w:szCs w:val="21"/>
              </w:rPr>
              <w:t>主要</w:t>
            </w:r>
          </w:p>
          <w:p w:rsidR="005D2531" w:rsidRDefault="004A42B6">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rsidR="005D2531" w:rsidRDefault="004A42B6">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5D2531" w:rsidRDefault="004A42B6">
            <w:pPr>
              <w:snapToGrid w:val="0"/>
              <w:jc w:val="center"/>
              <w:rPr>
                <w:b/>
                <w:bCs/>
                <w:color w:val="000000" w:themeColor="text1"/>
                <w:sz w:val="21"/>
                <w:szCs w:val="21"/>
              </w:rPr>
            </w:pPr>
            <w:r>
              <w:rPr>
                <w:rFonts w:hint="eastAsia"/>
                <w:b/>
                <w:bCs/>
                <w:color w:val="000000" w:themeColor="text1"/>
                <w:sz w:val="21"/>
                <w:szCs w:val="21"/>
              </w:rPr>
              <w:t>分值</w:t>
            </w:r>
          </w:p>
        </w:tc>
      </w:tr>
      <w:tr w:rsidR="004E3CEC">
        <w:trPr>
          <w:trHeight w:val="339"/>
          <w:jc w:val="center"/>
        </w:trPr>
        <w:tc>
          <w:tcPr>
            <w:tcW w:w="1489" w:type="dxa"/>
            <w:vAlign w:val="center"/>
          </w:tcPr>
          <w:p w:rsidR="004E3CEC" w:rsidRDefault="004E3CEC">
            <w:pPr>
              <w:snapToGrid w:val="0"/>
              <w:jc w:val="center"/>
              <w:rPr>
                <w:color w:val="000000" w:themeColor="text1"/>
                <w:sz w:val="21"/>
                <w:szCs w:val="21"/>
              </w:rPr>
            </w:pPr>
            <w:r w:rsidRPr="0019592A">
              <w:rPr>
                <w:rFonts w:hint="eastAsia"/>
                <w:sz w:val="21"/>
                <w:szCs w:val="20"/>
              </w:rPr>
              <w:t>资本与资本市场</w:t>
            </w:r>
          </w:p>
        </w:tc>
        <w:tc>
          <w:tcPr>
            <w:tcW w:w="4902" w:type="dxa"/>
            <w:vAlign w:val="center"/>
          </w:tcPr>
          <w:p w:rsidR="004E3CEC" w:rsidRDefault="004E3CEC">
            <w:pPr>
              <w:snapToGrid w:val="0"/>
              <w:ind w:left="181"/>
              <w:jc w:val="both"/>
              <w:rPr>
                <w:color w:val="333333"/>
                <w:sz w:val="21"/>
                <w:szCs w:val="21"/>
              </w:rPr>
            </w:pPr>
            <w:r w:rsidRPr="00F15305">
              <w:rPr>
                <w:rFonts w:hint="eastAsia"/>
                <w:szCs w:val="21"/>
              </w:rPr>
              <w:t>资本的性质，资本的来源与形态</w:t>
            </w:r>
            <w:r w:rsidRPr="00F15305">
              <w:rPr>
                <w:szCs w:val="21"/>
              </w:rPr>
              <w:t>;</w:t>
            </w:r>
            <w:r w:rsidRPr="00F15305">
              <w:rPr>
                <w:rFonts w:hint="eastAsia"/>
                <w:szCs w:val="21"/>
              </w:rPr>
              <w:t>资本市场的构成及功能；资本市场的发展趋势。</w:t>
            </w:r>
          </w:p>
        </w:tc>
        <w:tc>
          <w:tcPr>
            <w:tcW w:w="1029" w:type="dxa"/>
            <w:vAlign w:val="center"/>
          </w:tcPr>
          <w:p w:rsidR="004E3CEC" w:rsidRDefault="004E3CEC">
            <w:pPr>
              <w:snapToGrid w:val="0"/>
              <w:rPr>
                <w:color w:val="000000" w:themeColor="text1"/>
                <w:sz w:val="21"/>
                <w:szCs w:val="21"/>
              </w:rPr>
            </w:pPr>
            <w:r>
              <w:rPr>
                <w:rFonts w:hint="eastAsia"/>
                <w:color w:val="000000" w:themeColor="text1"/>
                <w:sz w:val="21"/>
                <w:szCs w:val="21"/>
              </w:rPr>
              <w:t>选择题、判断题、简答题</w:t>
            </w:r>
          </w:p>
        </w:tc>
        <w:tc>
          <w:tcPr>
            <w:tcW w:w="798" w:type="dxa"/>
            <w:vAlign w:val="center"/>
          </w:tcPr>
          <w:p w:rsidR="004E3CEC" w:rsidRDefault="004E3CEC">
            <w:pPr>
              <w:snapToGrid w:val="0"/>
              <w:jc w:val="center"/>
              <w:rPr>
                <w:color w:val="000000" w:themeColor="text1"/>
                <w:sz w:val="21"/>
                <w:szCs w:val="21"/>
              </w:rPr>
            </w:pPr>
            <w:r>
              <w:rPr>
                <w:rFonts w:hint="eastAsia"/>
                <w:color w:val="000000"/>
                <w:sz w:val="21"/>
                <w:szCs w:val="21"/>
              </w:rPr>
              <w:t>目标1目标3</w:t>
            </w:r>
          </w:p>
        </w:tc>
        <w:tc>
          <w:tcPr>
            <w:tcW w:w="678" w:type="dxa"/>
            <w:vAlign w:val="center"/>
          </w:tcPr>
          <w:p w:rsidR="004E3CEC" w:rsidRDefault="000D62E7">
            <w:pPr>
              <w:snapToGrid w:val="0"/>
              <w:jc w:val="center"/>
              <w:rPr>
                <w:color w:val="000000" w:themeColor="text1"/>
                <w:sz w:val="21"/>
                <w:szCs w:val="21"/>
              </w:rPr>
            </w:pPr>
            <w:r>
              <w:rPr>
                <w:color w:val="000000" w:themeColor="text1"/>
                <w:sz w:val="21"/>
                <w:szCs w:val="21"/>
              </w:rPr>
              <w:t>9</w:t>
            </w:r>
          </w:p>
        </w:tc>
      </w:tr>
      <w:tr w:rsidR="000D62E7">
        <w:trPr>
          <w:trHeight w:val="339"/>
          <w:jc w:val="center"/>
        </w:trPr>
        <w:tc>
          <w:tcPr>
            <w:tcW w:w="1489" w:type="dxa"/>
            <w:vAlign w:val="center"/>
          </w:tcPr>
          <w:p w:rsidR="000D62E7" w:rsidRPr="0019592A" w:rsidRDefault="000D62E7" w:rsidP="000D62E7">
            <w:pPr>
              <w:snapToGrid w:val="0"/>
              <w:jc w:val="center"/>
              <w:rPr>
                <w:sz w:val="21"/>
                <w:szCs w:val="20"/>
              </w:rPr>
            </w:pPr>
            <w:r w:rsidRPr="0019592A">
              <w:rPr>
                <w:rFonts w:hint="eastAsia"/>
                <w:sz w:val="21"/>
                <w:szCs w:val="20"/>
              </w:rPr>
              <w:t>企业与资本运营</w:t>
            </w:r>
          </w:p>
        </w:tc>
        <w:tc>
          <w:tcPr>
            <w:tcW w:w="4902" w:type="dxa"/>
            <w:vAlign w:val="center"/>
          </w:tcPr>
          <w:p w:rsidR="000D62E7" w:rsidRPr="00F15305" w:rsidRDefault="000D62E7" w:rsidP="000D62E7">
            <w:pPr>
              <w:snapToGrid w:val="0"/>
              <w:ind w:left="181"/>
              <w:jc w:val="both"/>
              <w:rPr>
                <w:szCs w:val="21"/>
              </w:rPr>
            </w:pPr>
            <w:r w:rsidRPr="00F15305">
              <w:rPr>
                <w:rFonts w:hint="eastAsia"/>
                <w:szCs w:val="21"/>
              </w:rPr>
              <w:t>资本运营的内涵及其分类；资本运营模式</w:t>
            </w:r>
            <w:r>
              <w:rPr>
                <w:rFonts w:asciiTheme="minorEastAsia" w:eastAsiaTheme="minorEastAsia" w:hAnsiTheme="minorEastAsia" w:cstheme="minorEastAsia" w:hint="eastAsia"/>
                <w:bCs/>
                <w:sz w:val="21"/>
                <w:szCs w:val="21"/>
              </w:rPr>
              <w:t>。</w:t>
            </w:r>
          </w:p>
        </w:tc>
        <w:tc>
          <w:tcPr>
            <w:tcW w:w="1029" w:type="dxa"/>
            <w:vAlign w:val="center"/>
          </w:tcPr>
          <w:p w:rsidR="000D62E7" w:rsidRDefault="000D62E7" w:rsidP="000D62E7">
            <w:pPr>
              <w:snapToGrid w:val="0"/>
              <w:rPr>
                <w:color w:val="000000" w:themeColor="text1"/>
                <w:sz w:val="21"/>
                <w:szCs w:val="21"/>
              </w:rPr>
            </w:pPr>
            <w:r>
              <w:rPr>
                <w:rFonts w:hint="eastAsia"/>
                <w:color w:val="000000" w:themeColor="text1"/>
                <w:sz w:val="21"/>
                <w:szCs w:val="21"/>
              </w:rPr>
              <w:t>选择题、判断题、简答题</w:t>
            </w:r>
          </w:p>
        </w:tc>
        <w:tc>
          <w:tcPr>
            <w:tcW w:w="798" w:type="dxa"/>
            <w:vAlign w:val="center"/>
          </w:tcPr>
          <w:p w:rsidR="000D62E7" w:rsidRDefault="000D62E7" w:rsidP="000D62E7">
            <w:pPr>
              <w:snapToGrid w:val="0"/>
              <w:jc w:val="center"/>
              <w:rPr>
                <w:color w:val="000000"/>
                <w:sz w:val="21"/>
                <w:szCs w:val="21"/>
              </w:rPr>
            </w:pPr>
            <w:r>
              <w:rPr>
                <w:rFonts w:hint="eastAsia"/>
                <w:color w:val="000000"/>
                <w:sz w:val="21"/>
                <w:szCs w:val="21"/>
              </w:rPr>
              <w:t>目标1目标3</w:t>
            </w:r>
          </w:p>
        </w:tc>
        <w:tc>
          <w:tcPr>
            <w:tcW w:w="678" w:type="dxa"/>
            <w:vAlign w:val="center"/>
          </w:tcPr>
          <w:p w:rsidR="000D62E7" w:rsidRDefault="000D62E7" w:rsidP="000D62E7">
            <w:pPr>
              <w:snapToGrid w:val="0"/>
              <w:jc w:val="center"/>
              <w:rPr>
                <w:color w:val="000000" w:themeColor="text1"/>
                <w:sz w:val="21"/>
                <w:szCs w:val="21"/>
              </w:rPr>
            </w:pPr>
            <w:r>
              <w:rPr>
                <w:color w:val="000000" w:themeColor="text1"/>
                <w:sz w:val="21"/>
                <w:szCs w:val="21"/>
              </w:rPr>
              <w:t>9</w:t>
            </w:r>
          </w:p>
        </w:tc>
      </w:tr>
      <w:tr w:rsidR="000D62E7">
        <w:trPr>
          <w:trHeight w:val="339"/>
          <w:jc w:val="center"/>
        </w:trPr>
        <w:tc>
          <w:tcPr>
            <w:tcW w:w="1489" w:type="dxa"/>
            <w:vAlign w:val="center"/>
          </w:tcPr>
          <w:p w:rsidR="000D62E7" w:rsidRDefault="000D62E7" w:rsidP="000D62E7">
            <w:pPr>
              <w:snapToGrid w:val="0"/>
              <w:jc w:val="center"/>
              <w:rPr>
                <w:color w:val="000000" w:themeColor="text1"/>
                <w:sz w:val="21"/>
                <w:szCs w:val="21"/>
              </w:rPr>
            </w:pPr>
            <w:r w:rsidRPr="008A3A3E">
              <w:rPr>
                <w:rFonts w:hint="eastAsia"/>
                <w:sz w:val="21"/>
                <w:szCs w:val="20"/>
              </w:rPr>
              <w:t>企业改制与重组</w:t>
            </w:r>
          </w:p>
        </w:tc>
        <w:tc>
          <w:tcPr>
            <w:tcW w:w="4902" w:type="dxa"/>
            <w:vAlign w:val="center"/>
          </w:tcPr>
          <w:p w:rsidR="000D62E7" w:rsidRPr="004E3CEC" w:rsidRDefault="000D62E7" w:rsidP="000D62E7">
            <w:pPr>
              <w:snapToGrid w:val="0"/>
              <w:ind w:left="181"/>
              <w:jc w:val="both"/>
              <w:rPr>
                <w:color w:val="333333"/>
                <w:sz w:val="21"/>
                <w:szCs w:val="21"/>
              </w:rPr>
            </w:pPr>
            <w:r>
              <w:rPr>
                <w:rStyle w:val="fontstyle01"/>
                <w:rFonts w:hint="default"/>
              </w:rPr>
              <w:t>股份制与上市的意义；股份制企业的组建；</w:t>
            </w:r>
            <w:r>
              <w:rPr>
                <w:rFonts w:hint="eastAsia"/>
                <w:szCs w:val="21"/>
              </w:rPr>
              <w:t>有限公司如何改制；企业改制重组的具体模式。</w:t>
            </w:r>
          </w:p>
        </w:tc>
        <w:tc>
          <w:tcPr>
            <w:tcW w:w="1029" w:type="dxa"/>
            <w:vAlign w:val="center"/>
          </w:tcPr>
          <w:p w:rsidR="000D62E7" w:rsidRDefault="000D62E7" w:rsidP="000D62E7">
            <w:pPr>
              <w:snapToGrid w:val="0"/>
              <w:jc w:val="center"/>
              <w:rPr>
                <w:color w:val="000000" w:themeColor="text1"/>
                <w:sz w:val="21"/>
                <w:szCs w:val="21"/>
              </w:rPr>
            </w:pPr>
            <w:r>
              <w:rPr>
                <w:rFonts w:hint="eastAsia"/>
                <w:color w:val="000000" w:themeColor="text1"/>
                <w:sz w:val="21"/>
                <w:szCs w:val="21"/>
              </w:rPr>
              <w:t>选择题、判断题、案例分析题</w:t>
            </w:r>
          </w:p>
        </w:tc>
        <w:tc>
          <w:tcPr>
            <w:tcW w:w="798" w:type="dxa"/>
            <w:vAlign w:val="center"/>
          </w:tcPr>
          <w:p w:rsidR="000D62E7" w:rsidRDefault="000D62E7" w:rsidP="000D62E7">
            <w:pPr>
              <w:snapToGrid w:val="0"/>
              <w:jc w:val="center"/>
              <w:rPr>
                <w:color w:val="000000"/>
                <w:sz w:val="21"/>
                <w:szCs w:val="21"/>
              </w:rPr>
            </w:pPr>
            <w:r>
              <w:rPr>
                <w:rFonts w:hint="eastAsia"/>
                <w:color w:val="000000"/>
                <w:sz w:val="21"/>
                <w:szCs w:val="21"/>
              </w:rPr>
              <w:t>目标1</w:t>
            </w:r>
          </w:p>
          <w:p w:rsidR="000D62E7" w:rsidRDefault="000D62E7" w:rsidP="000D62E7">
            <w:pPr>
              <w:snapToGrid w:val="0"/>
              <w:jc w:val="center"/>
              <w:rPr>
                <w:color w:val="000000"/>
                <w:sz w:val="21"/>
                <w:szCs w:val="21"/>
              </w:rPr>
            </w:pPr>
            <w:r>
              <w:rPr>
                <w:rFonts w:hint="eastAsia"/>
                <w:color w:val="000000"/>
                <w:sz w:val="21"/>
                <w:szCs w:val="21"/>
              </w:rPr>
              <w:t>目标2</w:t>
            </w:r>
          </w:p>
          <w:p w:rsidR="000D62E7" w:rsidRDefault="000D62E7" w:rsidP="000D62E7">
            <w:pPr>
              <w:snapToGrid w:val="0"/>
              <w:jc w:val="center"/>
              <w:rPr>
                <w:color w:val="000000" w:themeColor="text1"/>
                <w:sz w:val="21"/>
                <w:szCs w:val="21"/>
              </w:rPr>
            </w:pPr>
            <w:r>
              <w:rPr>
                <w:rFonts w:hint="eastAsia"/>
                <w:color w:val="000000"/>
                <w:sz w:val="21"/>
                <w:szCs w:val="21"/>
              </w:rPr>
              <w:t>目标3</w:t>
            </w:r>
          </w:p>
        </w:tc>
        <w:tc>
          <w:tcPr>
            <w:tcW w:w="678" w:type="dxa"/>
            <w:vAlign w:val="center"/>
          </w:tcPr>
          <w:p w:rsidR="000D62E7" w:rsidRDefault="000D62E7" w:rsidP="000D62E7">
            <w:pPr>
              <w:snapToGrid w:val="0"/>
              <w:jc w:val="center"/>
              <w:rPr>
                <w:color w:val="000000" w:themeColor="text1"/>
                <w:sz w:val="21"/>
                <w:szCs w:val="21"/>
              </w:rPr>
            </w:pPr>
            <w:r>
              <w:rPr>
                <w:color w:val="000000" w:themeColor="text1"/>
                <w:sz w:val="21"/>
                <w:szCs w:val="21"/>
              </w:rPr>
              <w:t>9</w:t>
            </w:r>
          </w:p>
        </w:tc>
      </w:tr>
      <w:tr w:rsidR="000D62E7" w:rsidTr="00A41EB1">
        <w:trPr>
          <w:trHeight w:val="339"/>
          <w:jc w:val="center"/>
        </w:trPr>
        <w:tc>
          <w:tcPr>
            <w:tcW w:w="1489" w:type="dxa"/>
            <w:vAlign w:val="center"/>
          </w:tcPr>
          <w:p w:rsidR="000D62E7" w:rsidRDefault="000D62E7" w:rsidP="00A41EB1">
            <w:pPr>
              <w:snapToGrid w:val="0"/>
              <w:jc w:val="center"/>
              <w:rPr>
                <w:color w:val="000000" w:themeColor="text1"/>
                <w:sz w:val="21"/>
                <w:szCs w:val="21"/>
              </w:rPr>
            </w:pPr>
            <w:r w:rsidRPr="008A3A3E">
              <w:rPr>
                <w:rFonts w:hint="eastAsia"/>
                <w:sz w:val="21"/>
                <w:szCs w:val="20"/>
              </w:rPr>
              <w:t>股票的发行与上市</w:t>
            </w:r>
          </w:p>
        </w:tc>
        <w:tc>
          <w:tcPr>
            <w:tcW w:w="4902" w:type="dxa"/>
            <w:vAlign w:val="center"/>
          </w:tcPr>
          <w:p w:rsidR="000D62E7" w:rsidRPr="004E3CEC" w:rsidRDefault="000D62E7" w:rsidP="00A41EB1">
            <w:pPr>
              <w:snapToGrid w:val="0"/>
              <w:ind w:left="181"/>
              <w:jc w:val="both"/>
              <w:rPr>
                <w:color w:val="333333"/>
                <w:sz w:val="21"/>
                <w:szCs w:val="21"/>
              </w:rPr>
            </w:pPr>
            <w:r w:rsidRPr="00F15305">
              <w:rPr>
                <w:rFonts w:hint="eastAsia"/>
                <w:szCs w:val="21"/>
              </w:rPr>
              <w:t>股票上市的利弊；股票首次公开发行与上市的程序</w:t>
            </w:r>
            <w:r>
              <w:rPr>
                <w:rFonts w:hint="eastAsia"/>
                <w:szCs w:val="21"/>
              </w:rPr>
              <w:t>；</w:t>
            </w:r>
            <w:r>
              <w:rPr>
                <w:rStyle w:val="fontstyle01"/>
                <w:rFonts w:hint="default"/>
              </w:rPr>
              <w:t>买壳上市的主要程序和方法。</w:t>
            </w:r>
          </w:p>
        </w:tc>
        <w:tc>
          <w:tcPr>
            <w:tcW w:w="1029" w:type="dxa"/>
            <w:vAlign w:val="center"/>
          </w:tcPr>
          <w:p w:rsidR="000D62E7" w:rsidRDefault="000D62E7" w:rsidP="00A41EB1">
            <w:pPr>
              <w:snapToGrid w:val="0"/>
              <w:jc w:val="center"/>
              <w:rPr>
                <w:color w:val="000000" w:themeColor="text1"/>
                <w:sz w:val="21"/>
                <w:szCs w:val="21"/>
              </w:rPr>
            </w:pPr>
            <w:r>
              <w:rPr>
                <w:rFonts w:hint="eastAsia"/>
                <w:color w:val="000000" w:themeColor="text1"/>
                <w:sz w:val="21"/>
                <w:szCs w:val="21"/>
              </w:rPr>
              <w:t>选择题、判断题、简答题、</w:t>
            </w:r>
          </w:p>
        </w:tc>
        <w:tc>
          <w:tcPr>
            <w:tcW w:w="798" w:type="dxa"/>
            <w:vAlign w:val="center"/>
          </w:tcPr>
          <w:p w:rsidR="000D62E7" w:rsidRDefault="000D62E7" w:rsidP="00A41EB1">
            <w:pPr>
              <w:snapToGrid w:val="0"/>
              <w:jc w:val="center"/>
              <w:rPr>
                <w:color w:val="000000"/>
                <w:sz w:val="21"/>
                <w:szCs w:val="21"/>
              </w:rPr>
            </w:pPr>
            <w:r>
              <w:rPr>
                <w:rFonts w:hint="eastAsia"/>
                <w:color w:val="000000"/>
                <w:sz w:val="21"/>
                <w:szCs w:val="21"/>
              </w:rPr>
              <w:t>目标1</w:t>
            </w:r>
          </w:p>
          <w:p w:rsidR="000D62E7" w:rsidRDefault="000D62E7" w:rsidP="00A41EB1">
            <w:pPr>
              <w:snapToGrid w:val="0"/>
              <w:jc w:val="center"/>
              <w:rPr>
                <w:color w:val="000000"/>
                <w:sz w:val="21"/>
                <w:szCs w:val="21"/>
              </w:rPr>
            </w:pPr>
            <w:r>
              <w:rPr>
                <w:rFonts w:hint="eastAsia"/>
                <w:color w:val="000000"/>
                <w:sz w:val="21"/>
                <w:szCs w:val="21"/>
              </w:rPr>
              <w:t>目标2</w:t>
            </w:r>
          </w:p>
          <w:p w:rsidR="000D62E7" w:rsidRDefault="000D62E7" w:rsidP="00A41EB1">
            <w:pPr>
              <w:snapToGrid w:val="0"/>
              <w:jc w:val="center"/>
              <w:rPr>
                <w:color w:val="000000" w:themeColor="text1"/>
                <w:sz w:val="21"/>
                <w:szCs w:val="21"/>
              </w:rPr>
            </w:pPr>
            <w:r>
              <w:rPr>
                <w:rFonts w:hint="eastAsia"/>
                <w:color w:val="000000"/>
                <w:sz w:val="21"/>
                <w:szCs w:val="21"/>
              </w:rPr>
              <w:t>目标3</w:t>
            </w:r>
          </w:p>
        </w:tc>
        <w:tc>
          <w:tcPr>
            <w:tcW w:w="678" w:type="dxa"/>
            <w:vAlign w:val="center"/>
          </w:tcPr>
          <w:p w:rsidR="000D62E7" w:rsidRDefault="000D62E7" w:rsidP="00A41EB1">
            <w:pPr>
              <w:snapToGrid w:val="0"/>
              <w:jc w:val="center"/>
              <w:rPr>
                <w:color w:val="000000" w:themeColor="text1"/>
                <w:sz w:val="21"/>
                <w:szCs w:val="21"/>
              </w:rPr>
            </w:pPr>
            <w:r>
              <w:rPr>
                <w:color w:val="000000" w:themeColor="text1"/>
                <w:sz w:val="21"/>
                <w:szCs w:val="21"/>
              </w:rPr>
              <w:t>9</w:t>
            </w:r>
          </w:p>
        </w:tc>
      </w:tr>
      <w:tr w:rsidR="000D62E7">
        <w:trPr>
          <w:trHeight w:val="339"/>
          <w:jc w:val="center"/>
        </w:trPr>
        <w:tc>
          <w:tcPr>
            <w:tcW w:w="1489" w:type="dxa"/>
            <w:vAlign w:val="center"/>
          </w:tcPr>
          <w:p w:rsidR="000D62E7" w:rsidRDefault="000D62E7" w:rsidP="000D62E7">
            <w:pPr>
              <w:snapToGrid w:val="0"/>
              <w:jc w:val="center"/>
              <w:rPr>
                <w:color w:val="000000" w:themeColor="text1"/>
                <w:sz w:val="21"/>
                <w:szCs w:val="21"/>
              </w:rPr>
            </w:pPr>
            <w:r w:rsidRPr="008A3A3E">
              <w:rPr>
                <w:rFonts w:hint="eastAsia"/>
                <w:sz w:val="21"/>
                <w:szCs w:val="20"/>
              </w:rPr>
              <w:t>企业并购</w:t>
            </w:r>
          </w:p>
        </w:tc>
        <w:tc>
          <w:tcPr>
            <w:tcW w:w="4902" w:type="dxa"/>
            <w:vAlign w:val="center"/>
          </w:tcPr>
          <w:p w:rsidR="000D62E7" w:rsidRDefault="000D62E7" w:rsidP="000D62E7">
            <w:pPr>
              <w:snapToGrid w:val="0"/>
              <w:ind w:left="181"/>
              <w:jc w:val="both"/>
              <w:rPr>
                <w:color w:val="333333"/>
                <w:sz w:val="21"/>
                <w:szCs w:val="21"/>
              </w:rPr>
            </w:pPr>
            <w:r w:rsidRPr="00F15305">
              <w:rPr>
                <w:rFonts w:hint="eastAsia"/>
                <w:szCs w:val="21"/>
              </w:rPr>
              <w:t>杠杠收购与管理层收购；企业并购实施的步骤；并购后的整合；反并购的策略。</w:t>
            </w:r>
          </w:p>
        </w:tc>
        <w:tc>
          <w:tcPr>
            <w:tcW w:w="1029" w:type="dxa"/>
            <w:vAlign w:val="center"/>
          </w:tcPr>
          <w:p w:rsidR="000D62E7" w:rsidRDefault="000D62E7" w:rsidP="000D62E7">
            <w:pPr>
              <w:snapToGrid w:val="0"/>
              <w:jc w:val="center"/>
              <w:rPr>
                <w:color w:val="000000" w:themeColor="text1"/>
                <w:sz w:val="21"/>
                <w:szCs w:val="21"/>
              </w:rPr>
            </w:pPr>
            <w:r>
              <w:rPr>
                <w:rFonts w:hint="eastAsia"/>
                <w:color w:val="000000" w:themeColor="text1"/>
                <w:sz w:val="21"/>
                <w:szCs w:val="21"/>
              </w:rPr>
              <w:t>选择题、判断题、简答题、案例分析题</w:t>
            </w:r>
          </w:p>
        </w:tc>
        <w:tc>
          <w:tcPr>
            <w:tcW w:w="798" w:type="dxa"/>
            <w:vAlign w:val="center"/>
          </w:tcPr>
          <w:p w:rsidR="000D62E7" w:rsidRDefault="000D62E7" w:rsidP="000D62E7">
            <w:pPr>
              <w:snapToGrid w:val="0"/>
              <w:jc w:val="center"/>
              <w:rPr>
                <w:color w:val="000000"/>
                <w:sz w:val="21"/>
                <w:szCs w:val="21"/>
              </w:rPr>
            </w:pPr>
            <w:r>
              <w:rPr>
                <w:rFonts w:hint="eastAsia"/>
                <w:color w:val="000000"/>
                <w:sz w:val="21"/>
                <w:szCs w:val="21"/>
              </w:rPr>
              <w:t>目标1</w:t>
            </w:r>
          </w:p>
          <w:p w:rsidR="000D62E7" w:rsidRDefault="000D62E7" w:rsidP="000D62E7">
            <w:pPr>
              <w:snapToGrid w:val="0"/>
              <w:jc w:val="center"/>
              <w:rPr>
                <w:color w:val="000000"/>
                <w:sz w:val="21"/>
                <w:szCs w:val="21"/>
              </w:rPr>
            </w:pPr>
            <w:r>
              <w:rPr>
                <w:rFonts w:hint="eastAsia"/>
                <w:color w:val="000000"/>
                <w:sz w:val="21"/>
                <w:szCs w:val="21"/>
              </w:rPr>
              <w:t>目标2</w:t>
            </w:r>
          </w:p>
          <w:p w:rsidR="000D62E7" w:rsidRDefault="000D62E7" w:rsidP="000D62E7">
            <w:pPr>
              <w:snapToGrid w:val="0"/>
              <w:jc w:val="center"/>
              <w:rPr>
                <w:color w:val="000000" w:themeColor="text1"/>
                <w:sz w:val="21"/>
                <w:szCs w:val="21"/>
              </w:rPr>
            </w:pPr>
            <w:r>
              <w:rPr>
                <w:rFonts w:hint="eastAsia"/>
                <w:color w:val="000000"/>
                <w:sz w:val="21"/>
                <w:szCs w:val="21"/>
              </w:rPr>
              <w:t>目标3</w:t>
            </w:r>
          </w:p>
        </w:tc>
        <w:tc>
          <w:tcPr>
            <w:tcW w:w="678" w:type="dxa"/>
            <w:vAlign w:val="center"/>
          </w:tcPr>
          <w:p w:rsidR="000D62E7" w:rsidRDefault="000D62E7" w:rsidP="000D62E7">
            <w:pPr>
              <w:snapToGrid w:val="0"/>
              <w:jc w:val="center"/>
              <w:rPr>
                <w:color w:val="000000" w:themeColor="text1"/>
                <w:sz w:val="21"/>
                <w:szCs w:val="21"/>
              </w:rPr>
            </w:pPr>
            <w:r>
              <w:rPr>
                <w:rFonts w:hint="eastAsia"/>
                <w:color w:val="000000" w:themeColor="text1"/>
                <w:sz w:val="21"/>
                <w:szCs w:val="21"/>
              </w:rPr>
              <w:t>28</w:t>
            </w:r>
          </w:p>
        </w:tc>
      </w:tr>
      <w:tr w:rsidR="000D62E7">
        <w:trPr>
          <w:trHeight w:val="339"/>
          <w:jc w:val="center"/>
        </w:trPr>
        <w:tc>
          <w:tcPr>
            <w:tcW w:w="1489" w:type="dxa"/>
            <w:vAlign w:val="center"/>
          </w:tcPr>
          <w:p w:rsidR="000D62E7" w:rsidRDefault="000D62E7" w:rsidP="000D62E7">
            <w:pPr>
              <w:snapToGrid w:val="0"/>
              <w:jc w:val="center"/>
              <w:rPr>
                <w:color w:val="000000" w:themeColor="text1"/>
                <w:sz w:val="21"/>
                <w:szCs w:val="21"/>
              </w:rPr>
            </w:pPr>
            <w:r w:rsidRPr="008A3A3E">
              <w:rPr>
                <w:rFonts w:hint="eastAsia"/>
                <w:sz w:val="21"/>
                <w:szCs w:val="20"/>
              </w:rPr>
              <w:t>剥离与分立</w:t>
            </w:r>
          </w:p>
        </w:tc>
        <w:tc>
          <w:tcPr>
            <w:tcW w:w="4902" w:type="dxa"/>
            <w:vAlign w:val="center"/>
          </w:tcPr>
          <w:p w:rsidR="000D62E7" w:rsidRDefault="000D62E7" w:rsidP="000D62E7">
            <w:pPr>
              <w:snapToGrid w:val="0"/>
              <w:ind w:left="181"/>
              <w:jc w:val="both"/>
              <w:rPr>
                <w:color w:val="333333"/>
                <w:sz w:val="21"/>
                <w:szCs w:val="21"/>
              </w:rPr>
            </w:pPr>
            <w:r w:rsidRPr="00F15305">
              <w:rPr>
                <w:rFonts w:hint="eastAsia"/>
                <w:szCs w:val="21"/>
              </w:rPr>
              <w:t>剥离与分立的理论依据和概念界定剥离与分立的动机以及对企业价值的影响。</w:t>
            </w:r>
          </w:p>
        </w:tc>
        <w:tc>
          <w:tcPr>
            <w:tcW w:w="1029" w:type="dxa"/>
            <w:vAlign w:val="center"/>
          </w:tcPr>
          <w:p w:rsidR="000D62E7" w:rsidRDefault="000D62E7" w:rsidP="000D62E7">
            <w:pPr>
              <w:snapToGrid w:val="0"/>
              <w:jc w:val="center"/>
              <w:rPr>
                <w:color w:val="000000" w:themeColor="text1"/>
                <w:sz w:val="21"/>
                <w:szCs w:val="21"/>
              </w:rPr>
            </w:pPr>
            <w:r>
              <w:rPr>
                <w:rFonts w:hint="eastAsia"/>
                <w:color w:val="000000" w:themeColor="text1"/>
                <w:sz w:val="21"/>
                <w:szCs w:val="21"/>
              </w:rPr>
              <w:t>选择题、判断题、简答题、案例分析题</w:t>
            </w:r>
          </w:p>
        </w:tc>
        <w:tc>
          <w:tcPr>
            <w:tcW w:w="798" w:type="dxa"/>
            <w:vAlign w:val="center"/>
          </w:tcPr>
          <w:p w:rsidR="000D62E7" w:rsidRDefault="000D62E7" w:rsidP="000D62E7">
            <w:pPr>
              <w:snapToGrid w:val="0"/>
              <w:jc w:val="center"/>
              <w:rPr>
                <w:color w:val="000000"/>
                <w:sz w:val="21"/>
                <w:szCs w:val="21"/>
              </w:rPr>
            </w:pPr>
            <w:r>
              <w:rPr>
                <w:rFonts w:hint="eastAsia"/>
                <w:color w:val="000000"/>
                <w:sz w:val="21"/>
                <w:szCs w:val="21"/>
              </w:rPr>
              <w:t>目标1</w:t>
            </w:r>
          </w:p>
          <w:p w:rsidR="000D62E7" w:rsidRDefault="000D62E7" w:rsidP="000D62E7">
            <w:pPr>
              <w:snapToGrid w:val="0"/>
              <w:jc w:val="center"/>
              <w:rPr>
                <w:color w:val="000000"/>
                <w:sz w:val="21"/>
                <w:szCs w:val="21"/>
              </w:rPr>
            </w:pPr>
            <w:r>
              <w:rPr>
                <w:rFonts w:hint="eastAsia"/>
                <w:color w:val="000000"/>
                <w:sz w:val="21"/>
                <w:szCs w:val="21"/>
              </w:rPr>
              <w:t>目标2</w:t>
            </w:r>
          </w:p>
          <w:p w:rsidR="000D62E7" w:rsidRDefault="000D62E7" w:rsidP="000D62E7">
            <w:pPr>
              <w:snapToGrid w:val="0"/>
              <w:jc w:val="center"/>
              <w:rPr>
                <w:color w:val="000000" w:themeColor="text1"/>
                <w:sz w:val="21"/>
                <w:szCs w:val="21"/>
              </w:rPr>
            </w:pPr>
            <w:r>
              <w:rPr>
                <w:rFonts w:hint="eastAsia"/>
                <w:color w:val="000000"/>
                <w:sz w:val="21"/>
                <w:szCs w:val="21"/>
              </w:rPr>
              <w:t>目标3</w:t>
            </w:r>
          </w:p>
        </w:tc>
        <w:tc>
          <w:tcPr>
            <w:tcW w:w="678" w:type="dxa"/>
            <w:vAlign w:val="center"/>
          </w:tcPr>
          <w:p w:rsidR="000D62E7" w:rsidRDefault="000D62E7" w:rsidP="000D62E7">
            <w:pPr>
              <w:snapToGrid w:val="0"/>
              <w:jc w:val="center"/>
              <w:rPr>
                <w:color w:val="000000" w:themeColor="text1"/>
                <w:sz w:val="21"/>
                <w:szCs w:val="21"/>
              </w:rPr>
            </w:pPr>
            <w:r>
              <w:rPr>
                <w:rFonts w:hint="eastAsia"/>
                <w:color w:val="000000" w:themeColor="text1"/>
                <w:sz w:val="21"/>
                <w:szCs w:val="21"/>
              </w:rPr>
              <w:t>18</w:t>
            </w:r>
          </w:p>
        </w:tc>
      </w:tr>
      <w:tr w:rsidR="000D62E7">
        <w:trPr>
          <w:trHeight w:val="339"/>
          <w:jc w:val="center"/>
        </w:trPr>
        <w:tc>
          <w:tcPr>
            <w:tcW w:w="1489" w:type="dxa"/>
            <w:vAlign w:val="center"/>
          </w:tcPr>
          <w:p w:rsidR="000D62E7" w:rsidRDefault="000D62E7" w:rsidP="000D62E7">
            <w:pPr>
              <w:snapToGrid w:val="0"/>
              <w:jc w:val="center"/>
              <w:rPr>
                <w:color w:val="000000" w:themeColor="text1"/>
                <w:sz w:val="21"/>
                <w:szCs w:val="21"/>
              </w:rPr>
            </w:pPr>
            <w:r w:rsidRPr="00F37103">
              <w:rPr>
                <w:rFonts w:hint="eastAsia"/>
                <w:sz w:val="21"/>
                <w:szCs w:val="20"/>
              </w:rPr>
              <w:t>风险投资</w:t>
            </w:r>
          </w:p>
        </w:tc>
        <w:tc>
          <w:tcPr>
            <w:tcW w:w="4902" w:type="dxa"/>
            <w:vAlign w:val="center"/>
          </w:tcPr>
          <w:p w:rsidR="000D62E7" w:rsidRDefault="000D62E7" w:rsidP="000D62E7">
            <w:pPr>
              <w:snapToGrid w:val="0"/>
              <w:ind w:left="181"/>
              <w:jc w:val="both"/>
              <w:rPr>
                <w:color w:val="333333"/>
                <w:sz w:val="21"/>
                <w:szCs w:val="21"/>
              </w:rPr>
            </w:pPr>
            <w:r w:rsidRPr="00F15305">
              <w:rPr>
                <w:rFonts w:hint="eastAsia"/>
                <w:szCs w:val="21"/>
              </w:rPr>
              <w:t>风险投资的内涵与特点</w:t>
            </w:r>
            <w:r>
              <w:rPr>
                <w:rFonts w:hint="eastAsia"/>
                <w:szCs w:val="21"/>
              </w:rPr>
              <w:t>，</w:t>
            </w:r>
            <w:r w:rsidRPr="00F15305">
              <w:rPr>
                <w:rFonts w:hint="eastAsia"/>
                <w:szCs w:val="21"/>
              </w:rPr>
              <w:t>风险投资运作的四个阶段；企业常见的引进风险投资的方式和退出渠道。</w:t>
            </w:r>
          </w:p>
        </w:tc>
        <w:tc>
          <w:tcPr>
            <w:tcW w:w="1029" w:type="dxa"/>
            <w:vAlign w:val="center"/>
          </w:tcPr>
          <w:p w:rsidR="000D62E7" w:rsidRDefault="000D62E7" w:rsidP="000D62E7">
            <w:pPr>
              <w:snapToGrid w:val="0"/>
              <w:jc w:val="center"/>
              <w:rPr>
                <w:color w:val="000000" w:themeColor="text1"/>
                <w:sz w:val="21"/>
                <w:szCs w:val="21"/>
              </w:rPr>
            </w:pPr>
            <w:r>
              <w:rPr>
                <w:rFonts w:hint="eastAsia"/>
                <w:color w:val="000000" w:themeColor="text1"/>
                <w:sz w:val="21"/>
                <w:szCs w:val="21"/>
              </w:rPr>
              <w:t>选择题、判断题、简答题、案例分析题</w:t>
            </w:r>
          </w:p>
        </w:tc>
        <w:tc>
          <w:tcPr>
            <w:tcW w:w="798" w:type="dxa"/>
            <w:vAlign w:val="center"/>
          </w:tcPr>
          <w:p w:rsidR="000D62E7" w:rsidRDefault="000D62E7" w:rsidP="000D62E7">
            <w:pPr>
              <w:snapToGrid w:val="0"/>
              <w:jc w:val="center"/>
              <w:rPr>
                <w:color w:val="000000"/>
                <w:sz w:val="21"/>
                <w:szCs w:val="21"/>
              </w:rPr>
            </w:pPr>
            <w:r>
              <w:rPr>
                <w:rFonts w:hint="eastAsia"/>
                <w:color w:val="000000"/>
                <w:sz w:val="21"/>
                <w:szCs w:val="21"/>
              </w:rPr>
              <w:t>目标1</w:t>
            </w:r>
          </w:p>
          <w:p w:rsidR="000D62E7" w:rsidRDefault="000D62E7" w:rsidP="000D62E7">
            <w:pPr>
              <w:snapToGrid w:val="0"/>
              <w:jc w:val="center"/>
              <w:rPr>
                <w:color w:val="000000"/>
                <w:sz w:val="21"/>
                <w:szCs w:val="21"/>
              </w:rPr>
            </w:pPr>
            <w:r>
              <w:rPr>
                <w:rFonts w:hint="eastAsia"/>
                <w:color w:val="000000"/>
                <w:sz w:val="21"/>
                <w:szCs w:val="21"/>
              </w:rPr>
              <w:t>目标2</w:t>
            </w:r>
          </w:p>
          <w:p w:rsidR="000D62E7" w:rsidRDefault="000D62E7" w:rsidP="000D62E7">
            <w:pPr>
              <w:snapToGrid w:val="0"/>
              <w:jc w:val="center"/>
              <w:rPr>
                <w:color w:val="000000" w:themeColor="text1"/>
                <w:sz w:val="21"/>
                <w:szCs w:val="21"/>
              </w:rPr>
            </w:pPr>
            <w:r>
              <w:rPr>
                <w:rFonts w:hint="eastAsia"/>
                <w:color w:val="000000"/>
                <w:sz w:val="21"/>
                <w:szCs w:val="21"/>
              </w:rPr>
              <w:t>目标3</w:t>
            </w:r>
          </w:p>
        </w:tc>
        <w:tc>
          <w:tcPr>
            <w:tcW w:w="678" w:type="dxa"/>
            <w:vAlign w:val="center"/>
          </w:tcPr>
          <w:p w:rsidR="000D62E7" w:rsidRDefault="000D62E7" w:rsidP="000D62E7">
            <w:pPr>
              <w:snapToGrid w:val="0"/>
              <w:jc w:val="center"/>
              <w:rPr>
                <w:color w:val="000000" w:themeColor="text1"/>
                <w:sz w:val="21"/>
                <w:szCs w:val="21"/>
              </w:rPr>
            </w:pPr>
            <w:r>
              <w:rPr>
                <w:rFonts w:hint="eastAsia"/>
                <w:color w:val="000000" w:themeColor="text1"/>
                <w:sz w:val="21"/>
                <w:szCs w:val="21"/>
              </w:rPr>
              <w:t>10</w:t>
            </w:r>
          </w:p>
        </w:tc>
      </w:tr>
      <w:tr w:rsidR="000D62E7">
        <w:trPr>
          <w:trHeight w:val="340"/>
          <w:jc w:val="center"/>
        </w:trPr>
        <w:tc>
          <w:tcPr>
            <w:tcW w:w="1489" w:type="dxa"/>
            <w:vAlign w:val="center"/>
          </w:tcPr>
          <w:p w:rsidR="000D62E7" w:rsidRDefault="000D62E7" w:rsidP="000D62E7">
            <w:pPr>
              <w:snapToGrid w:val="0"/>
              <w:jc w:val="center"/>
              <w:rPr>
                <w:color w:val="000000" w:themeColor="text1"/>
                <w:sz w:val="21"/>
                <w:szCs w:val="21"/>
              </w:rPr>
            </w:pPr>
            <w:r w:rsidRPr="00F37103">
              <w:rPr>
                <w:rFonts w:hint="eastAsia"/>
                <w:sz w:val="21"/>
                <w:szCs w:val="20"/>
              </w:rPr>
              <w:t>资本运营中的风险防范</w:t>
            </w:r>
          </w:p>
        </w:tc>
        <w:tc>
          <w:tcPr>
            <w:tcW w:w="4902" w:type="dxa"/>
            <w:vAlign w:val="center"/>
          </w:tcPr>
          <w:p w:rsidR="000D62E7" w:rsidRDefault="000D62E7" w:rsidP="000D62E7">
            <w:pPr>
              <w:snapToGrid w:val="0"/>
              <w:ind w:left="181"/>
              <w:jc w:val="both"/>
              <w:rPr>
                <w:color w:val="333333"/>
                <w:sz w:val="21"/>
                <w:szCs w:val="21"/>
              </w:rPr>
            </w:pPr>
            <w:r w:rsidRPr="00F15305">
              <w:rPr>
                <w:rFonts w:hint="eastAsia"/>
                <w:szCs w:val="21"/>
              </w:rPr>
              <w:t>资本运营风险识别、资本运营风险管理</w:t>
            </w:r>
          </w:p>
        </w:tc>
        <w:tc>
          <w:tcPr>
            <w:tcW w:w="1029" w:type="dxa"/>
            <w:vAlign w:val="center"/>
          </w:tcPr>
          <w:p w:rsidR="000D62E7" w:rsidRDefault="000D62E7" w:rsidP="000D62E7">
            <w:pPr>
              <w:snapToGrid w:val="0"/>
              <w:jc w:val="center"/>
              <w:rPr>
                <w:color w:val="000000" w:themeColor="text1"/>
                <w:sz w:val="21"/>
                <w:szCs w:val="21"/>
              </w:rPr>
            </w:pPr>
            <w:r>
              <w:rPr>
                <w:rFonts w:hint="eastAsia"/>
                <w:color w:val="000000" w:themeColor="text1"/>
                <w:sz w:val="21"/>
                <w:szCs w:val="21"/>
              </w:rPr>
              <w:t>选择题、判断题、简答题</w:t>
            </w:r>
          </w:p>
        </w:tc>
        <w:tc>
          <w:tcPr>
            <w:tcW w:w="798" w:type="dxa"/>
            <w:vAlign w:val="center"/>
          </w:tcPr>
          <w:p w:rsidR="000D62E7" w:rsidRDefault="000D62E7" w:rsidP="000D62E7">
            <w:pPr>
              <w:snapToGrid w:val="0"/>
              <w:jc w:val="center"/>
              <w:rPr>
                <w:color w:val="000000"/>
                <w:sz w:val="21"/>
                <w:szCs w:val="21"/>
              </w:rPr>
            </w:pPr>
            <w:r>
              <w:rPr>
                <w:rFonts w:hint="eastAsia"/>
                <w:color w:val="000000"/>
                <w:sz w:val="21"/>
                <w:szCs w:val="21"/>
              </w:rPr>
              <w:t>目标1</w:t>
            </w:r>
          </w:p>
          <w:p w:rsidR="000D62E7" w:rsidRDefault="000D62E7" w:rsidP="000D62E7">
            <w:pPr>
              <w:snapToGrid w:val="0"/>
              <w:jc w:val="center"/>
              <w:rPr>
                <w:color w:val="000000" w:themeColor="text1"/>
                <w:sz w:val="21"/>
                <w:szCs w:val="21"/>
              </w:rPr>
            </w:pPr>
            <w:r>
              <w:rPr>
                <w:rFonts w:hint="eastAsia"/>
                <w:color w:val="000000"/>
                <w:sz w:val="21"/>
                <w:szCs w:val="21"/>
              </w:rPr>
              <w:t>目标3</w:t>
            </w:r>
          </w:p>
        </w:tc>
        <w:tc>
          <w:tcPr>
            <w:tcW w:w="678" w:type="dxa"/>
            <w:vAlign w:val="center"/>
          </w:tcPr>
          <w:p w:rsidR="000D62E7" w:rsidRDefault="000D62E7" w:rsidP="000D62E7">
            <w:pPr>
              <w:snapToGrid w:val="0"/>
              <w:jc w:val="center"/>
              <w:rPr>
                <w:color w:val="000000" w:themeColor="text1"/>
                <w:sz w:val="21"/>
                <w:szCs w:val="21"/>
              </w:rPr>
            </w:pPr>
            <w:r>
              <w:rPr>
                <w:rFonts w:hint="eastAsia"/>
                <w:color w:val="000000" w:themeColor="text1"/>
                <w:sz w:val="21"/>
                <w:szCs w:val="21"/>
              </w:rPr>
              <w:t>8</w:t>
            </w:r>
          </w:p>
        </w:tc>
      </w:tr>
    </w:tbl>
    <w:p w:rsidR="005D2531" w:rsidRDefault="005D2531">
      <w:pPr>
        <w:rPr>
          <w:rFonts w:ascii="Times New Roman" w:cs="Times New Roman"/>
          <w:b/>
          <w:color w:val="000000" w:themeColor="text1"/>
          <w:sz w:val="28"/>
          <w:szCs w:val="28"/>
        </w:rPr>
      </w:pPr>
    </w:p>
    <w:tbl>
      <w:tblPr>
        <w:tblStyle w:val="a6"/>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5D2531">
        <w:trPr>
          <w:trHeight w:val="286"/>
        </w:trPr>
        <w:tc>
          <w:tcPr>
            <w:tcW w:w="827" w:type="dxa"/>
            <w:vAlign w:val="center"/>
          </w:tcPr>
          <w:p w:rsidR="005D2531" w:rsidRDefault="004A42B6">
            <w:pPr>
              <w:snapToGrid w:val="0"/>
              <w:jc w:val="center"/>
              <w:rPr>
                <w:b/>
                <w:color w:val="333333"/>
                <w:sz w:val="21"/>
                <w:szCs w:val="21"/>
              </w:rPr>
            </w:pPr>
            <w:r>
              <w:rPr>
                <w:rFonts w:hint="eastAsia"/>
                <w:b/>
                <w:color w:val="333333"/>
                <w:sz w:val="21"/>
                <w:szCs w:val="21"/>
              </w:rPr>
              <w:t>序号</w:t>
            </w:r>
          </w:p>
        </w:tc>
        <w:tc>
          <w:tcPr>
            <w:tcW w:w="1654" w:type="dxa"/>
            <w:vAlign w:val="center"/>
          </w:tcPr>
          <w:p w:rsidR="005D2531" w:rsidRDefault="004A42B6">
            <w:pPr>
              <w:snapToGrid w:val="0"/>
              <w:jc w:val="center"/>
              <w:rPr>
                <w:b/>
                <w:color w:val="333333"/>
                <w:sz w:val="21"/>
                <w:szCs w:val="21"/>
              </w:rPr>
            </w:pPr>
            <w:r>
              <w:rPr>
                <w:rFonts w:hint="eastAsia"/>
                <w:b/>
                <w:color w:val="333333"/>
                <w:sz w:val="21"/>
                <w:szCs w:val="21"/>
              </w:rPr>
              <w:t>教学安排事项</w:t>
            </w:r>
          </w:p>
        </w:tc>
        <w:tc>
          <w:tcPr>
            <w:tcW w:w="6041" w:type="dxa"/>
            <w:vAlign w:val="center"/>
          </w:tcPr>
          <w:p w:rsidR="005D2531" w:rsidRDefault="004A42B6">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5D2531">
        <w:trPr>
          <w:trHeight w:val="445"/>
        </w:trPr>
        <w:tc>
          <w:tcPr>
            <w:tcW w:w="827" w:type="dxa"/>
            <w:vAlign w:val="center"/>
          </w:tcPr>
          <w:p w:rsidR="005D2531" w:rsidRDefault="004A42B6">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rsidR="005D2531" w:rsidRDefault="004A42B6">
            <w:pPr>
              <w:snapToGrid w:val="0"/>
              <w:jc w:val="center"/>
              <w:rPr>
                <w:color w:val="333333"/>
                <w:sz w:val="21"/>
                <w:szCs w:val="21"/>
              </w:rPr>
            </w:pPr>
            <w:r>
              <w:rPr>
                <w:rFonts w:hint="eastAsia"/>
                <w:color w:val="333333"/>
                <w:sz w:val="21"/>
                <w:szCs w:val="21"/>
              </w:rPr>
              <w:t>授课教师</w:t>
            </w:r>
          </w:p>
        </w:tc>
        <w:tc>
          <w:tcPr>
            <w:tcW w:w="6041" w:type="dxa"/>
            <w:vAlign w:val="center"/>
          </w:tcPr>
          <w:p w:rsidR="005D2531" w:rsidRDefault="004A42B6">
            <w:pPr>
              <w:rPr>
                <w:sz w:val="21"/>
                <w:szCs w:val="21"/>
              </w:rPr>
            </w:pPr>
            <w:r>
              <w:rPr>
                <w:rFonts w:hint="eastAsia"/>
                <w:sz w:val="21"/>
                <w:szCs w:val="21"/>
              </w:rPr>
              <w:t>职称：讲师（或其他中级）以上 或  学历（位）：本科以上。</w:t>
            </w:r>
          </w:p>
          <w:p w:rsidR="005D2531" w:rsidRDefault="004A42B6">
            <w:pPr>
              <w:rPr>
                <w:rFonts w:asciiTheme="minorEastAsia" w:eastAsiaTheme="minorEastAsia" w:hAnsiTheme="minorEastAsia" w:cs="Times New Roman"/>
                <w:color w:val="000000" w:themeColor="text1"/>
                <w:sz w:val="21"/>
                <w:szCs w:val="21"/>
              </w:rPr>
            </w:pPr>
            <w:r>
              <w:rPr>
                <w:rFonts w:hint="eastAsia"/>
                <w:sz w:val="21"/>
                <w:szCs w:val="21"/>
              </w:rPr>
              <w:t>其他：无。</w:t>
            </w:r>
          </w:p>
        </w:tc>
      </w:tr>
      <w:tr w:rsidR="005D2531">
        <w:trPr>
          <w:trHeight w:val="445"/>
        </w:trPr>
        <w:tc>
          <w:tcPr>
            <w:tcW w:w="827" w:type="dxa"/>
            <w:vAlign w:val="center"/>
          </w:tcPr>
          <w:p w:rsidR="005D2531" w:rsidRDefault="004A42B6">
            <w:pPr>
              <w:snapToGrid w:val="0"/>
              <w:ind w:left="181"/>
              <w:jc w:val="center"/>
              <w:rPr>
                <w:sz w:val="21"/>
                <w:szCs w:val="21"/>
              </w:rPr>
            </w:pPr>
            <w:r>
              <w:rPr>
                <w:rFonts w:hint="eastAsia"/>
                <w:sz w:val="21"/>
                <w:szCs w:val="21"/>
              </w:rPr>
              <w:t>2</w:t>
            </w:r>
          </w:p>
        </w:tc>
        <w:tc>
          <w:tcPr>
            <w:tcW w:w="1654" w:type="dxa"/>
            <w:vAlign w:val="center"/>
          </w:tcPr>
          <w:p w:rsidR="005D2531" w:rsidRDefault="004A42B6">
            <w:pPr>
              <w:snapToGrid w:val="0"/>
              <w:jc w:val="center"/>
              <w:rPr>
                <w:sz w:val="21"/>
                <w:szCs w:val="21"/>
              </w:rPr>
            </w:pPr>
            <w:r>
              <w:rPr>
                <w:rFonts w:hint="eastAsia"/>
                <w:sz w:val="21"/>
                <w:szCs w:val="21"/>
              </w:rPr>
              <w:t>课程时间</w:t>
            </w:r>
          </w:p>
        </w:tc>
        <w:tc>
          <w:tcPr>
            <w:tcW w:w="6041" w:type="dxa"/>
            <w:vAlign w:val="center"/>
          </w:tcPr>
          <w:p w:rsidR="005D2531" w:rsidRDefault="004A42B6">
            <w:pPr>
              <w:rPr>
                <w:sz w:val="21"/>
                <w:szCs w:val="21"/>
              </w:rPr>
            </w:pPr>
            <w:r>
              <w:rPr>
                <w:rFonts w:hint="eastAsia"/>
                <w:sz w:val="21"/>
                <w:szCs w:val="21"/>
              </w:rPr>
              <w:t xml:space="preserve">周次：16      </w:t>
            </w:r>
          </w:p>
          <w:p w:rsidR="005D2531" w:rsidRDefault="004A42B6">
            <w:pPr>
              <w:rPr>
                <w:rFonts w:asciiTheme="minorEastAsia" w:hAnsiTheme="minorEastAsia" w:cs="Times New Roman"/>
                <w:sz w:val="21"/>
                <w:szCs w:val="21"/>
              </w:rPr>
            </w:pPr>
            <w:r>
              <w:rPr>
                <w:rFonts w:hint="eastAsia"/>
                <w:sz w:val="21"/>
                <w:szCs w:val="21"/>
              </w:rPr>
              <w:t>节次：</w:t>
            </w:r>
            <w:r w:rsidR="00444666">
              <w:rPr>
                <w:rFonts w:hint="eastAsia"/>
                <w:sz w:val="21"/>
                <w:szCs w:val="21"/>
              </w:rPr>
              <w:t>3</w:t>
            </w:r>
          </w:p>
        </w:tc>
      </w:tr>
      <w:tr w:rsidR="005D2531">
        <w:trPr>
          <w:trHeight w:val="445"/>
        </w:trPr>
        <w:tc>
          <w:tcPr>
            <w:tcW w:w="827" w:type="dxa"/>
            <w:vAlign w:val="center"/>
          </w:tcPr>
          <w:p w:rsidR="005D2531" w:rsidRDefault="004A42B6">
            <w:pPr>
              <w:snapToGrid w:val="0"/>
              <w:ind w:left="181"/>
              <w:jc w:val="center"/>
              <w:rPr>
                <w:color w:val="333333"/>
                <w:sz w:val="21"/>
                <w:szCs w:val="21"/>
              </w:rPr>
            </w:pPr>
            <w:r>
              <w:rPr>
                <w:rFonts w:hint="eastAsia"/>
                <w:color w:val="333333"/>
                <w:sz w:val="21"/>
                <w:szCs w:val="21"/>
              </w:rPr>
              <w:t>3</w:t>
            </w:r>
          </w:p>
        </w:tc>
        <w:tc>
          <w:tcPr>
            <w:tcW w:w="1654" w:type="dxa"/>
            <w:vAlign w:val="center"/>
          </w:tcPr>
          <w:p w:rsidR="005D2531" w:rsidRDefault="004A42B6">
            <w:pPr>
              <w:snapToGrid w:val="0"/>
              <w:jc w:val="center"/>
              <w:rPr>
                <w:color w:val="333333"/>
                <w:sz w:val="21"/>
                <w:szCs w:val="21"/>
              </w:rPr>
            </w:pPr>
            <w:r>
              <w:rPr>
                <w:rFonts w:hint="eastAsia"/>
                <w:color w:val="333333"/>
                <w:sz w:val="21"/>
                <w:szCs w:val="21"/>
              </w:rPr>
              <w:t>授课地点</w:t>
            </w:r>
          </w:p>
        </w:tc>
        <w:tc>
          <w:tcPr>
            <w:tcW w:w="6041" w:type="dxa"/>
            <w:vAlign w:val="center"/>
          </w:tcPr>
          <w:p w:rsidR="005D2531" w:rsidRDefault="004A42B6">
            <w:pPr>
              <w:rPr>
                <w:color w:val="000000" w:themeColor="text1"/>
                <w:sz w:val="21"/>
                <w:szCs w:val="21"/>
              </w:rPr>
            </w:pPr>
            <w:r>
              <w:rPr>
                <w:rFonts w:hint="eastAsia"/>
                <w:color w:val="000000" w:themeColor="text1"/>
                <w:sz w:val="21"/>
                <w:szCs w:val="21"/>
              </w:rPr>
              <w:t xml:space="preserve">☑教室         □实验室       □室外场地  </w:t>
            </w:r>
          </w:p>
          <w:p w:rsidR="005D2531" w:rsidRDefault="004A42B6">
            <w:pPr>
              <w:rPr>
                <w:rFonts w:asciiTheme="minorEastAsia" w:eastAsiaTheme="minorEastAsia" w:hAnsiTheme="minorEastAsia" w:cs="Times New Roman"/>
                <w:color w:val="000000" w:themeColor="text1"/>
                <w:sz w:val="21"/>
                <w:szCs w:val="21"/>
              </w:rPr>
            </w:pPr>
            <w:r>
              <w:rPr>
                <w:rFonts w:hint="eastAsia"/>
                <w:color w:val="000000" w:themeColor="text1"/>
                <w:sz w:val="21"/>
                <w:szCs w:val="21"/>
              </w:rPr>
              <w:t>□其他：</w:t>
            </w:r>
          </w:p>
        </w:tc>
      </w:tr>
      <w:tr w:rsidR="005D2531">
        <w:trPr>
          <w:trHeight w:val="490"/>
        </w:trPr>
        <w:tc>
          <w:tcPr>
            <w:tcW w:w="827" w:type="dxa"/>
            <w:vAlign w:val="center"/>
          </w:tcPr>
          <w:p w:rsidR="005D2531" w:rsidRDefault="004A42B6">
            <w:pPr>
              <w:snapToGrid w:val="0"/>
              <w:ind w:left="181"/>
              <w:jc w:val="center"/>
              <w:rPr>
                <w:color w:val="333333"/>
                <w:sz w:val="21"/>
                <w:szCs w:val="21"/>
              </w:rPr>
            </w:pPr>
            <w:r>
              <w:rPr>
                <w:rFonts w:hint="eastAsia"/>
                <w:color w:val="333333"/>
                <w:sz w:val="21"/>
                <w:szCs w:val="21"/>
              </w:rPr>
              <w:lastRenderedPageBreak/>
              <w:t>4</w:t>
            </w:r>
          </w:p>
        </w:tc>
        <w:tc>
          <w:tcPr>
            <w:tcW w:w="1654" w:type="dxa"/>
            <w:vAlign w:val="center"/>
          </w:tcPr>
          <w:p w:rsidR="005D2531" w:rsidRDefault="004A42B6">
            <w:pPr>
              <w:snapToGrid w:val="0"/>
              <w:jc w:val="center"/>
              <w:rPr>
                <w:color w:val="333333"/>
                <w:sz w:val="21"/>
                <w:szCs w:val="21"/>
              </w:rPr>
            </w:pPr>
            <w:r>
              <w:rPr>
                <w:rFonts w:hint="eastAsia"/>
                <w:color w:val="333333"/>
                <w:sz w:val="21"/>
                <w:szCs w:val="21"/>
              </w:rPr>
              <w:t>学生辅导</w:t>
            </w:r>
          </w:p>
        </w:tc>
        <w:tc>
          <w:tcPr>
            <w:tcW w:w="6041" w:type="dxa"/>
            <w:vAlign w:val="center"/>
          </w:tcPr>
          <w:p w:rsidR="005D2531" w:rsidRDefault="004A42B6">
            <w:pPr>
              <w:rPr>
                <w:color w:val="000000" w:themeColor="text1"/>
                <w:sz w:val="21"/>
                <w:szCs w:val="21"/>
              </w:rPr>
            </w:pPr>
            <w:r>
              <w:rPr>
                <w:rFonts w:hint="eastAsia"/>
                <w:color w:val="000000" w:themeColor="text1"/>
                <w:sz w:val="21"/>
                <w:szCs w:val="21"/>
              </w:rPr>
              <w:t>线</w:t>
            </w:r>
            <w:proofErr w:type="gramStart"/>
            <w:r>
              <w:rPr>
                <w:rFonts w:hint="eastAsia"/>
                <w:color w:val="000000" w:themeColor="text1"/>
                <w:sz w:val="21"/>
                <w:szCs w:val="21"/>
              </w:rPr>
              <w:t>上方式</w:t>
            </w:r>
            <w:proofErr w:type="gramEnd"/>
            <w:r>
              <w:rPr>
                <w:rFonts w:hint="eastAsia"/>
                <w:color w:val="000000" w:themeColor="text1"/>
                <w:sz w:val="21"/>
                <w:szCs w:val="21"/>
              </w:rPr>
              <w:t>及时间安排：</w:t>
            </w:r>
            <w:r>
              <w:rPr>
                <w:rFonts w:hint="eastAsia"/>
                <w:sz w:val="21"/>
                <w:szCs w:val="21"/>
              </w:rPr>
              <w:t>企业微信，正常上班时间，</w:t>
            </w:r>
          </w:p>
          <w:p w:rsidR="005D2531" w:rsidRDefault="004A42B6">
            <w:pPr>
              <w:rPr>
                <w:rFonts w:asciiTheme="minorEastAsia" w:eastAsiaTheme="minorEastAsia" w:hAnsiTheme="minorEastAsia" w:cs="Times New Roman"/>
                <w:color w:val="000000" w:themeColor="text1"/>
                <w:sz w:val="21"/>
                <w:szCs w:val="21"/>
              </w:rPr>
            </w:pPr>
            <w:r>
              <w:rPr>
                <w:rFonts w:hint="eastAsia"/>
                <w:color w:val="000000" w:themeColor="text1"/>
                <w:sz w:val="21"/>
                <w:szCs w:val="21"/>
              </w:rPr>
              <w:t>线下地点及时间安排：与学生沟通确定后再通知；教师</w:t>
            </w:r>
            <w:r>
              <w:rPr>
                <w:rFonts w:hint="eastAsia"/>
                <w:sz w:val="21"/>
                <w:szCs w:val="21"/>
              </w:rPr>
              <w:t>办公室，正常上班时间；上课教室，课间时间。</w:t>
            </w:r>
          </w:p>
        </w:tc>
      </w:tr>
    </w:tbl>
    <w:p w:rsidR="005D2531" w:rsidRDefault="004A42B6">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rsidR="005D2531" w:rsidRDefault="005D2531">
      <w:pPr>
        <w:spacing w:line="200" w:lineRule="exact"/>
        <w:rPr>
          <w:rFonts w:ascii="Times New Roman" w:cs="Times New Roman"/>
          <w:b/>
          <w:color w:val="000000" w:themeColor="text1"/>
          <w:sz w:val="28"/>
          <w:szCs w:val="28"/>
        </w:rPr>
      </w:pPr>
    </w:p>
    <w:p w:rsidR="005D2531" w:rsidRDefault="004A42B6">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671370" w:rsidRPr="00384996" w:rsidRDefault="004A42B6" w:rsidP="00671370">
      <w:pPr>
        <w:spacing w:line="360" w:lineRule="auto"/>
        <w:ind w:firstLineChars="200" w:firstLine="420"/>
        <w:rPr>
          <w:szCs w:val="21"/>
        </w:rPr>
      </w:pPr>
      <w:r>
        <w:rPr>
          <w:rFonts w:asciiTheme="minorEastAsia" w:eastAsiaTheme="minorEastAsia" w:hAnsiTheme="minorEastAsia" w:cs="Times New Roman" w:hint="eastAsia"/>
          <w:color w:val="000000" w:themeColor="text1"/>
          <w:sz w:val="21"/>
          <w:szCs w:val="21"/>
        </w:rPr>
        <w:t>[1]</w:t>
      </w:r>
      <w:r w:rsidR="00671370">
        <w:rPr>
          <w:rFonts w:hint="eastAsia"/>
          <w:szCs w:val="21"/>
        </w:rPr>
        <w:t>曾江洪编著</w:t>
      </w:r>
      <w:r w:rsidR="00671370" w:rsidRPr="00621FC8">
        <w:rPr>
          <w:rFonts w:asciiTheme="minorEastAsia" w:eastAsiaTheme="minorEastAsia" w:hAnsiTheme="minorEastAsia" w:hint="eastAsia"/>
          <w:sz w:val="21"/>
          <w:szCs w:val="21"/>
        </w:rPr>
        <w:t>.</w:t>
      </w:r>
      <w:r w:rsidR="00671370">
        <w:rPr>
          <w:rFonts w:hint="eastAsia"/>
          <w:szCs w:val="21"/>
        </w:rPr>
        <w:t>资本运营与公司治理</w:t>
      </w:r>
      <w:r w:rsidR="00671370" w:rsidRPr="00020520">
        <w:rPr>
          <w:rFonts w:asciiTheme="minorEastAsia" w:eastAsiaTheme="minorEastAsia" w:hAnsiTheme="minorEastAsia" w:hint="eastAsia"/>
          <w:sz w:val="21"/>
          <w:szCs w:val="21"/>
        </w:rPr>
        <w:t>（第三版）</w:t>
      </w:r>
      <w:r w:rsidR="00671370" w:rsidRPr="00020520">
        <w:rPr>
          <w:rFonts w:asciiTheme="minorEastAsia" w:eastAsiaTheme="minorEastAsia" w:hAnsiTheme="minorEastAsia" w:cs="Times New Roman"/>
          <w:color w:val="000000" w:themeColor="text1"/>
          <w:sz w:val="21"/>
          <w:szCs w:val="21"/>
        </w:rPr>
        <w:t>[M]</w:t>
      </w:r>
      <w:r w:rsidR="00671370" w:rsidRPr="00020520">
        <w:rPr>
          <w:rFonts w:asciiTheme="minorEastAsia" w:eastAsiaTheme="minorEastAsia" w:hAnsiTheme="minorEastAsia"/>
          <w:sz w:val="21"/>
          <w:szCs w:val="21"/>
        </w:rPr>
        <w:t>.</w:t>
      </w:r>
      <w:r w:rsidR="00671370" w:rsidRPr="00020520">
        <w:rPr>
          <w:rFonts w:asciiTheme="minorEastAsia" w:eastAsiaTheme="minorEastAsia" w:hAnsiTheme="minorEastAsia" w:hint="eastAsia"/>
          <w:sz w:val="21"/>
          <w:szCs w:val="21"/>
        </w:rPr>
        <w:t>北京：</w:t>
      </w:r>
      <w:r w:rsidR="00671370" w:rsidRPr="00384996">
        <w:rPr>
          <w:rFonts w:hint="eastAsia"/>
          <w:szCs w:val="21"/>
        </w:rPr>
        <w:t>清华大学出版社，2019年7月</w:t>
      </w:r>
      <w:r w:rsidR="00671370" w:rsidRPr="001E68CC">
        <w:rPr>
          <w:rFonts w:hint="eastAsia"/>
          <w:szCs w:val="21"/>
        </w:rPr>
        <w:t>。</w:t>
      </w:r>
    </w:p>
    <w:p w:rsidR="005D2531" w:rsidRPr="00020520" w:rsidRDefault="00671370" w:rsidP="001040AC">
      <w:pPr>
        <w:spacing w:line="360" w:lineRule="auto"/>
        <w:ind w:firstLineChars="200" w:firstLine="420"/>
        <w:rPr>
          <w:rFonts w:asciiTheme="minorEastAsia" w:eastAsiaTheme="minorEastAsia" w:hAnsiTheme="minorEastAsia"/>
          <w:sz w:val="21"/>
          <w:szCs w:val="21"/>
          <w:lang w:val="zh-CN"/>
        </w:rPr>
      </w:pPr>
      <w:r>
        <w:rPr>
          <w:rFonts w:asciiTheme="minorEastAsia" w:eastAsiaTheme="minorEastAsia" w:hAnsiTheme="minorEastAsia" w:cs="Times New Roman" w:hint="eastAsia"/>
          <w:color w:val="000000" w:themeColor="text1"/>
          <w:sz w:val="21"/>
          <w:szCs w:val="21"/>
        </w:rPr>
        <w:t xml:space="preserve"> </w:t>
      </w:r>
      <w:r w:rsidR="004A42B6">
        <w:rPr>
          <w:rFonts w:asciiTheme="minorEastAsia" w:eastAsiaTheme="minorEastAsia" w:hAnsiTheme="minorEastAsia" w:cs="Times New Roman" w:hint="eastAsia"/>
          <w:color w:val="000000" w:themeColor="text1"/>
          <w:sz w:val="21"/>
          <w:szCs w:val="21"/>
        </w:rPr>
        <w:t>[2]</w:t>
      </w:r>
      <w:r w:rsidR="004A42B6">
        <w:rPr>
          <w:rFonts w:hint="eastAsia"/>
          <w:szCs w:val="21"/>
        </w:rPr>
        <w:t xml:space="preserve"> </w:t>
      </w:r>
      <w:r>
        <w:rPr>
          <w:rFonts w:hint="eastAsia"/>
          <w:szCs w:val="21"/>
        </w:rPr>
        <w:t>边俊杰等编著</w:t>
      </w:r>
      <w:r>
        <w:rPr>
          <w:rFonts w:asciiTheme="minorEastAsia" w:eastAsiaTheme="minorEastAsia" w:hAnsiTheme="minorEastAsia" w:hint="eastAsia"/>
          <w:sz w:val="21"/>
          <w:szCs w:val="21"/>
        </w:rPr>
        <w:t>.</w:t>
      </w:r>
      <w:r w:rsidRPr="00671370">
        <w:rPr>
          <w:rFonts w:hint="eastAsia"/>
          <w:szCs w:val="21"/>
        </w:rPr>
        <w:t xml:space="preserve"> </w:t>
      </w:r>
      <w:r>
        <w:rPr>
          <w:rFonts w:hint="eastAsia"/>
          <w:szCs w:val="21"/>
        </w:rPr>
        <w:t>企业资本运营理论与应用</w:t>
      </w:r>
      <w:r w:rsidR="001040AC" w:rsidRPr="00020520">
        <w:rPr>
          <w:rFonts w:asciiTheme="minorEastAsia" w:eastAsiaTheme="minorEastAsia" w:hAnsiTheme="minorEastAsia" w:cs="Times New Roman"/>
          <w:color w:val="000000" w:themeColor="text1"/>
          <w:sz w:val="21"/>
          <w:szCs w:val="21"/>
        </w:rPr>
        <w:t>[M]</w:t>
      </w:r>
      <w:r w:rsidR="001040AC" w:rsidRPr="00020520">
        <w:rPr>
          <w:rFonts w:asciiTheme="minorEastAsia" w:eastAsiaTheme="minorEastAsia" w:hAnsiTheme="minorEastAsia"/>
          <w:sz w:val="21"/>
          <w:szCs w:val="21"/>
        </w:rPr>
        <w:t>.</w:t>
      </w:r>
      <w:r w:rsidR="001040AC" w:rsidRPr="00020520">
        <w:rPr>
          <w:rFonts w:asciiTheme="minorEastAsia" w:eastAsiaTheme="minorEastAsia" w:hAnsiTheme="minorEastAsia" w:hint="eastAsia"/>
          <w:sz w:val="21"/>
          <w:szCs w:val="21"/>
        </w:rPr>
        <w:t>北京：</w:t>
      </w:r>
      <w:r>
        <w:rPr>
          <w:rFonts w:hint="eastAsia"/>
          <w:szCs w:val="21"/>
        </w:rPr>
        <w:t>经济管理出版社，</w:t>
      </w:r>
      <w:r>
        <w:rPr>
          <w:szCs w:val="21"/>
        </w:rPr>
        <w:t>201</w:t>
      </w:r>
      <w:r>
        <w:rPr>
          <w:rFonts w:hint="eastAsia"/>
          <w:szCs w:val="21"/>
        </w:rPr>
        <w:t>4</w:t>
      </w:r>
      <w:r>
        <w:rPr>
          <w:szCs w:val="21"/>
        </w:rPr>
        <w:t>年</w:t>
      </w:r>
      <w:r>
        <w:rPr>
          <w:rFonts w:hint="eastAsia"/>
          <w:szCs w:val="21"/>
        </w:rPr>
        <w:t>10</w:t>
      </w:r>
      <w:r>
        <w:rPr>
          <w:szCs w:val="21"/>
        </w:rPr>
        <w:t>月</w:t>
      </w:r>
      <w:r>
        <w:rPr>
          <w:rFonts w:hint="eastAsia"/>
          <w:szCs w:val="21"/>
        </w:rPr>
        <w:t>。</w:t>
      </w:r>
    </w:p>
    <w:p w:rsidR="005D2531" w:rsidRDefault="004A42B6" w:rsidP="0067137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671370" w:rsidRDefault="00671370" w:rsidP="00671370">
      <w:pPr>
        <w:spacing w:line="360" w:lineRule="auto"/>
        <w:ind w:firstLineChars="200" w:firstLine="420"/>
        <w:rPr>
          <w:szCs w:val="21"/>
        </w:rPr>
      </w:pPr>
      <w:bookmarkStart w:id="1" w:name="itemlist-author"/>
      <w:r w:rsidRPr="00020520">
        <w:rPr>
          <w:rFonts w:asciiTheme="minorEastAsia" w:eastAsiaTheme="minorEastAsia" w:hAnsiTheme="minorEastAsia" w:hint="eastAsia"/>
          <w:sz w:val="21"/>
          <w:szCs w:val="21"/>
        </w:rPr>
        <w:t xml:space="preserve"> [1]</w:t>
      </w:r>
      <w:r>
        <w:rPr>
          <w:rFonts w:asciiTheme="minorEastAsia" w:eastAsiaTheme="minorEastAsia" w:hAnsiTheme="minorEastAsia" w:hint="eastAsia"/>
          <w:sz w:val="21"/>
          <w:szCs w:val="21"/>
        </w:rPr>
        <w:t xml:space="preserve"> </w:t>
      </w:r>
      <w:hyperlink r:id="rId8" w:tgtFrame="_blank" w:history="1">
        <w:r w:rsidRPr="00384996">
          <w:rPr>
            <w:szCs w:val="21"/>
          </w:rPr>
          <w:t>邓明然</w:t>
        </w:r>
      </w:hyperlink>
      <w:r w:rsidRPr="00384996">
        <w:rPr>
          <w:szCs w:val="21"/>
        </w:rPr>
        <w:t>,</w:t>
      </w:r>
      <w:hyperlink r:id="rId9" w:tgtFrame="_blank" w:history="1">
        <w:proofErr w:type="gramStart"/>
        <w:r w:rsidRPr="00384996">
          <w:rPr>
            <w:szCs w:val="21"/>
          </w:rPr>
          <w:t>叶建木</w:t>
        </w:r>
        <w:proofErr w:type="gramEnd"/>
      </w:hyperlink>
      <w:r>
        <w:rPr>
          <w:rFonts w:hint="eastAsia"/>
          <w:szCs w:val="21"/>
        </w:rPr>
        <w:t>等编：</w:t>
      </w:r>
      <w:r w:rsidRPr="00384996">
        <w:rPr>
          <w:szCs w:val="21"/>
        </w:rPr>
        <w:t>资本运营管理(第3版)</w:t>
      </w:r>
      <w:r w:rsidRPr="00384996">
        <w:rPr>
          <w:rFonts w:hint="eastAsia"/>
          <w:szCs w:val="21"/>
        </w:rPr>
        <w:t>，</w:t>
      </w:r>
      <w:r w:rsidRPr="00020520">
        <w:rPr>
          <w:rFonts w:asciiTheme="minorEastAsia" w:eastAsiaTheme="minorEastAsia" w:hAnsiTheme="minorEastAsia" w:cs="Times New Roman"/>
          <w:color w:val="000000" w:themeColor="text1"/>
          <w:sz w:val="21"/>
          <w:szCs w:val="21"/>
        </w:rPr>
        <w:t>[M]</w:t>
      </w:r>
      <w:r w:rsidRPr="00020520">
        <w:rPr>
          <w:rFonts w:asciiTheme="minorEastAsia" w:eastAsiaTheme="minorEastAsia" w:hAnsiTheme="minorEastAsia"/>
          <w:sz w:val="21"/>
          <w:szCs w:val="21"/>
        </w:rPr>
        <w:t>.</w:t>
      </w:r>
      <w:r w:rsidRPr="00020520">
        <w:rPr>
          <w:rFonts w:asciiTheme="minorEastAsia" w:eastAsiaTheme="minorEastAsia" w:hAnsiTheme="minorEastAsia" w:hint="eastAsia"/>
          <w:sz w:val="21"/>
          <w:szCs w:val="21"/>
        </w:rPr>
        <w:t>北京：</w:t>
      </w:r>
      <w:r w:rsidRPr="00384996">
        <w:rPr>
          <w:rFonts w:hint="eastAsia"/>
          <w:szCs w:val="21"/>
        </w:rPr>
        <w:t>高</w:t>
      </w:r>
      <w:r w:rsidRPr="001E68CC">
        <w:rPr>
          <w:rFonts w:hint="eastAsia"/>
          <w:szCs w:val="21"/>
        </w:rPr>
        <w:t>等教育出版</w:t>
      </w:r>
      <w:r w:rsidR="00AA7321">
        <w:rPr>
          <w:rFonts w:hint="eastAsia"/>
          <w:szCs w:val="21"/>
        </w:rPr>
        <w:t>社</w:t>
      </w:r>
      <w:r w:rsidRPr="001E68CC">
        <w:rPr>
          <w:rFonts w:hint="eastAsia"/>
          <w:szCs w:val="21"/>
        </w:rPr>
        <w:t>，2018年5月。</w:t>
      </w:r>
    </w:p>
    <w:p w:rsidR="00671370" w:rsidRDefault="00671370" w:rsidP="00671370">
      <w:pPr>
        <w:spacing w:line="360" w:lineRule="auto"/>
        <w:ind w:firstLineChars="200" w:firstLine="420"/>
        <w:rPr>
          <w:szCs w:val="21"/>
        </w:rPr>
      </w:pPr>
      <w:r>
        <w:rPr>
          <w:rFonts w:asciiTheme="minorEastAsia" w:eastAsiaTheme="minorEastAsia" w:hAnsiTheme="minorEastAsia" w:hint="eastAsia"/>
          <w:sz w:val="21"/>
          <w:szCs w:val="21"/>
        </w:rPr>
        <w:t>[2</w:t>
      </w:r>
      <w:r w:rsidRPr="00020520">
        <w:rPr>
          <w:rFonts w:asciiTheme="minorEastAsia" w:eastAsiaTheme="minorEastAsia" w:hAnsiTheme="minorEastAsia" w:hint="eastAsia"/>
          <w:sz w:val="21"/>
          <w:szCs w:val="21"/>
        </w:rPr>
        <w:t>]</w:t>
      </w:r>
      <w:r>
        <w:rPr>
          <w:rFonts w:hint="eastAsia"/>
          <w:szCs w:val="21"/>
        </w:rPr>
        <w:t xml:space="preserve"> 夏乐书等编著：资本运营理论与实务 </w:t>
      </w:r>
      <w:r w:rsidRPr="00020520">
        <w:rPr>
          <w:rFonts w:asciiTheme="minorEastAsia" w:eastAsiaTheme="minorEastAsia" w:hAnsiTheme="minorEastAsia" w:cs="Times New Roman"/>
          <w:color w:val="000000" w:themeColor="text1"/>
          <w:sz w:val="21"/>
          <w:szCs w:val="21"/>
        </w:rPr>
        <w:t>[M]</w:t>
      </w:r>
      <w:r w:rsidRPr="00020520">
        <w:rPr>
          <w:rFonts w:asciiTheme="minorEastAsia" w:eastAsiaTheme="minorEastAsia" w:hAnsiTheme="minorEastAsia"/>
          <w:sz w:val="21"/>
          <w:szCs w:val="21"/>
        </w:rPr>
        <w:t>.</w:t>
      </w:r>
      <w:r>
        <w:rPr>
          <w:rFonts w:asciiTheme="minorEastAsia" w:eastAsiaTheme="minorEastAsia" w:hAnsiTheme="minorEastAsia" w:hint="eastAsia"/>
          <w:sz w:val="21"/>
          <w:szCs w:val="21"/>
        </w:rPr>
        <w:t>大连</w:t>
      </w:r>
      <w:r w:rsidRPr="00020520">
        <w:rPr>
          <w:rFonts w:asciiTheme="minorEastAsia" w:eastAsiaTheme="minorEastAsia" w:hAnsiTheme="minorEastAsia" w:hint="eastAsia"/>
          <w:sz w:val="21"/>
          <w:szCs w:val="21"/>
        </w:rPr>
        <w:t>：</w:t>
      </w:r>
      <w:r>
        <w:rPr>
          <w:rFonts w:hint="eastAsia"/>
          <w:szCs w:val="21"/>
        </w:rPr>
        <w:t>东北财经大学出版社，</w:t>
      </w:r>
      <w:r>
        <w:rPr>
          <w:szCs w:val="21"/>
        </w:rPr>
        <w:t>2013年4月</w:t>
      </w:r>
      <w:r>
        <w:rPr>
          <w:rFonts w:hint="eastAsia"/>
          <w:szCs w:val="21"/>
        </w:rPr>
        <w:t>。</w:t>
      </w:r>
    </w:p>
    <w:p w:rsidR="00671370" w:rsidRDefault="00671370" w:rsidP="00671370">
      <w:pPr>
        <w:spacing w:line="360" w:lineRule="auto"/>
        <w:ind w:firstLineChars="200" w:firstLine="420"/>
        <w:rPr>
          <w:szCs w:val="21"/>
        </w:rPr>
      </w:pPr>
      <w:r>
        <w:rPr>
          <w:rFonts w:asciiTheme="minorEastAsia" w:eastAsiaTheme="minorEastAsia" w:hAnsiTheme="minorEastAsia" w:hint="eastAsia"/>
          <w:sz w:val="21"/>
          <w:szCs w:val="21"/>
        </w:rPr>
        <w:t>[</w:t>
      </w:r>
      <w:r w:rsidR="00D338D1">
        <w:rPr>
          <w:rFonts w:asciiTheme="minorEastAsia" w:eastAsiaTheme="minorEastAsia" w:hAnsiTheme="minorEastAsia" w:hint="eastAsia"/>
          <w:sz w:val="21"/>
          <w:szCs w:val="21"/>
        </w:rPr>
        <w:t>3</w:t>
      </w:r>
      <w:r w:rsidRPr="00020520">
        <w:rPr>
          <w:rFonts w:asciiTheme="minorEastAsia" w:eastAsiaTheme="minorEastAsia" w:hAnsiTheme="minorEastAsia" w:hint="eastAsia"/>
          <w:sz w:val="21"/>
          <w:szCs w:val="21"/>
        </w:rPr>
        <w:t>]</w:t>
      </w:r>
      <w:r>
        <w:rPr>
          <w:rFonts w:hint="eastAsia"/>
          <w:szCs w:val="21"/>
        </w:rPr>
        <w:t xml:space="preserve"> </w:t>
      </w:r>
      <w:hyperlink r:id="rId10" w:tgtFrame="_blank" w:history="1">
        <w:r>
          <w:rPr>
            <w:szCs w:val="21"/>
          </w:rPr>
          <w:t>曹永峰</w:t>
        </w:r>
      </w:hyperlink>
      <w:r>
        <w:rPr>
          <w:szCs w:val="21"/>
        </w:rPr>
        <w:t>主编：</w:t>
      </w:r>
      <w:r>
        <w:rPr>
          <w:rFonts w:hint="eastAsia"/>
          <w:szCs w:val="21"/>
        </w:rPr>
        <w:t>资本经营</w:t>
      </w:r>
      <w:r>
        <w:rPr>
          <w:szCs w:val="21"/>
        </w:rPr>
        <w:t>概</w:t>
      </w:r>
      <w:r>
        <w:rPr>
          <w:rFonts w:hint="eastAsia"/>
          <w:szCs w:val="21"/>
        </w:rPr>
        <w:t>论，</w:t>
      </w:r>
      <w:r w:rsidRPr="00020520">
        <w:rPr>
          <w:rFonts w:asciiTheme="minorEastAsia" w:eastAsiaTheme="minorEastAsia" w:hAnsiTheme="minorEastAsia" w:cs="Times New Roman"/>
          <w:color w:val="000000" w:themeColor="text1"/>
          <w:sz w:val="21"/>
          <w:szCs w:val="21"/>
        </w:rPr>
        <w:t>[M]</w:t>
      </w:r>
      <w:r w:rsidRPr="00020520">
        <w:rPr>
          <w:rFonts w:asciiTheme="minorEastAsia" w:eastAsiaTheme="minorEastAsia" w:hAnsiTheme="minorEastAsia"/>
          <w:sz w:val="21"/>
          <w:szCs w:val="21"/>
        </w:rPr>
        <w:t>.</w:t>
      </w:r>
      <w:r w:rsidRPr="00020520">
        <w:rPr>
          <w:rFonts w:asciiTheme="minorEastAsia" w:eastAsiaTheme="minorEastAsia" w:hAnsiTheme="minorEastAsia" w:hint="eastAsia"/>
          <w:sz w:val="21"/>
          <w:szCs w:val="21"/>
        </w:rPr>
        <w:t>北京：</w:t>
      </w:r>
      <w:hyperlink r:id="rId11" w:tgtFrame="_blank" w:history="1">
        <w:r>
          <w:rPr>
            <w:szCs w:val="21"/>
          </w:rPr>
          <w:t>清华大学出版社</w:t>
        </w:r>
      </w:hyperlink>
      <w:r>
        <w:rPr>
          <w:rFonts w:hint="eastAsia"/>
          <w:szCs w:val="21"/>
        </w:rPr>
        <w:t>，</w:t>
      </w:r>
      <w:r>
        <w:rPr>
          <w:szCs w:val="21"/>
        </w:rPr>
        <w:t>2013年6月</w:t>
      </w:r>
      <w:r>
        <w:rPr>
          <w:rFonts w:hint="eastAsia"/>
          <w:szCs w:val="21"/>
        </w:rPr>
        <w:t>。</w:t>
      </w:r>
    </w:p>
    <w:bookmarkEnd w:id="1"/>
    <w:p w:rsidR="005D2531" w:rsidRDefault="004A42B6">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5D2531" w:rsidRDefault="004A42B6">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sidR="00487B58">
        <w:rPr>
          <w:rFonts w:asciiTheme="minorEastAsia" w:eastAsiaTheme="minorEastAsia" w:hAnsiTheme="minorEastAsia" w:cs="Times New Roman" w:hint="eastAsia"/>
          <w:sz w:val="21"/>
          <w:szCs w:val="21"/>
        </w:rPr>
        <w:t>百文</w:t>
      </w:r>
      <w:proofErr w:type="gramStart"/>
      <w:r w:rsidR="00487B58">
        <w:rPr>
          <w:rFonts w:asciiTheme="minorEastAsia" w:eastAsiaTheme="minorEastAsia" w:hAnsiTheme="minorEastAsia" w:cs="Times New Roman" w:hint="eastAsia"/>
          <w:sz w:val="21"/>
          <w:szCs w:val="21"/>
        </w:rPr>
        <w:t>网资本</w:t>
      </w:r>
      <w:proofErr w:type="gramEnd"/>
      <w:r w:rsidR="00487B58">
        <w:rPr>
          <w:rFonts w:asciiTheme="minorEastAsia" w:eastAsiaTheme="minorEastAsia" w:hAnsiTheme="minorEastAsia" w:cs="Times New Roman" w:hint="eastAsia"/>
          <w:sz w:val="21"/>
          <w:szCs w:val="21"/>
        </w:rPr>
        <w:t>运作</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http://www.cg.org.cn/</w:t>
      </w:r>
      <w:r w:rsidR="00487B58" w:rsidRPr="00487B58">
        <w:rPr>
          <w:rFonts w:asciiTheme="minorEastAsia" w:eastAsiaTheme="minorEastAsia" w:hAnsiTheme="minorEastAsia" w:cs="Times New Roman"/>
          <w:sz w:val="21"/>
          <w:szCs w:val="21"/>
        </w:rPr>
        <w:t>https://www.oh100.com/peixun/zibenyunzuo/</w:t>
      </w:r>
    </w:p>
    <w:p w:rsidR="005D2531" w:rsidRDefault="005D2531">
      <w:pPr>
        <w:spacing w:line="360" w:lineRule="auto"/>
        <w:ind w:firstLineChars="200" w:firstLine="440"/>
      </w:pPr>
    </w:p>
    <w:p w:rsidR="005D2531" w:rsidRPr="00487B58" w:rsidRDefault="005D2531">
      <w:pPr>
        <w:spacing w:line="360" w:lineRule="auto"/>
        <w:rPr>
          <w:bCs/>
          <w:color w:val="000000" w:themeColor="text1"/>
          <w:sz w:val="21"/>
          <w:szCs w:val="21"/>
        </w:rPr>
      </w:pPr>
    </w:p>
    <w:p w:rsidR="005D2531" w:rsidRDefault="005D2531">
      <w:pPr>
        <w:spacing w:line="360" w:lineRule="auto"/>
        <w:ind w:firstLineChars="2750" w:firstLine="5775"/>
        <w:rPr>
          <w:bCs/>
          <w:color w:val="000000" w:themeColor="text1"/>
          <w:sz w:val="21"/>
          <w:szCs w:val="21"/>
        </w:rPr>
      </w:pPr>
    </w:p>
    <w:p w:rsidR="005D2531" w:rsidRDefault="005D2531">
      <w:pPr>
        <w:spacing w:line="360" w:lineRule="auto"/>
        <w:ind w:firstLineChars="2750" w:firstLine="5775"/>
        <w:rPr>
          <w:bCs/>
          <w:color w:val="000000" w:themeColor="text1"/>
          <w:sz w:val="21"/>
          <w:szCs w:val="21"/>
        </w:rPr>
      </w:pPr>
    </w:p>
    <w:p w:rsidR="005D2531" w:rsidRDefault="004A42B6">
      <w:pPr>
        <w:spacing w:line="360" w:lineRule="auto"/>
        <w:ind w:firstLineChars="2750" w:firstLine="5775"/>
        <w:rPr>
          <w:bCs/>
          <w:color w:val="000000" w:themeColor="text1"/>
          <w:sz w:val="21"/>
          <w:szCs w:val="21"/>
        </w:rPr>
      </w:pPr>
      <w:r>
        <w:rPr>
          <w:rFonts w:hint="eastAsia"/>
          <w:bCs/>
          <w:color w:val="000000" w:themeColor="text1"/>
          <w:sz w:val="21"/>
          <w:szCs w:val="21"/>
        </w:rPr>
        <w:t xml:space="preserve">大纲执笔人:黄龙 </w:t>
      </w:r>
    </w:p>
    <w:p w:rsidR="005D2531" w:rsidRDefault="004A42B6">
      <w:pPr>
        <w:spacing w:line="360" w:lineRule="auto"/>
        <w:ind w:firstLineChars="2750" w:firstLine="5775"/>
        <w:rPr>
          <w:bCs/>
          <w:color w:val="000000" w:themeColor="text1"/>
          <w:sz w:val="21"/>
          <w:szCs w:val="21"/>
        </w:rPr>
      </w:pPr>
      <w:r>
        <w:rPr>
          <w:rFonts w:hint="eastAsia"/>
          <w:bCs/>
          <w:color w:val="000000" w:themeColor="text1"/>
          <w:sz w:val="21"/>
          <w:szCs w:val="21"/>
        </w:rPr>
        <w:t>讨论参与人:蒋明华、吴雪梅</w:t>
      </w:r>
    </w:p>
    <w:p w:rsidR="005D2531" w:rsidRDefault="004A42B6">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系（教研室）主任:罗萧</w:t>
      </w:r>
    </w:p>
    <w:p w:rsidR="005D2531" w:rsidRDefault="004A42B6">
      <w:pPr>
        <w:jc w:val="center"/>
      </w:pPr>
      <w:r>
        <w:rPr>
          <w:bCs/>
          <w:color w:val="000000" w:themeColor="text1"/>
          <w:sz w:val="21"/>
          <w:szCs w:val="21"/>
        </w:rPr>
        <w:t xml:space="preserve">                                                      </w:t>
      </w:r>
      <w:r>
        <w:rPr>
          <w:rFonts w:hint="eastAsia"/>
          <w:bCs/>
          <w:color w:val="000000" w:themeColor="text1"/>
          <w:sz w:val="21"/>
          <w:szCs w:val="21"/>
        </w:rPr>
        <w:t>学院（部）审核人:郑阿泰</w:t>
      </w:r>
    </w:p>
    <w:sectPr w:rsidR="005D2531" w:rsidSect="00CF2E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97" w:rsidRDefault="00B71E97" w:rsidP="001040AC">
      <w:r>
        <w:separator/>
      </w:r>
    </w:p>
  </w:endnote>
  <w:endnote w:type="continuationSeparator" w:id="0">
    <w:p w:rsidR="00B71E97" w:rsidRDefault="00B71E97" w:rsidP="00104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97" w:rsidRDefault="00B71E97" w:rsidP="001040AC">
      <w:r>
        <w:separator/>
      </w:r>
    </w:p>
  </w:footnote>
  <w:footnote w:type="continuationSeparator" w:id="0">
    <w:p w:rsidR="00B71E97" w:rsidRDefault="00B71E97" w:rsidP="001040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40A9C"/>
    <w:multiLevelType w:val="multilevel"/>
    <w:tmpl w:val="49440A9C"/>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DD7"/>
    <w:rsid w:val="00012311"/>
    <w:rsid w:val="00020520"/>
    <w:rsid w:val="00054FC3"/>
    <w:rsid w:val="000727F4"/>
    <w:rsid w:val="000A6B60"/>
    <w:rsid w:val="000D62E7"/>
    <w:rsid w:val="001040AC"/>
    <w:rsid w:val="001141F9"/>
    <w:rsid w:val="001206DC"/>
    <w:rsid w:val="001734F6"/>
    <w:rsid w:val="0019554A"/>
    <w:rsid w:val="0019592A"/>
    <w:rsid w:val="00257D47"/>
    <w:rsid w:val="002A21E5"/>
    <w:rsid w:val="002D752C"/>
    <w:rsid w:val="002F4AA0"/>
    <w:rsid w:val="00325CA0"/>
    <w:rsid w:val="00350639"/>
    <w:rsid w:val="003E019B"/>
    <w:rsid w:val="003F4844"/>
    <w:rsid w:val="004029DD"/>
    <w:rsid w:val="00406480"/>
    <w:rsid w:val="00444666"/>
    <w:rsid w:val="00452093"/>
    <w:rsid w:val="00487B58"/>
    <w:rsid w:val="004A42B6"/>
    <w:rsid w:val="004A7939"/>
    <w:rsid w:val="004D3969"/>
    <w:rsid w:val="004E3CEC"/>
    <w:rsid w:val="005432CB"/>
    <w:rsid w:val="005D2531"/>
    <w:rsid w:val="005E5254"/>
    <w:rsid w:val="00621FC8"/>
    <w:rsid w:val="00671370"/>
    <w:rsid w:val="00690E9D"/>
    <w:rsid w:val="006C1CDD"/>
    <w:rsid w:val="007472B3"/>
    <w:rsid w:val="0076140E"/>
    <w:rsid w:val="00777D4B"/>
    <w:rsid w:val="007814B2"/>
    <w:rsid w:val="00783A13"/>
    <w:rsid w:val="00844E77"/>
    <w:rsid w:val="00897E1C"/>
    <w:rsid w:val="008A3A3E"/>
    <w:rsid w:val="009C59BF"/>
    <w:rsid w:val="009D380E"/>
    <w:rsid w:val="009E2450"/>
    <w:rsid w:val="00A02298"/>
    <w:rsid w:val="00A2460E"/>
    <w:rsid w:val="00A6612C"/>
    <w:rsid w:val="00A8621B"/>
    <w:rsid w:val="00AA7321"/>
    <w:rsid w:val="00AB0049"/>
    <w:rsid w:val="00B1253F"/>
    <w:rsid w:val="00B129FC"/>
    <w:rsid w:val="00B27897"/>
    <w:rsid w:val="00B44C12"/>
    <w:rsid w:val="00B451F1"/>
    <w:rsid w:val="00B50A9C"/>
    <w:rsid w:val="00B71E97"/>
    <w:rsid w:val="00BD2F57"/>
    <w:rsid w:val="00C12E63"/>
    <w:rsid w:val="00C173FD"/>
    <w:rsid w:val="00C40388"/>
    <w:rsid w:val="00C41199"/>
    <w:rsid w:val="00C574ED"/>
    <w:rsid w:val="00C9680E"/>
    <w:rsid w:val="00CB081A"/>
    <w:rsid w:val="00CF2E1E"/>
    <w:rsid w:val="00CF72A1"/>
    <w:rsid w:val="00D338D1"/>
    <w:rsid w:val="00D51500"/>
    <w:rsid w:val="00D53C23"/>
    <w:rsid w:val="00D721A0"/>
    <w:rsid w:val="00D813ED"/>
    <w:rsid w:val="00D817F0"/>
    <w:rsid w:val="00D967CF"/>
    <w:rsid w:val="00DC1543"/>
    <w:rsid w:val="00E258AD"/>
    <w:rsid w:val="00E26B45"/>
    <w:rsid w:val="00E33042"/>
    <w:rsid w:val="00E95B34"/>
    <w:rsid w:val="00F01ED6"/>
    <w:rsid w:val="00F0372A"/>
    <w:rsid w:val="00F34DD7"/>
    <w:rsid w:val="00F37103"/>
    <w:rsid w:val="00F52F1A"/>
    <w:rsid w:val="00F637BA"/>
    <w:rsid w:val="00F73CAA"/>
    <w:rsid w:val="2F5F36BA"/>
    <w:rsid w:val="4AB03E76"/>
    <w:rsid w:val="506F5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F2E1E"/>
    <w:pPr>
      <w:widowControl w:val="0"/>
      <w:autoSpaceDE w:val="0"/>
      <w:autoSpaceDN w:val="0"/>
    </w:pPr>
    <w:rPr>
      <w:rFonts w:ascii="宋体" w:eastAsia="宋体" w:hAnsi="宋体" w:cs="宋体"/>
      <w:sz w:val="22"/>
      <w:szCs w:val="22"/>
    </w:rPr>
  </w:style>
  <w:style w:type="paragraph" w:styleId="1">
    <w:name w:val="heading 1"/>
    <w:basedOn w:val="a"/>
    <w:next w:val="a"/>
    <w:link w:val="1Char"/>
    <w:qFormat/>
    <w:rsid w:val="00CF2E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F2E1E"/>
    <w:rPr>
      <w:sz w:val="18"/>
      <w:szCs w:val="18"/>
    </w:rPr>
  </w:style>
  <w:style w:type="paragraph" w:styleId="a4">
    <w:name w:val="footer"/>
    <w:basedOn w:val="a"/>
    <w:link w:val="Char0"/>
    <w:uiPriority w:val="99"/>
    <w:unhideWhenUsed/>
    <w:qFormat/>
    <w:rsid w:val="00CF2E1E"/>
    <w:pPr>
      <w:tabs>
        <w:tab w:val="center" w:pos="4153"/>
        <w:tab w:val="right" w:pos="8306"/>
      </w:tabs>
      <w:snapToGrid w:val="0"/>
    </w:pPr>
    <w:rPr>
      <w:sz w:val="18"/>
      <w:szCs w:val="18"/>
    </w:rPr>
  </w:style>
  <w:style w:type="paragraph" w:styleId="a5">
    <w:name w:val="header"/>
    <w:basedOn w:val="a"/>
    <w:link w:val="Char1"/>
    <w:uiPriority w:val="99"/>
    <w:unhideWhenUsed/>
    <w:qFormat/>
    <w:rsid w:val="00CF2E1E"/>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CF2E1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CF2E1E"/>
    <w:rPr>
      <w:rFonts w:ascii="宋体" w:eastAsia="宋体" w:hAnsi="宋体" w:cs="宋体"/>
      <w:b/>
      <w:bCs/>
      <w:kern w:val="44"/>
      <w:sz w:val="44"/>
      <w:szCs w:val="44"/>
    </w:rPr>
  </w:style>
  <w:style w:type="paragraph" w:styleId="a7">
    <w:name w:val="List Paragraph"/>
    <w:basedOn w:val="a"/>
    <w:uiPriority w:val="99"/>
    <w:unhideWhenUsed/>
    <w:qFormat/>
    <w:rsid w:val="00CF2E1E"/>
    <w:pPr>
      <w:ind w:firstLineChars="200" w:firstLine="420"/>
    </w:pPr>
  </w:style>
  <w:style w:type="character" w:customStyle="1" w:styleId="Char1">
    <w:name w:val="页眉 Char"/>
    <w:basedOn w:val="a0"/>
    <w:link w:val="a5"/>
    <w:uiPriority w:val="99"/>
    <w:qFormat/>
    <w:rsid w:val="00CF2E1E"/>
    <w:rPr>
      <w:rFonts w:ascii="宋体" w:eastAsia="宋体" w:hAnsi="宋体" w:cs="宋体"/>
      <w:kern w:val="0"/>
      <w:sz w:val="18"/>
      <w:szCs w:val="18"/>
    </w:rPr>
  </w:style>
  <w:style w:type="character" w:customStyle="1" w:styleId="Char0">
    <w:name w:val="页脚 Char"/>
    <w:basedOn w:val="a0"/>
    <w:link w:val="a4"/>
    <w:uiPriority w:val="99"/>
    <w:qFormat/>
    <w:rsid w:val="00CF2E1E"/>
    <w:rPr>
      <w:rFonts w:ascii="宋体" w:eastAsia="宋体" w:hAnsi="宋体" w:cs="宋体"/>
      <w:kern w:val="0"/>
      <w:sz w:val="18"/>
      <w:szCs w:val="18"/>
    </w:rPr>
  </w:style>
  <w:style w:type="character" w:customStyle="1" w:styleId="Char">
    <w:name w:val="批注框文本 Char"/>
    <w:basedOn w:val="a0"/>
    <w:link w:val="a3"/>
    <w:uiPriority w:val="99"/>
    <w:semiHidden/>
    <w:qFormat/>
    <w:rsid w:val="00CF2E1E"/>
    <w:rPr>
      <w:rFonts w:ascii="宋体" w:eastAsia="宋体" w:hAnsi="宋体" w:cs="宋体"/>
      <w:kern w:val="0"/>
      <w:sz w:val="18"/>
      <w:szCs w:val="18"/>
    </w:rPr>
  </w:style>
  <w:style w:type="character" w:customStyle="1" w:styleId="Char2">
    <w:name w:val="普通(网站) Char"/>
    <w:link w:val="a8"/>
    <w:qFormat/>
    <w:rsid w:val="00671370"/>
    <w:rPr>
      <w:rFonts w:ascii="宋体" w:hAnsi="宋体"/>
      <w:color w:val="000000"/>
      <w:sz w:val="24"/>
      <w:szCs w:val="24"/>
    </w:rPr>
  </w:style>
  <w:style w:type="paragraph" w:styleId="a8">
    <w:name w:val="Normal (Web)"/>
    <w:basedOn w:val="a"/>
    <w:link w:val="Char2"/>
    <w:qFormat/>
    <w:rsid w:val="00671370"/>
    <w:pPr>
      <w:widowControl/>
      <w:autoSpaceDE/>
      <w:autoSpaceDN/>
      <w:spacing w:before="100" w:beforeAutospacing="1" w:after="100" w:afterAutospacing="1"/>
    </w:pPr>
    <w:rPr>
      <w:rFonts w:eastAsiaTheme="minorEastAsia" w:cstheme="minorBidi"/>
      <w:color w:val="000000"/>
      <w:sz w:val="24"/>
      <w:szCs w:val="24"/>
    </w:rPr>
  </w:style>
  <w:style w:type="character" w:customStyle="1" w:styleId="fontstyle01">
    <w:name w:val="fontstyle01"/>
    <w:basedOn w:val="a0"/>
    <w:rsid w:val="00406480"/>
    <w:rPr>
      <w:rFonts w:ascii="宋体" w:eastAsia="宋体" w:hAnsi="宋体"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arch.dangdang.com/?key2=%B5%CB%C3%F7%C8%BB&amp;medium=01&amp;category_path=01.00.00.00.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gdang.com/publish/%C7%E5%BB%AA%B4%F3%D1%A7%B3%F6%B0%E6%C9%E7_1" TargetMode="External"/><Relationship Id="rId5" Type="http://schemas.openxmlformats.org/officeDocument/2006/relationships/webSettings" Target="webSettings.xml"/><Relationship Id="rId10" Type="http://schemas.openxmlformats.org/officeDocument/2006/relationships/hyperlink" Target="http://www.dangdang.com/author/%B2%DC%D3%C0%B7%E5_1" TargetMode="External"/><Relationship Id="rId4" Type="http://schemas.openxmlformats.org/officeDocument/2006/relationships/settings" Target="settings.xml"/><Relationship Id="rId9" Type="http://schemas.openxmlformats.org/officeDocument/2006/relationships/hyperlink" Target="http://search.dangdang.com/?key2=%D2%B6%BD%A8%C4%BE&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813</Words>
  <Characters>4639</Characters>
  <Application>Microsoft Office Word</Application>
  <DocSecurity>0</DocSecurity>
  <Lines>38</Lines>
  <Paragraphs>10</Paragraphs>
  <ScaleCrop>false</ScaleCrop>
  <Company>Chinese ORG</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78</cp:revision>
  <cp:lastPrinted>2022-01-08T08:00:00Z</cp:lastPrinted>
  <dcterms:created xsi:type="dcterms:W3CDTF">2022-01-08T03:42:00Z</dcterms:created>
  <dcterms:modified xsi:type="dcterms:W3CDTF">2022-03-22T12:59:00Z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62C45ABE7FDD4994AE5A2C05E3AD811E</vt:lpwstr>
  </property>
</Properties>
</file>