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03D9" w:rsidRDefault="001475FA">
      <w:pPr>
        <w:pStyle w:val="a3"/>
        <w:jc w:val="center"/>
        <w:rPr>
          <w:rFonts w:asciiTheme="minorEastAsia" w:eastAsiaTheme="minorEastAsia" w:hAnsiTheme="minorEastAsia"/>
          <w:b/>
          <w:color w:val="000000" w:themeColor="text1"/>
          <w:sz w:val="32"/>
          <w:szCs w:val="32"/>
        </w:rPr>
      </w:pPr>
      <w:r>
        <w:rPr>
          <w:rFonts w:asciiTheme="minorEastAsia" w:eastAsiaTheme="minorEastAsia" w:hAnsiTheme="minorEastAsia"/>
          <w:b/>
          <w:color w:val="000000" w:themeColor="text1"/>
          <w:sz w:val="32"/>
          <w:szCs w:val="32"/>
        </w:rPr>
        <w:t>《</w:t>
      </w:r>
      <w:r w:rsidR="00E6041E">
        <w:rPr>
          <w:rFonts w:asciiTheme="minorEastAsia" w:eastAsiaTheme="minorEastAsia" w:hAnsiTheme="minorEastAsia" w:hint="eastAsia"/>
          <w:b/>
          <w:color w:val="000000" w:themeColor="text1"/>
          <w:sz w:val="32"/>
          <w:szCs w:val="32"/>
        </w:rPr>
        <w:t>投资项目评价</w:t>
      </w:r>
      <w:r>
        <w:rPr>
          <w:rFonts w:asciiTheme="minorEastAsia" w:eastAsiaTheme="minorEastAsia" w:hAnsiTheme="minorEastAsia"/>
          <w:b/>
          <w:color w:val="000000" w:themeColor="text1"/>
          <w:sz w:val="32"/>
          <w:szCs w:val="32"/>
        </w:rPr>
        <w:t>》教学大纲</w:t>
      </w:r>
    </w:p>
    <w:p w:rsidR="007203D9" w:rsidRDefault="007203D9">
      <w:pPr>
        <w:pStyle w:val="a3"/>
        <w:jc w:val="center"/>
        <w:rPr>
          <w:rFonts w:asciiTheme="minorEastAsia" w:eastAsiaTheme="minorEastAsia" w:hAnsiTheme="minorEastAsia"/>
          <w:b/>
          <w:color w:val="000000" w:themeColor="text1"/>
          <w:sz w:val="32"/>
          <w:szCs w:val="32"/>
        </w:rPr>
      </w:pPr>
    </w:p>
    <w:p w:rsidR="007203D9" w:rsidRDefault="001475FA">
      <w:pPr>
        <w:ind w:firstLineChars="200" w:firstLine="562"/>
        <w:rPr>
          <w:rFonts w:ascii="Times New Roman" w:cs="Times New Roman"/>
          <w:b/>
          <w:color w:val="000000" w:themeColor="text1"/>
          <w:sz w:val="28"/>
          <w:szCs w:val="28"/>
        </w:rPr>
      </w:pPr>
      <w:r>
        <w:rPr>
          <w:rFonts w:ascii="Times New Roman" w:cs="Times New Roman" w:hint="eastAsia"/>
          <w:b/>
          <w:color w:val="000000" w:themeColor="text1"/>
          <w:sz w:val="28"/>
          <w:szCs w:val="28"/>
        </w:rPr>
        <w:t>一、课程基本信息</w:t>
      </w:r>
    </w:p>
    <w:tbl>
      <w:tblPr>
        <w:tblStyle w:val="a5"/>
        <w:tblW w:w="8897" w:type="dxa"/>
        <w:tblBorders>
          <w:top w:val="single" w:sz="12" w:space="0" w:color="auto"/>
          <w:left w:val="single" w:sz="12" w:space="0" w:color="auto"/>
          <w:bottom w:val="single" w:sz="12" w:space="0" w:color="auto"/>
          <w:right w:val="single" w:sz="12" w:space="0" w:color="auto"/>
        </w:tblBorders>
        <w:tblLook w:val="04A0"/>
      </w:tblPr>
      <w:tblGrid>
        <w:gridCol w:w="1529"/>
        <w:gridCol w:w="1345"/>
        <w:gridCol w:w="134"/>
        <w:gridCol w:w="1211"/>
        <w:gridCol w:w="1559"/>
        <w:gridCol w:w="1605"/>
        <w:gridCol w:w="25"/>
        <w:gridCol w:w="1489"/>
      </w:tblGrid>
      <w:tr w:rsidR="007203D9">
        <w:trPr>
          <w:trHeight w:val="354"/>
        </w:trPr>
        <w:tc>
          <w:tcPr>
            <w:tcW w:w="1529" w:type="dxa"/>
            <w:vAlign w:val="center"/>
          </w:tcPr>
          <w:p w:rsidR="007203D9" w:rsidRDefault="001475FA">
            <w:pPr>
              <w:jc w:val="center"/>
              <w:rPr>
                <w:rFonts w:cs="Times New Roman"/>
                <w:b/>
                <w:color w:val="000000" w:themeColor="text1"/>
                <w:sz w:val="21"/>
                <w:szCs w:val="21"/>
              </w:rPr>
            </w:pPr>
            <w:r>
              <w:rPr>
                <w:rFonts w:cs="PMingLiU" w:hint="eastAsia"/>
                <w:b/>
                <w:color w:val="000000" w:themeColor="text1"/>
                <w:sz w:val="21"/>
                <w:szCs w:val="21"/>
              </w:rPr>
              <w:t>课程类别</w:t>
            </w:r>
          </w:p>
        </w:tc>
        <w:tc>
          <w:tcPr>
            <w:tcW w:w="1479" w:type="dxa"/>
            <w:gridSpan w:val="2"/>
            <w:vAlign w:val="center"/>
          </w:tcPr>
          <w:p w:rsidR="007203D9" w:rsidRDefault="00E6041E">
            <w:pPr>
              <w:jc w:val="center"/>
              <w:rPr>
                <w:rFonts w:cs="Times New Roman"/>
                <w:color w:val="000000" w:themeColor="text1"/>
                <w:sz w:val="21"/>
                <w:szCs w:val="21"/>
              </w:rPr>
            </w:pPr>
            <w:r>
              <w:rPr>
                <w:rFonts w:cs="Times New Roman" w:hint="eastAsia"/>
                <w:color w:val="000000" w:themeColor="text1"/>
                <w:sz w:val="21"/>
                <w:szCs w:val="21"/>
              </w:rPr>
              <w:t>专业必修</w:t>
            </w:r>
            <w:r w:rsidR="001475FA">
              <w:rPr>
                <w:rFonts w:cs="Times New Roman" w:hint="eastAsia"/>
                <w:color w:val="000000" w:themeColor="text1"/>
                <w:sz w:val="21"/>
                <w:szCs w:val="21"/>
              </w:rPr>
              <w:t>课程</w:t>
            </w:r>
          </w:p>
        </w:tc>
        <w:tc>
          <w:tcPr>
            <w:tcW w:w="1211" w:type="dxa"/>
            <w:vAlign w:val="center"/>
          </w:tcPr>
          <w:p w:rsidR="007203D9" w:rsidRDefault="001475FA">
            <w:pPr>
              <w:jc w:val="center"/>
              <w:rPr>
                <w:rFonts w:cs="Times New Roman"/>
                <w:b/>
                <w:color w:val="000000" w:themeColor="text1"/>
                <w:sz w:val="21"/>
                <w:szCs w:val="21"/>
              </w:rPr>
            </w:pPr>
            <w:r>
              <w:rPr>
                <w:rFonts w:cs="PMingLiU" w:hint="eastAsia"/>
                <w:b/>
                <w:color w:val="000000" w:themeColor="text1"/>
                <w:sz w:val="21"/>
                <w:szCs w:val="21"/>
              </w:rPr>
              <w:t>课程性质</w:t>
            </w:r>
          </w:p>
        </w:tc>
        <w:tc>
          <w:tcPr>
            <w:tcW w:w="1559" w:type="dxa"/>
            <w:vAlign w:val="center"/>
          </w:tcPr>
          <w:p w:rsidR="007203D9" w:rsidRDefault="001475FA">
            <w:pPr>
              <w:jc w:val="center"/>
              <w:rPr>
                <w:rFonts w:cs="Times New Roman"/>
                <w:color w:val="000000" w:themeColor="text1"/>
                <w:sz w:val="21"/>
                <w:szCs w:val="21"/>
              </w:rPr>
            </w:pPr>
            <w:r>
              <w:rPr>
                <w:rFonts w:cs="Times New Roman" w:hint="eastAsia"/>
                <w:color w:val="000000" w:themeColor="text1"/>
                <w:sz w:val="21"/>
                <w:szCs w:val="21"/>
              </w:rPr>
              <w:t>必修</w:t>
            </w:r>
          </w:p>
        </w:tc>
        <w:tc>
          <w:tcPr>
            <w:tcW w:w="1605" w:type="dxa"/>
            <w:vAlign w:val="center"/>
          </w:tcPr>
          <w:p w:rsidR="007203D9" w:rsidRDefault="001475FA">
            <w:pPr>
              <w:jc w:val="center"/>
              <w:rPr>
                <w:rFonts w:cs="Times New Roman"/>
                <w:b/>
                <w:color w:val="000000" w:themeColor="text1"/>
                <w:sz w:val="21"/>
                <w:szCs w:val="21"/>
              </w:rPr>
            </w:pPr>
            <w:r>
              <w:rPr>
                <w:rFonts w:cs="PMingLiU" w:hint="eastAsia"/>
                <w:b/>
                <w:color w:val="000000" w:themeColor="text1"/>
                <w:sz w:val="21"/>
                <w:szCs w:val="21"/>
              </w:rPr>
              <w:t>课程属性</w:t>
            </w:r>
          </w:p>
        </w:tc>
        <w:tc>
          <w:tcPr>
            <w:tcW w:w="1514" w:type="dxa"/>
            <w:gridSpan w:val="2"/>
            <w:vAlign w:val="center"/>
          </w:tcPr>
          <w:p w:rsidR="007203D9" w:rsidRDefault="001475FA">
            <w:pPr>
              <w:jc w:val="center"/>
              <w:rPr>
                <w:rFonts w:cs="Times New Roman"/>
                <w:color w:val="000000" w:themeColor="text1"/>
                <w:sz w:val="21"/>
                <w:szCs w:val="21"/>
              </w:rPr>
            </w:pPr>
            <w:r>
              <w:rPr>
                <w:rFonts w:cs="Times New Roman" w:hint="eastAsia"/>
                <w:color w:val="000000" w:themeColor="text1"/>
                <w:sz w:val="21"/>
                <w:szCs w:val="21"/>
              </w:rPr>
              <w:t>理论</w:t>
            </w:r>
          </w:p>
        </w:tc>
      </w:tr>
      <w:tr w:rsidR="007203D9">
        <w:trPr>
          <w:trHeight w:val="371"/>
        </w:trPr>
        <w:tc>
          <w:tcPr>
            <w:tcW w:w="1529" w:type="dxa"/>
            <w:vAlign w:val="center"/>
          </w:tcPr>
          <w:p w:rsidR="007203D9" w:rsidRDefault="001475FA">
            <w:pPr>
              <w:jc w:val="center"/>
              <w:rPr>
                <w:rFonts w:cs="PMingLiU"/>
                <w:b/>
                <w:color w:val="000000" w:themeColor="text1"/>
                <w:sz w:val="21"/>
                <w:szCs w:val="21"/>
              </w:rPr>
            </w:pPr>
            <w:r>
              <w:rPr>
                <w:rFonts w:cs="PMingLiU" w:hint="eastAsia"/>
                <w:b/>
                <w:color w:val="000000" w:themeColor="text1"/>
                <w:sz w:val="21"/>
                <w:szCs w:val="21"/>
              </w:rPr>
              <w:t>课程名称</w:t>
            </w:r>
          </w:p>
        </w:tc>
        <w:tc>
          <w:tcPr>
            <w:tcW w:w="2690" w:type="dxa"/>
            <w:gridSpan w:val="3"/>
            <w:vAlign w:val="center"/>
          </w:tcPr>
          <w:p w:rsidR="007203D9" w:rsidRDefault="00E6041E">
            <w:pPr>
              <w:jc w:val="center"/>
              <w:rPr>
                <w:rFonts w:cs="PMingLiU"/>
                <w:color w:val="000000" w:themeColor="text1"/>
                <w:sz w:val="21"/>
                <w:szCs w:val="21"/>
              </w:rPr>
            </w:pPr>
            <w:r>
              <w:rPr>
                <w:rFonts w:hint="eastAsia"/>
                <w:sz w:val="21"/>
                <w:szCs w:val="21"/>
              </w:rPr>
              <w:t>投资项目评价</w:t>
            </w:r>
          </w:p>
        </w:tc>
        <w:tc>
          <w:tcPr>
            <w:tcW w:w="1559" w:type="dxa"/>
            <w:vAlign w:val="center"/>
          </w:tcPr>
          <w:p w:rsidR="007203D9" w:rsidRDefault="001475FA">
            <w:pPr>
              <w:jc w:val="center"/>
              <w:rPr>
                <w:rFonts w:cs="PMingLiU"/>
                <w:b/>
                <w:color w:val="000000" w:themeColor="text1"/>
                <w:sz w:val="21"/>
                <w:szCs w:val="21"/>
              </w:rPr>
            </w:pPr>
            <w:r>
              <w:rPr>
                <w:rFonts w:cs="PMingLiU" w:hint="eastAsia"/>
                <w:b/>
                <w:color w:val="000000" w:themeColor="text1"/>
                <w:sz w:val="21"/>
                <w:szCs w:val="21"/>
              </w:rPr>
              <w:t>课程英文名称</w:t>
            </w:r>
          </w:p>
        </w:tc>
        <w:tc>
          <w:tcPr>
            <w:tcW w:w="3119" w:type="dxa"/>
            <w:gridSpan w:val="3"/>
            <w:vAlign w:val="center"/>
          </w:tcPr>
          <w:p w:rsidR="007203D9" w:rsidRDefault="00E6041E">
            <w:pPr>
              <w:spacing w:line="360" w:lineRule="auto"/>
              <w:jc w:val="center"/>
              <w:rPr>
                <w:rFonts w:cs="PMingLiU"/>
                <w:color w:val="000000" w:themeColor="text1"/>
                <w:sz w:val="21"/>
                <w:szCs w:val="21"/>
              </w:rPr>
            </w:pPr>
            <w:r w:rsidRPr="00E6041E">
              <w:rPr>
                <w:sz w:val="21"/>
                <w:szCs w:val="21"/>
              </w:rPr>
              <w:t>Investment Project Evaluation</w:t>
            </w:r>
          </w:p>
        </w:tc>
      </w:tr>
      <w:tr w:rsidR="007203D9">
        <w:trPr>
          <w:trHeight w:val="371"/>
        </w:trPr>
        <w:tc>
          <w:tcPr>
            <w:tcW w:w="1529" w:type="dxa"/>
            <w:vAlign w:val="center"/>
          </w:tcPr>
          <w:p w:rsidR="007203D9" w:rsidRDefault="001475FA">
            <w:pPr>
              <w:jc w:val="center"/>
              <w:rPr>
                <w:rFonts w:cs="PMingLiU"/>
                <w:b/>
                <w:color w:val="000000" w:themeColor="text1"/>
                <w:sz w:val="21"/>
                <w:szCs w:val="21"/>
              </w:rPr>
            </w:pPr>
            <w:r>
              <w:rPr>
                <w:rFonts w:cs="PMingLiU" w:hint="eastAsia"/>
                <w:b/>
                <w:color w:val="000000" w:themeColor="text1"/>
                <w:sz w:val="21"/>
                <w:szCs w:val="21"/>
              </w:rPr>
              <w:t>课程编码</w:t>
            </w:r>
          </w:p>
        </w:tc>
        <w:tc>
          <w:tcPr>
            <w:tcW w:w="2690" w:type="dxa"/>
            <w:gridSpan w:val="3"/>
            <w:vAlign w:val="center"/>
          </w:tcPr>
          <w:p w:rsidR="007203D9" w:rsidRDefault="00517762">
            <w:pPr>
              <w:jc w:val="center"/>
              <w:rPr>
                <w:rFonts w:cs="PMingLiU"/>
                <w:color w:val="000000" w:themeColor="text1"/>
                <w:sz w:val="21"/>
                <w:szCs w:val="21"/>
              </w:rPr>
            </w:pPr>
            <w:r w:rsidRPr="00517762">
              <w:rPr>
                <w:rFonts w:cs="PMingLiU"/>
                <w:color w:val="000000" w:themeColor="text1"/>
                <w:sz w:val="21"/>
                <w:szCs w:val="21"/>
              </w:rPr>
              <w:t>F01ZB34E</w:t>
            </w:r>
          </w:p>
        </w:tc>
        <w:tc>
          <w:tcPr>
            <w:tcW w:w="1559" w:type="dxa"/>
            <w:vAlign w:val="center"/>
          </w:tcPr>
          <w:p w:rsidR="007203D9" w:rsidRDefault="001475FA">
            <w:pPr>
              <w:jc w:val="center"/>
              <w:rPr>
                <w:rFonts w:cs="PMingLiU"/>
                <w:b/>
                <w:color w:val="000000" w:themeColor="text1"/>
                <w:sz w:val="21"/>
                <w:szCs w:val="21"/>
              </w:rPr>
            </w:pPr>
            <w:r>
              <w:rPr>
                <w:rFonts w:cs="PMingLiU" w:hint="eastAsia"/>
                <w:b/>
                <w:color w:val="000000" w:themeColor="text1"/>
                <w:sz w:val="21"/>
                <w:szCs w:val="21"/>
              </w:rPr>
              <w:t>适用专业</w:t>
            </w:r>
          </w:p>
        </w:tc>
        <w:tc>
          <w:tcPr>
            <w:tcW w:w="3119" w:type="dxa"/>
            <w:gridSpan w:val="3"/>
            <w:vAlign w:val="center"/>
          </w:tcPr>
          <w:p w:rsidR="007203D9" w:rsidRDefault="00E6041E">
            <w:pPr>
              <w:jc w:val="center"/>
              <w:rPr>
                <w:rFonts w:cs="PMingLiU"/>
                <w:color w:val="000000" w:themeColor="text1"/>
                <w:sz w:val="21"/>
                <w:szCs w:val="21"/>
              </w:rPr>
            </w:pPr>
            <w:r>
              <w:rPr>
                <w:rFonts w:cs="PMingLiU" w:hint="eastAsia"/>
                <w:color w:val="000000" w:themeColor="text1"/>
                <w:sz w:val="21"/>
                <w:szCs w:val="21"/>
              </w:rPr>
              <w:t>工商</w:t>
            </w:r>
            <w:r w:rsidR="001475FA">
              <w:rPr>
                <w:rFonts w:cs="PMingLiU" w:hint="eastAsia"/>
                <w:color w:val="000000" w:themeColor="text1"/>
                <w:sz w:val="21"/>
                <w:szCs w:val="21"/>
              </w:rPr>
              <w:t>管理</w:t>
            </w:r>
          </w:p>
        </w:tc>
      </w:tr>
      <w:tr w:rsidR="007203D9">
        <w:trPr>
          <w:trHeight w:val="90"/>
        </w:trPr>
        <w:tc>
          <w:tcPr>
            <w:tcW w:w="1529" w:type="dxa"/>
            <w:vAlign w:val="center"/>
          </w:tcPr>
          <w:p w:rsidR="007203D9" w:rsidRDefault="001475FA">
            <w:pPr>
              <w:jc w:val="center"/>
              <w:rPr>
                <w:rFonts w:cs="PMingLiU"/>
                <w:b/>
                <w:color w:val="000000" w:themeColor="text1"/>
                <w:sz w:val="21"/>
                <w:szCs w:val="21"/>
              </w:rPr>
            </w:pPr>
            <w:r>
              <w:rPr>
                <w:rFonts w:cs="PMingLiU" w:hint="eastAsia"/>
                <w:b/>
                <w:color w:val="000000" w:themeColor="text1"/>
                <w:sz w:val="21"/>
                <w:szCs w:val="21"/>
              </w:rPr>
              <w:t>考核方式</w:t>
            </w:r>
          </w:p>
        </w:tc>
        <w:tc>
          <w:tcPr>
            <w:tcW w:w="2690" w:type="dxa"/>
            <w:gridSpan w:val="3"/>
            <w:vAlign w:val="center"/>
          </w:tcPr>
          <w:p w:rsidR="007203D9" w:rsidRDefault="001475FA">
            <w:pPr>
              <w:jc w:val="center"/>
              <w:rPr>
                <w:rFonts w:cs="PMingLiU"/>
                <w:color w:val="000000" w:themeColor="text1"/>
                <w:sz w:val="21"/>
                <w:szCs w:val="21"/>
              </w:rPr>
            </w:pPr>
            <w:r>
              <w:rPr>
                <w:rFonts w:cs="PMingLiU" w:hint="eastAsia"/>
                <w:color w:val="000000" w:themeColor="text1"/>
                <w:sz w:val="21"/>
                <w:szCs w:val="21"/>
              </w:rPr>
              <w:t>考试</w:t>
            </w:r>
          </w:p>
        </w:tc>
        <w:tc>
          <w:tcPr>
            <w:tcW w:w="1559" w:type="dxa"/>
            <w:vAlign w:val="center"/>
          </w:tcPr>
          <w:p w:rsidR="007203D9" w:rsidRDefault="001475FA">
            <w:pPr>
              <w:jc w:val="center"/>
              <w:rPr>
                <w:rFonts w:cs="PMingLiU"/>
                <w:b/>
                <w:color w:val="000000" w:themeColor="text1"/>
                <w:sz w:val="21"/>
                <w:szCs w:val="21"/>
              </w:rPr>
            </w:pPr>
            <w:r>
              <w:rPr>
                <w:rFonts w:cs="PMingLiU" w:hint="eastAsia"/>
                <w:b/>
                <w:color w:val="000000" w:themeColor="text1"/>
                <w:sz w:val="21"/>
                <w:szCs w:val="21"/>
              </w:rPr>
              <w:t>先修课程</w:t>
            </w:r>
          </w:p>
        </w:tc>
        <w:tc>
          <w:tcPr>
            <w:tcW w:w="3119" w:type="dxa"/>
            <w:gridSpan w:val="3"/>
            <w:vAlign w:val="center"/>
          </w:tcPr>
          <w:p w:rsidR="007203D9" w:rsidRDefault="00783393">
            <w:pPr>
              <w:spacing w:line="280" w:lineRule="exact"/>
              <w:jc w:val="center"/>
              <w:rPr>
                <w:rFonts w:cs="PMingLiU"/>
                <w:color w:val="000000" w:themeColor="text1"/>
                <w:sz w:val="21"/>
                <w:szCs w:val="21"/>
              </w:rPr>
            </w:pPr>
            <w:r>
              <w:rPr>
                <w:rFonts w:cs="PMingLiU" w:hint="eastAsia"/>
                <w:color w:val="000000" w:themeColor="text1"/>
                <w:sz w:val="21"/>
                <w:szCs w:val="21"/>
              </w:rPr>
              <w:t>西方经济学、</w:t>
            </w:r>
            <w:r w:rsidR="00E6041E">
              <w:rPr>
                <w:rFonts w:cs="PMingLiU" w:hint="eastAsia"/>
                <w:color w:val="000000" w:themeColor="text1"/>
                <w:sz w:val="21"/>
                <w:szCs w:val="21"/>
              </w:rPr>
              <w:t>财务管理</w:t>
            </w:r>
          </w:p>
        </w:tc>
      </w:tr>
      <w:tr w:rsidR="007203D9">
        <w:trPr>
          <w:trHeight w:val="358"/>
        </w:trPr>
        <w:tc>
          <w:tcPr>
            <w:tcW w:w="1529" w:type="dxa"/>
            <w:vAlign w:val="center"/>
          </w:tcPr>
          <w:p w:rsidR="007203D9" w:rsidRDefault="001475FA">
            <w:pPr>
              <w:jc w:val="center"/>
              <w:rPr>
                <w:rFonts w:cs="PMingLiU"/>
                <w:b/>
                <w:color w:val="000000" w:themeColor="text1"/>
                <w:sz w:val="21"/>
                <w:szCs w:val="21"/>
              </w:rPr>
            </w:pPr>
            <w:r>
              <w:rPr>
                <w:rFonts w:cs="PMingLiU" w:hint="eastAsia"/>
                <w:b/>
                <w:color w:val="000000" w:themeColor="text1"/>
                <w:sz w:val="21"/>
                <w:szCs w:val="21"/>
              </w:rPr>
              <w:t>总学时</w:t>
            </w:r>
          </w:p>
        </w:tc>
        <w:tc>
          <w:tcPr>
            <w:tcW w:w="1345" w:type="dxa"/>
            <w:vAlign w:val="center"/>
          </w:tcPr>
          <w:p w:rsidR="007203D9" w:rsidRDefault="001475FA">
            <w:pPr>
              <w:jc w:val="center"/>
              <w:rPr>
                <w:rFonts w:cs="PMingLiU"/>
                <w:color w:val="000000" w:themeColor="text1"/>
                <w:sz w:val="21"/>
                <w:szCs w:val="21"/>
              </w:rPr>
            </w:pPr>
            <w:r>
              <w:rPr>
                <w:rFonts w:cs="PMingLiU" w:hint="eastAsia"/>
                <w:color w:val="000000" w:themeColor="text1"/>
                <w:sz w:val="21"/>
                <w:szCs w:val="21"/>
              </w:rPr>
              <w:t>48</w:t>
            </w:r>
          </w:p>
        </w:tc>
        <w:tc>
          <w:tcPr>
            <w:tcW w:w="1345" w:type="dxa"/>
            <w:gridSpan w:val="2"/>
            <w:vAlign w:val="center"/>
          </w:tcPr>
          <w:p w:rsidR="007203D9" w:rsidRDefault="001475FA">
            <w:pPr>
              <w:jc w:val="center"/>
              <w:rPr>
                <w:rFonts w:cs="PMingLiU"/>
                <w:color w:val="000000" w:themeColor="text1"/>
                <w:sz w:val="21"/>
                <w:szCs w:val="21"/>
              </w:rPr>
            </w:pPr>
            <w:r>
              <w:rPr>
                <w:rFonts w:cs="PMingLiU" w:hint="eastAsia"/>
                <w:b/>
                <w:color w:val="000000" w:themeColor="text1"/>
                <w:sz w:val="21"/>
                <w:szCs w:val="21"/>
              </w:rPr>
              <w:t>学分</w:t>
            </w:r>
          </w:p>
        </w:tc>
        <w:tc>
          <w:tcPr>
            <w:tcW w:w="1559" w:type="dxa"/>
            <w:vAlign w:val="center"/>
          </w:tcPr>
          <w:p w:rsidR="007203D9" w:rsidRDefault="001475FA">
            <w:pPr>
              <w:jc w:val="center"/>
              <w:rPr>
                <w:rFonts w:cs="PMingLiU"/>
                <w:b/>
                <w:color w:val="000000" w:themeColor="text1"/>
                <w:sz w:val="21"/>
                <w:szCs w:val="21"/>
              </w:rPr>
            </w:pPr>
            <w:r>
              <w:rPr>
                <w:rFonts w:cs="PMingLiU" w:hint="eastAsia"/>
                <w:b/>
                <w:color w:val="000000" w:themeColor="text1"/>
                <w:sz w:val="21"/>
                <w:szCs w:val="21"/>
              </w:rPr>
              <w:t>3</w:t>
            </w:r>
          </w:p>
        </w:tc>
        <w:tc>
          <w:tcPr>
            <w:tcW w:w="1630" w:type="dxa"/>
            <w:gridSpan w:val="2"/>
            <w:vAlign w:val="center"/>
          </w:tcPr>
          <w:p w:rsidR="007203D9" w:rsidRDefault="001475FA">
            <w:pPr>
              <w:jc w:val="center"/>
              <w:rPr>
                <w:rFonts w:cs="PMingLiU"/>
                <w:b/>
                <w:color w:val="000000" w:themeColor="text1"/>
                <w:sz w:val="21"/>
                <w:szCs w:val="21"/>
              </w:rPr>
            </w:pPr>
            <w:r>
              <w:rPr>
                <w:rFonts w:cs="PMingLiU" w:hint="eastAsia"/>
                <w:b/>
                <w:color w:val="000000" w:themeColor="text1"/>
                <w:sz w:val="21"/>
                <w:szCs w:val="21"/>
              </w:rPr>
              <w:t>理论学时</w:t>
            </w:r>
          </w:p>
        </w:tc>
        <w:tc>
          <w:tcPr>
            <w:tcW w:w="1489" w:type="dxa"/>
            <w:vAlign w:val="center"/>
          </w:tcPr>
          <w:p w:rsidR="007203D9" w:rsidRDefault="00A67D87">
            <w:pPr>
              <w:jc w:val="center"/>
              <w:rPr>
                <w:rFonts w:cs="PMingLiU"/>
                <w:color w:val="000000" w:themeColor="text1"/>
                <w:sz w:val="21"/>
                <w:szCs w:val="21"/>
              </w:rPr>
            </w:pPr>
            <w:r>
              <w:rPr>
                <w:rFonts w:cs="PMingLiU" w:hint="eastAsia"/>
                <w:color w:val="000000" w:themeColor="text1"/>
                <w:sz w:val="21"/>
                <w:szCs w:val="21"/>
              </w:rPr>
              <w:t>48</w:t>
            </w:r>
          </w:p>
        </w:tc>
      </w:tr>
      <w:tr w:rsidR="007203D9">
        <w:trPr>
          <w:trHeight w:val="332"/>
        </w:trPr>
        <w:tc>
          <w:tcPr>
            <w:tcW w:w="4219" w:type="dxa"/>
            <w:gridSpan w:val="4"/>
            <w:vAlign w:val="center"/>
          </w:tcPr>
          <w:p w:rsidR="007203D9" w:rsidRDefault="001475FA">
            <w:pPr>
              <w:jc w:val="center"/>
              <w:rPr>
                <w:rFonts w:cs="PMingLiU"/>
                <w:b/>
                <w:color w:val="000000" w:themeColor="text1"/>
                <w:sz w:val="21"/>
                <w:szCs w:val="21"/>
              </w:rPr>
            </w:pPr>
            <w:r>
              <w:rPr>
                <w:rFonts w:cs="PMingLiU" w:hint="eastAsia"/>
                <w:b/>
                <w:color w:val="000000" w:themeColor="text1"/>
                <w:sz w:val="21"/>
                <w:szCs w:val="21"/>
              </w:rPr>
              <w:t>实验学时</w:t>
            </w:r>
            <w:r>
              <w:rPr>
                <w:rFonts w:cs="PMingLiU"/>
                <w:b/>
                <w:color w:val="000000" w:themeColor="text1"/>
                <w:sz w:val="21"/>
                <w:szCs w:val="21"/>
              </w:rPr>
              <w:t>/</w:t>
            </w:r>
            <w:r>
              <w:rPr>
                <w:rFonts w:cs="PMingLiU" w:hint="eastAsia"/>
                <w:b/>
                <w:color w:val="000000" w:themeColor="text1"/>
                <w:sz w:val="21"/>
                <w:szCs w:val="21"/>
              </w:rPr>
              <w:t>实训学时</w:t>
            </w:r>
            <w:r>
              <w:rPr>
                <w:rFonts w:cs="PMingLiU"/>
                <w:b/>
                <w:color w:val="000000" w:themeColor="text1"/>
                <w:sz w:val="21"/>
                <w:szCs w:val="21"/>
              </w:rPr>
              <w:t xml:space="preserve">/ </w:t>
            </w:r>
            <w:r>
              <w:rPr>
                <w:rFonts w:cs="PMingLiU" w:hint="eastAsia"/>
                <w:b/>
                <w:color w:val="000000" w:themeColor="text1"/>
                <w:sz w:val="21"/>
                <w:szCs w:val="21"/>
              </w:rPr>
              <w:t>实践学时</w:t>
            </w:r>
            <w:r>
              <w:rPr>
                <w:rFonts w:cs="PMingLiU"/>
                <w:b/>
                <w:color w:val="000000" w:themeColor="text1"/>
                <w:sz w:val="21"/>
                <w:szCs w:val="21"/>
              </w:rPr>
              <w:t>/</w:t>
            </w:r>
            <w:r>
              <w:rPr>
                <w:rFonts w:cs="PMingLiU" w:hint="eastAsia"/>
                <w:b/>
                <w:color w:val="000000" w:themeColor="text1"/>
                <w:sz w:val="21"/>
                <w:szCs w:val="21"/>
              </w:rPr>
              <w:t>上机学时</w:t>
            </w:r>
          </w:p>
        </w:tc>
        <w:tc>
          <w:tcPr>
            <w:tcW w:w="4678" w:type="dxa"/>
            <w:gridSpan w:val="4"/>
            <w:vAlign w:val="center"/>
          </w:tcPr>
          <w:p w:rsidR="007203D9" w:rsidRDefault="001475FA">
            <w:pPr>
              <w:rPr>
                <w:rFonts w:cs="PMingLiU"/>
                <w:color w:val="000000" w:themeColor="text1"/>
                <w:sz w:val="21"/>
                <w:szCs w:val="21"/>
              </w:rPr>
            </w:pPr>
            <w:r>
              <w:rPr>
                <w:rFonts w:cs="PMingLiU" w:hint="eastAsia"/>
                <w:color w:val="000000" w:themeColor="text1"/>
                <w:sz w:val="21"/>
                <w:szCs w:val="21"/>
              </w:rPr>
              <w:t>上机学时：</w:t>
            </w:r>
            <w:r w:rsidR="00A67D87">
              <w:rPr>
                <w:rFonts w:cs="PMingLiU" w:hint="eastAsia"/>
                <w:color w:val="000000" w:themeColor="text1"/>
                <w:sz w:val="21"/>
                <w:szCs w:val="21"/>
              </w:rPr>
              <w:t>0</w:t>
            </w:r>
          </w:p>
        </w:tc>
      </w:tr>
      <w:tr w:rsidR="007203D9">
        <w:trPr>
          <w:trHeight w:val="332"/>
        </w:trPr>
        <w:tc>
          <w:tcPr>
            <w:tcW w:w="4219" w:type="dxa"/>
            <w:gridSpan w:val="4"/>
            <w:vAlign w:val="center"/>
          </w:tcPr>
          <w:p w:rsidR="007203D9" w:rsidRDefault="001475FA">
            <w:pPr>
              <w:jc w:val="center"/>
              <w:rPr>
                <w:rFonts w:cs="PMingLiU"/>
                <w:b/>
                <w:color w:val="000000" w:themeColor="text1"/>
                <w:sz w:val="21"/>
                <w:szCs w:val="21"/>
              </w:rPr>
            </w:pPr>
            <w:r>
              <w:rPr>
                <w:rFonts w:cs="PMingLiU" w:hint="eastAsia"/>
                <w:b/>
                <w:color w:val="000000" w:themeColor="text1"/>
                <w:sz w:val="21"/>
                <w:szCs w:val="21"/>
              </w:rPr>
              <w:t>开课单位</w:t>
            </w:r>
          </w:p>
        </w:tc>
        <w:tc>
          <w:tcPr>
            <w:tcW w:w="4678" w:type="dxa"/>
            <w:gridSpan w:val="4"/>
            <w:vAlign w:val="center"/>
          </w:tcPr>
          <w:p w:rsidR="007203D9" w:rsidRDefault="001475FA">
            <w:pPr>
              <w:rPr>
                <w:rFonts w:cs="PMingLiU"/>
                <w:color w:val="000000" w:themeColor="text1"/>
                <w:sz w:val="21"/>
                <w:szCs w:val="21"/>
              </w:rPr>
            </w:pPr>
            <w:r>
              <w:rPr>
                <w:rFonts w:cs="PMingLiU" w:hint="eastAsia"/>
                <w:color w:val="000000" w:themeColor="text1"/>
                <w:sz w:val="21"/>
                <w:szCs w:val="21"/>
              </w:rPr>
              <w:t>商学院</w:t>
            </w:r>
          </w:p>
        </w:tc>
      </w:tr>
    </w:tbl>
    <w:p w:rsidR="007203D9" w:rsidRDefault="001475FA">
      <w:pPr>
        <w:ind w:firstLineChars="200" w:firstLine="562"/>
        <w:rPr>
          <w:rFonts w:asciiTheme="minorEastAsia" w:eastAsiaTheme="minorEastAsia" w:hAnsiTheme="minorEastAsia"/>
          <w:b/>
          <w:color w:val="000000" w:themeColor="text1"/>
          <w:sz w:val="32"/>
          <w:szCs w:val="32"/>
        </w:rPr>
      </w:pPr>
      <w:r>
        <w:rPr>
          <w:rFonts w:ascii="Times New Roman" w:cs="Times New Roman" w:hint="eastAsia"/>
          <w:b/>
          <w:color w:val="000000" w:themeColor="text1"/>
          <w:sz w:val="28"/>
          <w:szCs w:val="28"/>
        </w:rPr>
        <w:t>二、</w:t>
      </w:r>
      <w:r>
        <w:rPr>
          <w:rFonts w:asciiTheme="minorEastAsia" w:eastAsiaTheme="minorEastAsia" w:hAnsiTheme="minorEastAsia" w:hint="eastAsia"/>
          <w:b/>
          <w:color w:val="000000" w:themeColor="text1"/>
          <w:sz w:val="32"/>
          <w:szCs w:val="32"/>
        </w:rPr>
        <w:t>课程简介</w:t>
      </w:r>
    </w:p>
    <w:p w:rsidR="00601977" w:rsidRDefault="00B57A10" w:rsidP="00A65019">
      <w:pPr>
        <w:spacing w:line="360" w:lineRule="auto"/>
        <w:ind w:firstLineChars="200" w:firstLine="420"/>
        <w:rPr>
          <w:rFonts w:hint="eastAsia"/>
          <w:sz w:val="21"/>
          <w:szCs w:val="21"/>
        </w:rPr>
      </w:pPr>
      <w:bookmarkStart w:id="0" w:name="_Hlk97020551"/>
      <w:r w:rsidRPr="00B57A10">
        <w:rPr>
          <w:rFonts w:hint="eastAsia"/>
          <w:sz w:val="21"/>
          <w:szCs w:val="21"/>
        </w:rPr>
        <w:t>《投资项目评价》是工商管理专业的</w:t>
      </w:r>
      <w:r w:rsidR="00061E96">
        <w:rPr>
          <w:rFonts w:hint="eastAsia"/>
          <w:sz w:val="21"/>
          <w:szCs w:val="21"/>
        </w:rPr>
        <w:t>学科</w:t>
      </w:r>
      <w:r w:rsidRPr="00B57A10">
        <w:rPr>
          <w:rFonts w:hint="eastAsia"/>
          <w:sz w:val="21"/>
          <w:szCs w:val="21"/>
        </w:rPr>
        <w:t>专业必修课程，</w:t>
      </w:r>
      <w:r w:rsidR="00061E96">
        <w:rPr>
          <w:rFonts w:hint="eastAsia"/>
          <w:sz w:val="21"/>
          <w:szCs w:val="21"/>
        </w:rPr>
        <w:t>《投资项目评价》是介绍技术经济分析、认证的过程的课程。</w:t>
      </w:r>
      <w:r w:rsidR="0026686F">
        <w:rPr>
          <w:rFonts w:hint="eastAsia"/>
          <w:sz w:val="21"/>
          <w:szCs w:val="21"/>
        </w:rPr>
        <w:t>通过介绍投资效果分析和决策的相关理论和方法，帮助学生建立对投资项目进行科学化、规范化和法制化</w:t>
      </w:r>
      <w:r w:rsidR="0026686F" w:rsidRPr="0026686F">
        <w:rPr>
          <w:rFonts w:hint="eastAsia"/>
          <w:sz w:val="21"/>
          <w:szCs w:val="21"/>
        </w:rPr>
        <w:t>决策与管理</w:t>
      </w:r>
      <w:r w:rsidR="0026686F">
        <w:rPr>
          <w:rFonts w:hint="eastAsia"/>
          <w:sz w:val="21"/>
          <w:szCs w:val="21"/>
        </w:rPr>
        <w:t>的理性财商，</w:t>
      </w:r>
      <w:r w:rsidR="00601977">
        <w:rPr>
          <w:rFonts w:hint="eastAsia"/>
          <w:sz w:val="21"/>
          <w:szCs w:val="21"/>
        </w:rPr>
        <w:t>培养科学的</w:t>
      </w:r>
      <w:r w:rsidR="00601977" w:rsidRPr="00C656CB">
        <w:rPr>
          <w:rFonts w:hint="eastAsia"/>
          <w:sz w:val="21"/>
          <w:szCs w:val="21"/>
        </w:rPr>
        <w:t>经济分析的思维</w:t>
      </w:r>
      <w:r w:rsidR="00601977">
        <w:rPr>
          <w:rFonts w:hint="eastAsia"/>
          <w:sz w:val="21"/>
          <w:szCs w:val="21"/>
        </w:rPr>
        <w:t>，</w:t>
      </w:r>
      <w:r w:rsidR="0026686F">
        <w:rPr>
          <w:rFonts w:hint="eastAsia"/>
          <w:sz w:val="21"/>
          <w:szCs w:val="21"/>
        </w:rPr>
        <w:t>掌握正确进行投资决策的理论方法和工具</w:t>
      </w:r>
      <w:r w:rsidR="003C0F56">
        <w:rPr>
          <w:rFonts w:hint="eastAsia"/>
          <w:sz w:val="21"/>
          <w:szCs w:val="21"/>
        </w:rPr>
        <w:t>，</w:t>
      </w:r>
      <w:r w:rsidR="00601977" w:rsidRPr="007946E4">
        <w:rPr>
          <w:rFonts w:hint="eastAsia"/>
          <w:sz w:val="21"/>
          <w:szCs w:val="21"/>
        </w:rPr>
        <w:t>毕业后从事经济管理与决策工作打下扎实的基础</w:t>
      </w:r>
      <w:r w:rsidR="00601977">
        <w:rPr>
          <w:rFonts w:hint="eastAsia"/>
          <w:sz w:val="21"/>
          <w:szCs w:val="21"/>
        </w:rPr>
        <w:t>。</w:t>
      </w:r>
      <w:r w:rsidR="00AC2F31">
        <w:rPr>
          <w:rFonts w:hint="eastAsia"/>
          <w:sz w:val="21"/>
          <w:szCs w:val="21"/>
        </w:rPr>
        <w:t>同时，课程注重与案例/例题相结合，使学生掌握的知识与技能在适当的练习中加以巩固，并学会以致用，并不断探索技术经济分析方法在实际生活与生产中的应用。</w:t>
      </w:r>
    </w:p>
    <w:p w:rsidR="00F062F6" w:rsidRDefault="00F062F6" w:rsidP="00F062F6">
      <w:pPr>
        <w:ind w:firstLineChars="200" w:firstLine="562"/>
        <w:rPr>
          <w:rFonts w:ascii="Times New Roman" w:cs="Times New Roman"/>
          <w:b/>
          <w:color w:val="000000" w:themeColor="text1"/>
          <w:sz w:val="28"/>
          <w:szCs w:val="28"/>
        </w:rPr>
      </w:pPr>
      <w:r>
        <w:rPr>
          <w:rFonts w:ascii="Times New Roman" w:cs="Times New Roman" w:hint="eastAsia"/>
          <w:b/>
          <w:color w:val="000000" w:themeColor="text1"/>
          <w:sz w:val="28"/>
          <w:szCs w:val="28"/>
        </w:rPr>
        <w:t>三、课程教学目标</w:t>
      </w:r>
    </w:p>
    <w:tbl>
      <w:tblPr>
        <w:tblpPr w:leftFromText="180" w:rightFromText="180" w:vertAnchor="text" w:horzAnchor="page" w:tblpX="1915" w:tblpY="400"/>
        <w:tblW w:w="884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814"/>
        <w:gridCol w:w="8029"/>
      </w:tblGrid>
      <w:tr w:rsidR="00F062F6" w:rsidRPr="00013233" w:rsidTr="00477796">
        <w:trPr>
          <w:trHeight w:val="849"/>
        </w:trPr>
        <w:tc>
          <w:tcPr>
            <w:tcW w:w="814" w:type="dxa"/>
            <w:vAlign w:val="center"/>
          </w:tcPr>
          <w:p w:rsidR="00F062F6" w:rsidRPr="00013233" w:rsidRDefault="00F062F6" w:rsidP="00477796">
            <w:pPr>
              <w:tabs>
                <w:tab w:val="left" w:pos="1440"/>
              </w:tabs>
              <w:jc w:val="center"/>
              <w:outlineLvl w:val="0"/>
              <w:rPr>
                <w:b/>
              </w:rPr>
            </w:pPr>
            <w:r w:rsidRPr="00013233">
              <w:rPr>
                <w:rFonts w:hint="eastAsia"/>
                <w:b/>
              </w:rPr>
              <w:t>知</w:t>
            </w:r>
          </w:p>
          <w:p w:rsidR="00F062F6" w:rsidRPr="00013233" w:rsidRDefault="00F062F6" w:rsidP="00477796">
            <w:pPr>
              <w:tabs>
                <w:tab w:val="left" w:pos="1440"/>
              </w:tabs>
              <w:jc w:val="center"/>
              <w:outlineLvl w:val="0"/>
              <w:rPr>
                <w:b/>
              </w:rPr>
            </w:pPr>
            <w:r w:rsidRPr="00013233">
              <w:rPr>
                <w:rFonts w:hint="eastAsia"/>
                <w:b/>
              </w:rPr>
              <w:t>识</w:t>
            </w:r>
          </w:p>
          <w:p w:rsidR="00F062F6" w:rsidRPr="00013233" w:rsidRDefault="00F062F6" w:rsidP="00477796">
            <w:pPr>
              <w:tabs>
                <w:tab w:val="left" w:pos="1440"/>
              </w:tabs>
              <w:jc w:val="center"/>
              <w:outlineLvl w:val="0"/>
              <w:rPr>
                <w:b/>
              </w:rPr>
            </w:pPr>
            <w:r w:rsidRPr="00013233">
              <w:rPr>
                <w:rFonts w:hint="eastAsia"/>
                <w:b/>
              </w:rPr>
              <w:t>目</w:t>
            </w:r>
          </w:p>
          <w:p w:rsidR="00F062F6" w:rsidRPr="00013233" w:rsidRDefault="00F062F6" w:rsidP="00477796">
            <w:pPr>
              <w:tabs>
                <w:tab w:val="left" w:pos="1440"/>
              </w:tabs>
              <w:jc w:val="center"/>
              <w:outlineLvl w:val="0"/>
              <w:rPr>
                <w:b/>
              </w:rPr>
            </w:pPr>
            <w:r w:rsidRPr="00013233">
              <w:rPr>
                <w:rFonts w:hint="eastAsia"/>
                <w:b/>
              </w:rPr>
              <w:t>标</w:t>
            </w:r>
          </w:p>
        </w:tc>
        <w:tc>
          <w:tcPr>
            <w:tcW w:w="8029" w:type="dxa"/>
            <w:vAlign w:val="center"/>
          </w:tcPr>
          <w:p w:rsidR="00F062F6" w:rsidRDefault="00F062F6" w:rsidP="00F062F6">
            <w:pPr>
              <w:tabs>
                <w:tab w:val="left" w:pos="1440"/>
              </w:tabs>
              <w:outlineLvl w:val="0"/>
              <w:rPr>
                <w:rFonts w:hint="eastAsia"/>
                <w:b/>
                <w:bCs/>
                <w:sz w:val="21"/>
                <w:szCs w:val="21"/>
              </w:rPr>
            </w:pPr>
            <w:r>
              <w:rPr>
                <w:rFonts w:hint="eastAsia"/>
                <w:b/>
                <w:bCs/>
                <w:sz w:val="21"/>
                <w:szCs w:val="21"/>
              </w:rPr>
              <w:t>目标</w:t>
            </w:r>
            <w:r>
              <w:rPr>
                <w:b/>
                <w:bCs/>
                <w:sz w:val="21"/>
                <w:szCs w:val="21"/>
              </w:rPr>
              <w:t>1</w:t>
            </w:r>
            <w:r>
              <w:rPr>
                <w:rFonts w:hint="eastAsia"/>
                <w:b/>
                <w:bCs/>
                <w:sz w:val="21"/>
                <w:szCs w:val="21"/>
              </w:rPr>
              <w:t>：</w:t>
            </w:r>
          </w:p>
          <w:p w:rsidR="00F062F6" w:rsidRPr="00A3699F" w:rsidRDefault="00F062F6" w:rsidP="00F062F6">
            <w:pPr>
              <w:tabs>
                <w:tab w:val="left" w:pos="1440"/>
              </w:tabs>
              <w:outlineLvl w:val="0"/>
              <w:rPr>
                <w:sz w:val="21"/>
                <w:szCs w:val="21"/>
              </w:rPr>
            </w:pPr>
            <w:r w:rsidRPr="00A3699F">
              <w:rPr>
                <w:rFonts w:hint="eastAsia"/>
                <w:sz w:val="21"/>
                <w:szCs w:val="21"/>
              </w:rPr>
              <w:t>了解技术经济分析方法发展的历程，</w:t>
            </w:r>
            <w:bookmarkStart w:id="1" w:name="OLE_LINK4"/>
            <w:r w:rsidRPr="00A3699F">
              <w:rPr>
                <w:rFonts w:hint="eastAsia"/>
                <w:sz w:val="21"/>
                <w:szCs w:val="21"/>
              </w:rPr>
              <w:t>理解科学决策的价值与意义</w:t>
            </w:r>
            <w:bookmarkEnd w:id="1"/>
            <w:r w:rsidRPr="00A3699F">
              <w:rPr>
                <w:rFonts w:hint="eastAsia"/>
                <w:sz w:val="21"/>
                <w:szCs w:val="21"/>
              </w:rPr>
              <w:t>。</w:t>
            </w:r>
          </w:p>
          <w:p w:rsidR="00F062F6" w:rsidRDefault="00F062F6" w:rsidP="00F062F6">
            <w:pPr>
              <w:rPr>
                <w:rFonts w:hint="eastAsia"/>
                <w:b/>
                <w:bCs/>
                <w:sz w:val="21"/>
                <w:szCs w:val="21"/>
              </w:rPr>
            </w:pPr>
            <w:r>
              <w:rPr>
                <w:rFonts w:hint="eastAsia"/>
                <w:b/>
                <w:bCs/>
                <w:sz w:val="21"/>
                <w:szCs w:val="21"/>
              </w:rPr>
              <w:t>目标2：</w:t>
            </w:r>
          </w:p>
          <w:p w:rsidR="00F062F6" w:rsidRPr="00013233" w:rsidRDefault="00F062F6" w:rsidP="00F062F6">
            <w:pPr>
              <w:rPr>
                <w:sz w:val="21"/>
                <w:szCs w:val="21"/>
              </w:rPr>
            </w:pPr>
            <w:r>
              <w:rPr>
                <w:rFonts w:hint="eastAsia"/>
                <w:color w:val="000000"/>
                <w:sz w:val="21"/>
                <w:szCs w:val="21"/>
              </w:rPr>
              <w:t>系统掌握技术经济分析与论证的过程，熟悉投资项目评价的体系与判断准则，掌握技术经济评价的基本理论、方法与技术。</w:t>
            </w:r>
          </w:p>
        </w:tc>
      </w:tr>
      <w:tr w:rsidR="00F062F6" w:rsidRPr="00013233" w:rsidTr="00477796">
        <w:trPr>
          <w:trHeight w:val="739"/>
        </w:trPr>
        <w:tc>
          <w:tcPr>
            <w:tcW w:w="814" w:type="dxa"/>
            <w:vAlign w:val="center"/>
          </w:tcPr>
          <w:p w:rsidR="00F062F6" w:rsidRPr="00013233" w:rsidRDefault="00F062F6" w:rsidP="00477796">
            <w:pPr>
              <w:tabs>
                <w:tab w:val="left" w:pos="1440"/>
              </w:tabs>
              <w:jc w:val="center"/>
              <w:outlineLvl w:val="0"/>
              <w:rPr>
                <w:b/>
              </w:rPr>
            </w:pPr>
            <w:r w:rsidRPr="00013233">
              <w:rPr>
                <w:rFonts w:hint="eastAsia"/>
                <w:b/>
              </w:rPr>
              <w:t>能</w:t>
            </w:r>
          </w:p>
          <w:p w:rsidR="00F062F6" w:rsidRPr="00013233" w:rsidRDefault="00F062F6" w:rsidP="00477796">
            <w:pPr>
              <w:tabs>
                <w:tab w:val="left" w:pos="1440"/>
              </w:tabs>
              <w:jc w:val="center"/>
              <w:outlineLvl w:val="0"/>
              <w:rPr>
                <w:b/>
              </w:rPr>
            </w:pPr>
            <w:r w:rsidRPr="00013233">
              <w:rPr>
                <w:rFonts w:hint="eastAsia"/>
                <w:b/>
              </w:rPr>
              <w:t>力</w:t>
            </w:r>
          </w:p>
          <w:p w:rsidR="00F062F6" w:rsidRPr="00013233" w:rsidRDefault="00F062F6" w:rsidP="00477796">
            <w:pPr>
              <w:tabs>
                <w:tab w:val="left" w:pos="1440"/>
              </w:tabs>
              <w:jc w:val="center"/>
              <w:outlineLvl w:val="0"/>
              <w:rPr>
                <w:b/>
              </w:rPr>
            </w:pPr>
            <w:r w:rsidRPr="00013233">
              <w:rPr>
                <w:rFonts w:hint="eastAsia"/>
                <w:b/>
              </w:rPr>
              <w:t>目</w:t>
            </w:r>
          </w:p>
          <w:p w:rsidR="00F062F6" w:rsidRPr="00013233" w:rsidRDefault="00F062F6" w:rsidP="00477796">
            <w:pPr>
              <w:tabs>
                <w:tab w:val="left" w:pos="1440"/>
              </w:tabs>
              <w:jc w:val="center"/>
              <w:outlineLvl w:val="0"/>
              <w:rPr>
                <w:b/>
              </w:rPr>
            </w:pPr>
            <w:r w:rsidRPr="00013233">
              <w:rPr>
                <w:rFonts w:hint="eastAsia"/>
                <w:b/>
              </w:rPr>
              <w:t>标</w:t>
            </w:r>
          </w:p>
        </w:tc>
        <w:tc>
          <w:tcPr>
            <w:tcW w:w="8029" w:type="dxa"/>
            <w:vAlign w:val="center"/>
          </w:tcPr>
          <w:p w:rsidR="00F062F6" w:rsidRDefault="00F062F6" w:rsidP="00F062F6">
            <w:pPr>
              <w:tabs>
                <w:tab w:val="left" w:pos="1440"/>
              </w:tabs>
              <w:outlineLvl w:val="0"/>
              <w:rPr>
                <w:rFonts w:hint="eastAsia"/>
                <w:b/>
                <w:bCs/>
                <w:sz w:val="21"/>
                <w:szCs w:val="21"/>
              </w:rPr>
            </w:pPr>
            <w:r>
              <w:rPr>
                <w:rFonts w:hint="eastAsia"/>
                <w:b/>
                <w:bCs/>
                <w:sz w:val="21"/>
                <w:szCs w:val="21"/>
              </w:rPr>
              <w:t>目标3：</w:t>
            </w:r>
          </w:p>
          <w:p w:rsidR="00F062F6" w:rsidRDefault="00F062F6" w:rsidP="00F062F6">
            <w:pPr>
              <w:tabs>
                <w:tab w:val="left" w:pos="1440"/>
              </w:tabs>
              <w:outlineLvl w:val="0"/>
              <w:rPr>
                <w:color w:val="000000"/>
                <w:sz w:val="21"/>
                <w:szCs w:val="21"/>
              </w:rPr>
            </w:pPr>
            <w:r w:rsidRPr="00865899">
              <w:rPr>
                <w:rFonts w:hint="eastAsia"/>
                <w:color w:val="000000"/>
                <w:sz w:val="21"/>
                <w:szCs w:val="21"/>
              </w:rPr>
              <w:t>能</w:t>
            </w:r>
            <w:r>
              <w:rPr>
                <w:rFonts w:hint="eastAsia"/>
                <w:color w:val="000000"/>
                <w:sz w:val="21"/>
                <w:szCs w:val="21"/>
              </w:rPr>
              <w:t>对企业投资/技术方案或</w:t>
            </w:r>
            <w:r w:rsidRPr="00865899">
              <w:rPr>
                <w:rFonts w:hint="eastAsia"/>
                <w:color w:val="000000"/>
                <w:sz w:val="21"/>
                <w:szCs w:val="21"/>
              </w:rPr>
              <w:t>创业机会</w:t>
            </w:r>
            <w:bookmarkStart w:id="2" w:name="OLE_LINK3"/>
            <w:r>
              <w:rPr>
                <w:rFonts w:hint="eastAsia"/>
                <w:color w:val="000000"/>
                <w:sz w:val="21"/>
                <w:szCs w:val="21"/>
              </w:rPr>
              <w:t>开展基本的技术经济分析、论证，具备为企业或创业投资决策提供科学的依据与建议的能力；</w:t>
            </w:r>
            <w:bookmarkEnd w:id="2"/>
          </w:p>
          <w:p w:rsidR="00F062F6" w:rsidRPr="00F062F6" w:rsidRDefault="00F062F6" w:rsidP="00477796">
            <w:pPr>
              <w:tabs>
                <w:tab w:val="left" w:pos="1440"/>
              </w:tabs>
              <w:outlineLvl w:val="0"/>
              <w:rPr>
                <w:b/>
                <w:bCs/>
                <w:sz w:val="21"/>
                <w:szCs w:val="21"/>
              </w:rPr>
            </w:pPr>
          </w:p>
        </w:tc>
      </w:tr>
      <w:tr w:rsidR="00F062F6" w:rsidRPr="00013233" w:rsidTr="00236F5C">
        <w:trPr>
          <w:trHeight w:val="1408"/>
        </w:trPr>
        <w:tc>
          <w:tcPr>
            <w:tcW w:w="814" w:type="dxa"/>
            <w:vAlign w:val="center"/>
          </w:tcPr>
          <w:p w:rsidR="00F062F6" w:rsidRPr="00013233" w:rsidRDefault="00F062F6" w:rsidP="00477796">
            <w:pPr>
              <w:tabs>
                <w:tab w:val="left" w:pos="1440"/>
              </w:tabs>
              <w:jc w:val="center"/>
              <w:outlineLvl w:val="0"/>
              <w:rPr>
                <w:b/>
              </w:rPr>
            </w:pPr>
            <w:r w:rsidRPr="00013233">
              <w:rPr>
                <w:rFonts w:hint="eastAsia"/>
                <w:b/>
              </w:rPr>
              <w:t>素</w:t>
            </w:r>
          </w:p>
          <w:p w:rsidR="00F062F6" w:rsidRPr="00013233" w:rsidRDefault="00F062F6" w:rsidP="00477796">
            <w:pPr>
              <w:tabs>
                <w:tab w:val="left" w:pos="1440"/>
              </w:tabs>
              <w:jc w:val="center"/>
              <w:outlineLvl w:val="0"/>
              <w:rPr>
                <w:b/>
              </w:rPr>
            </w:pPr>
            <w:r w:rsidRPr="00013233">
              <w:rPr>
                <w:rFonts w:hint="eastAsia"/>
                <w:b/>
              </w:rPr>
              <w:t>质</w:t>
            </w:r>
          </w:p>
          <w:p w:rsidR="00F062F6" w:rsidRPr="00013233" w:rsidRDefault="00F062F6" w:rsidP="00477796">
            <w:pPr>
              <w:tabs>
                <w:tab w:val="left" w:pos="1440"/>
              </w:tabs>
              <w:jc w:val="center"/>
              <w:outlineLvl w:val="0"/>
              <w:rPr>
                <w:b/>
              </w:rPr>
            </w:pPr>
            <w:r w:rsidRPr="00013233">
              <w:rPr>
                <w:rFonts w:hint="eastAsia"/>
                <w:b/>
              </w:rPr>
              <w:t>目</w:t>
            </w:r>
          </w:p>
          <w:p w:rsidR="00F062F6" w:rsidRPr="00013233" w:rsidRDefault="00F062F6" w:rsidP="00477796">
            <w:pPr>
              <w:tabs>
                <w:tab w:val="left" w:pos="1440"/>
              </w:tabs>
              <w:jc w:val="center"/>
              <w:outlineLvl w:val="0"/>
              <w:rPr>
                <w:b/>
              </w:rPr>
            </w:pPr>
            <w:r w:rsidRPr="00013233">
              <w:rPr>
                <w:rFonts w:hint="eastAsia"/>
                <w:b/>
              </w:rPr>
              <w:t>标</w:t>
            </w:r>
          </w:p>
        </w:tc>
        <w:tc>
          <w:tcPr>
            <w:tcW w:w="8029" w:type="dxa"/>
            <w:vAlign w:val="center"/>
          </w:tcPr>
          <w:p w:rsidR="00F062F6" w:rsidRDefault="00F062F6" w:rsidP="00F062F6">
            <w:pPr>
              <w:tabs>
                <w:tab w:val="left" w:pos="1440"/>
              </w:tabs>
              <w:outlineLvl w:val="0"/>
              <w:rPr>
                <w:sz w:val="21"/>
                <w:szCs w:val="21"/>
              </w:rPr>
            </w:pPr>
            <w:r>
              <w:rPr>
                <w:rFonts w:hint="eastAsia"/>
                <w:b/>
                <w:bCs/>
                <w:sz w:val="21"/>
                <w:szCs w:val="21"/>
              </w:rPr>
              <w:t>目标4：</w:t>
            </w:r>
          </w:p>
          <w:p w:rsidR="00F062F6" w:rsidRPr="00013233" w:rsidRDefault="00F062F6" w:rsidP="00F062F6">
            <w:pPr>
              <w:rPr>
                <w:sz w:val="21"/>
                <w:szCs w:val="21"/>
              </w:rPr>
            </w:pPr>
            <w:r w:rsidRPr="007946E4">
              <w:rPr>
                <w:rFonts w:hint="eastAsia"/>
                <w:sz w:val="21"/>
                <w:szCs w:val="21"/>
              </w:rPr>
              <w:t>培养学生理性财商</w:t>
            </w:r>
            <w:r>
              <w:rPr>
                <w:rFonts w:hint="eastAsia"/>
                <w:sz w:val="21"/>
                <w:szCs w:val="21"/>
              </w:rPr>
              <w:t>，让学生具备科学分析的思维与态度，能够对企业投资项目或创业方案开展定性与定量相结合的分析与论证，进科学化、规范化、法制化决策的职业素养。</w:t>
            </w:r>
          </w:p>
        </w:tc>
      </w:tr>
    </w:tbl>
    <w:bookmarkEnd w:id="0"/>
    <w:p w:rsidR="007203D9" w:rsidRDefault="001475FA">
      <w:pPr>
        <w:ind w:firstLineChars="200" w:firstLine="562"/>
        <w:rPr>
          <w:rFonts w:ascii="Times New Roman" w:cs="Times New Roman"/>
          <w:b/>
          <w:color w:val="000000" w:themeColor="text1"/>
          <w:sz w:val="28"/>
          <w:szCs w:val="28"/>
        </w:rPr>
      </w:pPr>
      <w:r>
        <w:rPr>
          <w:rFonts w:ascii="Times New Roman" w:cs="Times New Roman" w:hint="eastAsia"/>
          <w:b/>
          <w:color w:val="000000" w:themeColor="text1"/>
          <w:sz w:val="28"/>
          <w:szCs w:val="28"/>
        </w:rPr>
        <w:lastRenderedPageBreak/>
        <w:t>四、课程主要教学内容、学时安排及教学策略</w:t>
      </w:r>
    </w:p>
    <w:p w:rsidR="00D97B04" w:rsidRDefault="00D97B04">
      <w:pPr>
        <w:ind w:firstLineChars="200" w:firstLine="562"/>
        <w:rPr>
          <w:rFonts w:ascii="Times New Roman" w:cs="Times New Roman"/>
          <w:b/>
          <w:color w:val="000000" w:themeColor="text1"/>
          <w:sz w:val="28"/>
          <w:szCs w:val="28"/>
        </w:rPr>
      </w:pPr>
      <w:r>
        <w:rPr>
          <w:rFonts w:ascii="Times New Roman" w:cs="Times New Roman" w:hint="eastAsia"/>
          <w:b/>
          <w:color w:val="000000" w:themeColor="text1"/>
          <w:sz w:val="28"/>
          <w:szCs w:val="28"/>
        </w:rPr>
        <w:t>（一）理论教学</w:t>
      </w:r>
    </w:p>
    <w:tbl>
      <w:tblPr>
        <w:tblW w:w="867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764"/>
        <w:gridCol w:w="695"/>
        <w:gridCol w:w="4820"/>
        <w:gridCol w:w="1494"/>
        <w:gridCol w:w="898"/>
      </w:tblGrid>
      <w:tr w:rsidR="007203D9" w:rsidTr="004A674E">
        <w:trPr>
          <w:trHeight w:val="606"/>
          <w:jc w:val="center"/>
        </w:trPr>
        <w:tc>
          <w:tcPr>
            <w:tcW w:w="764" w:type="dxa"/>
            <w:tcMar>
              <w:left w:w="28" w:type="dxa"/>
              <w:right w:w="28" w:type="dxa"/>
            </w:tcMar>
            <w:vAlign w:val="center"/>
          </w:tcPr>
          <w:p w:rsidR="007203D9" w:rsidRDefault="001475FA">
            <w:pPr>
              <w:jc w:val="center"/>
              <w:rPr>
                <w:color w:val="000000" w:themeColor="text1"/>
                <w:sz w:val="21"/>
                <w:szCs w:val="21"/>
              </w:rPr>
            </w:pPr>
            <w:r>
              <w:rPr>
                <w:rFonts w:hint="eastAsia"/>
                <w:b/>
                <w:bCs/>
                <w:color w:val="000000" w:themeColor="text1"/>
                <w:sz w:val="21"/>
                <w:szCs w:val="21"/>
              </w:rPr>
              <w:t>教学模块</w:t>
            </w:r>
          </w:p>
        </w:tc>
        <w:tc>
          <w:tcPr>
            <w:tcW w:w="695" w:type="dxa"/>
            <w:tcMar>
              <w:left w:w="28" w:type="dxa"/>
              <w:right w:w="28" w:type="dxa"/>
            </w:tcMar>
            <w:vAlign w:val="center"/>
          </w:tcPr>
          <w:p w:rsidR="007203D9" w:rsidRDefault="001475FA">
            <w:pPr>
              <w:jc w:val="center"/>
              <w:rPr>
                <w:b/>
                <w:bCs/>
                <w:color w:val="000000" w:themeColor="text1"/>
                <w:sz w:val="21"/>
                <w:szCs w:val="21"/>
              </w:rPr>
            </w:pPr>
            <w:r>
              <w:rPr>
                <w:rFonts w:hint="eastAsia"/>
                <w:b/>
                <w:bCs/>
                <w:color w:val="000000" w:themeColor="text1"/>
                <w:sz w:val="21"/>
                <w:szCs w:val="21"/>
              </w:rPr>
              <w:t>学时</w:t>
            </w:r>
          </w:p>
        </w:tc>
        <w:tc>
          <w:tcPr>
            <w:tcW w:w="4820" w:type="dxa"/>
            <w:tcMar>
              <w:left w:w="28" w:type="dxa"/>
              <w:right w:w="28" w:type="dxa"/>
            </w:tcMar>
            <w:vAlign w:val="center"/>
          </w:tcPr>
          <w:p w:rsidR="007203D9" w:rsidRDefault="001475FA">
            <w:pPr>
              <w:jc w:val="center"/>
              <w:rPr>
                <w:b/>
                <w:bCs/>
                <w:color w:val="000000" w:themeColor="text1"/>
                <w:sz w:val="21"/>
                <w:szCs w:val="21"/>
              </w:rPr>
            </w:pPr>
            <w:r>
              <w:rPr>
                <w:rFonts w:hint="eastAsia"/>
                <w:b/>
                <w:bCs/>
                <w:color w:val="000000" w:themeColor="text1"/>
                <w:sz w:val="21"/>
                <w:szCs w:val="21"/>
              </w:rPr>
              <w:t>主要教学内容与策略</w:t>
            </w:r>
          </w:p>
        </w:tc>
        <w:tc>
          <w:tcPr>
            <w:tcW w:w="1494" w:type="dxa"/>
            <w:tcMar>
              <w:left w:w="28" w:type="dxa"/>
              <w:right w:w="28" w:type="dxa"/>
            </w:tcMar>
            <w:vAlign w:val="center"/>
          </w:tcPr>
          <w:p w:rsidR="007203D9" w:rsidRDefault="001475FA">
            <w:pPr>
              <w:jc w:val="center"/>
              <w:rPr>
                <w:b/>
                <w:bCs/>
                <w:color w:val="000000" w:themeColor="text1"/>
                <w:sz w:val="21"/>
                <w:szCs w:val="21"/>
              </w:rPr>
            </w:pPr>
            <w:r>
              <w:rPr>
                <w:rFonts w:hint="eastAsia"/>
                <w:b/>
                <w:bCs/>
                <w:color w:val="000000" w:themeColor="text1"/>
                <w:sz w:val="21"/>
                <w:szCs w:val="21"/>
              </w:rPr>
              <w:t>学习任务安排</w:t>
            </w:r>
          </w:p>
        </w:tc>
        <w:tc>
          <w:tcPr>
            <w:tcW w:w="898" w:type="dxa"/>
            <w:vAlign w:val="center"/>
          </w:tcPr>
          <w:p w:rsidR="007203D9" w:rsidRDefault="001475FA">
            <w:pPr>
              <w:jc w:val="center"/>
              <w:rPr>
                <w:b/>
                <w:bCs/>
                <w:color w:val="000000" w:themeColor="text1"/>
                <w:sz w:val="21"/>
                <w:szCs w:val="21"/>
              </w:rPr>
            </w:pPr>
            <w:r>
              <w:rPr>
                <w:rFonts w:hint="eastAsia"/>
                <w:b/>
                <w:bCs/>
                <w:color w:val="000000" w:themeColor="text1"/>
                <w:sz w:val="21"/>
                <w:szCs w:val="21"/>
              </w:rPr>
              <w:t>支撑课程目标</w:t>
            </w:r>
          </w:p>
        </w:tc>
      </w:tr>
      <w:tr w:rsidR="007203D9" w:rsidTr="004A674E">
        <w:trPr>
          <w:trHeight w:val="951"/>
          <w:jc w:val="center"/>
        </w:trPr>
        <w:tc>
          <w:tcPr>
            <w:tcW w:w="764" w:type="dxa"/>
            <w:vAlign w:val="center"/>
          </w:tcPr>
          <w:p w:rsidR="007203D9" w:rsidRDefault="0093224A">
            <w:pPr>
              <w:jc w:val="center"/>
              <w:rPr>
                <w:color w:val="000000" w:themeColor="text1"/>
                <w:sz w:val="21"/>
                <w:szCs w:val="21"/>
              </w:rPr>
            </w:pPr>
            <w:r>
              <w:rPr>
                <w:rFonts w:hint="eastAsia"/>
                <w:color w:val="000000" w:themeColor="text1"/>
                <w:sz w:val="21"/>
                <w:szCs w:val="21"/>
              </w:rPr>
              <w:t>投资项目评价概</w:t>
            </w:r>
            <w:r w:rsidR="00D67BA3">
              <w:rPr>
                <w:rFonts w:hint="eastAsia"/>
                <w:color w:val="000000" w:themeColor="text1"/>
                <w:sz w:val="21"/>
                <w:szCs w:val="21"/>
              </w:rPr>
              <w:t>述</w:t>
            </w:r>
          </w:p>
        </w:tc>
        <w:tc>
          <w:tcPr>
            <w:tcW w:w="695" w:type="dxa"/>
            <w:vAlign w:val="center"/>
          </w:tcPr>
          <w:p w:rsidR="007203D9" w:rsidRDefault="00AC5FB1">
            <w:pPr>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4</w:t>
            </w:r>
          </w:p>
        </w:tc>
        <w:tc>
          <w:tcPr>
            <w:tcW w:w="4820" w:type="dxa"/>
            <w:vAlign w:val="center"/>
          </w:tcPr>
          <w:p w:rsidR="007203D9" w:rsidRDefault="0063298B">
            <w:pPr>
              <w:jc w:val="both"/>
              <w:rPr>
                <w:szCs w:val="21"/>
              </w:rPr>
            </w:pPr>
            <w:r>
              <w:rPr>
                <w:rFonts w:asciiTheme="minorEastAsia" w:eastAsiaTheme="minorEastAsia" w:hAnsiTheme="minorEastAsia" w:hint="eastAsia"/>
                <w:b/>
                <w:color w:val="333333"/>
                <w:sz w:val="21"/>
                <w:szCs w:val="21"/>
              </w:rPr>
              <w:t>重点：</w:t>
            </w:r>
            <w:r w:rsidR="00B06F4E" w:rsidRPr="00B06F4E">
              <w:rPr>
                <w:rFonts w:asciiTheme="minorEastAsia" w:eastAsiaTheme="minorEastAsia" w:hAnsiTheme="minorEastAsia" w:hint="eastAsia"/>
                <w:bCs/>
                <w:color w:val="333333"/>
                <w:sz w:val="21"/>
                <w:szCs w:val="21"/>
              </w:rPr>
              <w:t>介绍</w:t>
            </w:r>
            <w:r w:rsidR="00BB2FB6" w:rsidRPr="00BB2FB6">
              <w:rPr>
                <w:rFonts w:asciiTheme="minorEastAsia" w:eastAsiaTheme="minorEastAsia" w:hAnsiTheme="minorEastAsia" w:hint="eastAsia"/>
                <w:bCs/>
                <w:color w:val="333333"/>
                <w:sz w:val="21"/>
                <w:szCs w:val="21"/>
              </w:rPr>
              <w:t>课程</w:t>
            </w:r>
            <w:r w:rsidR="00B06F4E">
              <w:rPr>
                <w:rFonts w:asciiTheme="minorEastAsia" w:eastAsiaTheme="minorEastAsia" w:hAnsiTheme="minorEastAsia" w:hint="eastAsia"/>
                <w:bCs/>
                <w:color w:val="333333"/>
                <w:sz w:val="21"/>
                <w:szCs w:val="21"/>
              </w:rPr>
              <w:t>概况把握课程本质与特征</w:t>
            </w:r>
            <w:r w:rsidR="00BB2FB6">
              <w:rPr>
                <w:rFonts w:asciiTheme="minorEastAsia" w:eastAsiaTheme="minorEastAsia" w:hAnsiTheme="minorEastAsia" w:hint="eastAsia"/>
                <w:bCs/>
                <w:color w:val="333333"/>
                <w:sz w:val="21"/>
                <w:szCs w:val="21"/>
              </w:rPr>
              <w:t>；</w:t>
            </w:r>
            <w:r w:rsidR="008C3D58">
              <w:rPr>
                <w:rFonts w:asciiTheme="minorEastAsia" w:eastAsiaTheme="minorEastAsia" w:hAnsiTheme="minorEastAsia" w:hint="eastAsia"/>
                <w:bCs/>
                <w:color w:val="333333"/>
                <w:sz w:val="21"/>
                <w:szCs w:val="21"/>
              </w:rPr>
              <w:t>理解投资、投资项目以及投资项目效果等基本概念与涵义。了解</w:t>
            </w:r>
            <w:bookmarkStart w:id="3" w:name="OLE_LINK5"/>
            <w:r>
              <w:rPr>
                <w:rFonts w:hint="eastAsia"/>
                <w:szCs w:val="21"/>
              </w:rPr>
              <w:t>投资项目可行性研究</w:t>
            </w:r>
            <w:r w:rsidR="008C3D58">
              <w:rPr>
                <w:rFonts w:hint="eastAsia"/>
                <w:szCs w:val="21"/>
              </w:rPr>
              <w:t>，以及技术经济分析在可行性研究中的作用与价值；</w:t>
            </w:r>
            <w:bookmarkEnd w:id="3"/>
            <w:r w:rsidR="008C3D58">
              <w:rPr>
                <w:rFonts w:hint="eastAsia"/>
                <w:szCs w:val="21"/>
              </w:rPr>
              <w:t>了解技术经济分析在我国的基本发展历程及意义。</w:t>
            </w:r>
          </w:p>
          <w:p w:rsidR="0063298B" w:rsidRDefault="0063298B">
            <w:pPr>
              <w:jc w:val="both"/>
              <w:rPr>
                <w:szCs w:val="21"/>
              </w:rPr>
            </w:pPr>
            <w:r>
              <w:rPr>
                <w:rFonts w:asciiTheme="minorEastAsia" w:eastAsiaTheme="minorEastAsia" w:hAnsiTheme="minorEastAsia" w:hint="eastAsia"/>
                <w:b/>
                <w:color w:val="333333"/>
                <w:sz w:val="21"/>
                <w:szCs w:val="21"/>
              </w:rPr>
              <w:t>难点：</w:t>
            </w:r>
            <w:r w:rsidR="00297AF3" w:rsidRPr="00297AF3">
              <w:rPr>
                <w:rFonts w:asciiTheme="minorEastAsia" w:eastAsiaTheme="minorEastAsia" w:hAnsiTheme="minorEastAsia" w:hint="eastAsia"/>
                <w:bCs/>
                <w:color w:val="333333"/>
                <w:sz w:val="21"/>
                <w:szCs w:val="21"/>
              </w:rPr>
              <w:t>对经济效果</w:t>
            </w:r>
            <w:r w:rsidR="00297AF3">
              <w:rPr>
                <w:rFonts w:asciiTheme="minorEastAsia" w:eastAsiaTheme="minorEastAsia" w:hAnsiTheme="minorEastAsia" w:hint="eastAsia"/>
                <w:bCs/>
                <w:color w:val="333333"/>
                <w:sz w:val="21"/>
                <w:szCs w:val="21"/>
              </w:rPr>
              <w:t>及其表现形式的</w:t>
            </w:r>
            <w:proofErr w:type="gramStart"/>
            <w:r w:rsidR="00297AF3">
              <w:rPr>
                <w:rFonts w:asciiTheme="minorEastAsia" w:eastAsiaTheme="minorEastAsia" w:hAnsiTheme="minorEastAsia" w:hint="eastAsia"/>
                <w:bCs/>
                <w:color w:val="333333"/>
                <w:sz w:val="21"/>
                <w:szCs w:val="21"/>
              </w:rPr>
              <w:t>的</w:t>
            </w:r>
            <w:proofErr w:type="gramEnd"/>
            <w:r w:rsidR="00297AF3">
              <w:rPr>
                <w:rFonts w:asciiTheme="minorEastAsia" w:eastAsiaTheme="minorEastAsia" w:hAnsiTheme="minorEastAsia" w:hint="eastAsia"/>
                <w:bCs/>
                <w:color w:val="333333"/>
                <w:sz w:val="21"/>
                <w:szCs w:val="21"/>
              </w:rPr>
              <w:t>识别与理，以及投资项目经济评价的内容与决策依据。</w:t>
            </w:r>
          </w:p>
          <w:p w:rsidR="0063298B" w:rsidRDefault="0063298B">
            <w:pPr>
              <w:jc w:val="both"/>
              <w:rPr>
                <w:rFonts w:asciiTheme="minorEastAsia" w:eastAsiaTheme="minorEastAsia" w:hAnsiTheme="minorEastAsia"/>
                <w:color w:val="333333"/>
                <w:sz w:val="21"/>
                <w:szCs w:val="21"/>
              </w:rPr>
            </w:pPr>
            <w:proofErr w:type="gramStart"/>
            <w:r>
              <w:rPr>
                <w:rFonts w:asciiTheme="minorEastAsia" w:eastAsiaTheme="minorEastAsia" w:hAnsiTheme="minorEastAsia" w:hint="eastAsia"/>
                <w:b/>
                <w:color w:val="333333"/>
                <w:sz w:val="21"/>
                <w:szCs w:val="21"/>
              </w:rPr>
              <w:t>思政元素</w:t>
            </w:r>
            <w:proofErr w:type="gramEnd"/>
            <w:r>
              <w:rPr>
                <w:rFonts w:asciiTheme="minorEastAsia" w:eastAsiaTheme="minorEastAsia" w:hAnsiTheme="minorEastAsia" w:hint="eastAsia"/>
                <w:b/>
                <w:color w:val="333333"/>
                <w:sz w:val="21"/>
                <w:szCs w:val="21"/>
              </w:rPr>
              <w:t>：</w:t>
            </w:r>
            <w:r w:rsidR="00297AF3" w:rsidRPr="00297AF3">
              <w:rPr>
                <w:rFonts w:asciiTheme="minorEastAsia" w:eastAsiaTheme="minorEastAsia" w:hAnsiTheme="minorEastAsia" w:hint="eastAsia"/>
                <w:bCs/>
                <w:color w:val="333333"/>
                <w:sz w:val="21"/>
                <w:szCs w:val="21"/>
              </w:rPr>
              <w:t>通过</w:t>
            </w:r>
            <w:r w:rsidR="00B72A9C" w:rsidRPr="00B72A9C">
              <w:rPr>
                <w:rFonts w:asciiTheme="minorEastAsia" w:eastAsiaTheme="minorEastAsia" w:hAnsiTheme="minorEastAsia" w:hint="eastAsia"/>
                <w:bCs/>
                <w:color w:val="333333"/>
                <w:sz w:val="21"/>
                <w:szCs w:val="21"/>
              </w:rPr>
              <w:t>查阅我国重大</w:t>
            </w:r>
            <w:r w:rsidR="00297AF3">
              <w:rPr>
                <w:rFonts w:asciiTheme="minorEastAsia" w:eastAsiaTheme="minorEastAsia" w:hAnsiTheme="minorEastAsia" w:hint="eastAsia"/>
                <w:bCs/>
                <w:color w:val="333333"/>
                <w:sz w:val="21"/>
                <w:szCs w:val="21"/>
              </w:rPr>
              <w:t>投资</w:t>
            </w:r>
            <w:r w:rsidR="00B72A9C" w:rsidRPr="00B72A9C">
              <w:rPr>
                <w:rFonts w:asciiTheme="minorEastAsia" w:eastAsiaTheme="minorEastAsia" w:hAnsiTheme="minorEastAsia" w:hint="eastAsia"/>
                <w:bCs/>
                <w:color w:val="333333"/>
                <w:sz w:val="21"/>
                <w:szCs w:val="21"/>
              </w:rPr>
              <w:t>项目的经济评价</w:t>
            </w:r>
            <w:r w:rsidR="00297AF3">
              <w:rPr>
                <w:rFonts w:asciiTheme="minorEastAsia" w:eastAsiaTheme="minorEastAsia" w:hAnsiTheme="minorEastAsia" w:hint="eastAsia"/>
                <w:bCs/>
                <w:color w:val="333333"/>
                <w:sz w:val="21"/>
                <w:szCs w:val="21"/>
              </w:rPr>
              <w:t>的相关</w:t>
            </w:r>
            <w:r w:rsidR="00B72A9C" w:rsidRPr="00B72A9C">
              <w:rPr>
                <w:rFonts w:asciiTheme="minorEastAsia" w:eastAsiaTheme="minorEastAsia" w:hAnsiTheme="minorEastAsia" w:hint="eastAsia"/>
                <w:bCs/>
                <w:color w:val="333333"/>
                <w:sz w:val="21"/>
                <w:szCs w:val="21"/>
              </w:rPr>
              <w:t>材料，</w:t>
            </w:r>
            <w:r w:rsidR="00297AF3">
              <w:rPr>
                <w:rFonts w:asciiTheme="minorEastAsia" w:eastAsiaTheme="minorEastAsia" w:hAnsiTheme="minorEastAsia" w:hint="eastAsia"/>
                <w:bCs/>
                <w:color w:val="333333"/>
                <w:sz w:val="21"/>
                <w:szCs w:val="21"/>
              </w:rPr>
              <w:t>理解技术经济评价与</w:t>
            </w:r>
            <w:r w:rsidR="00B72A9C">
              <w:rPr>
                <w:rFonts w:asciiTheme="minorEastAsia" w:eastAsiaTheme="minorEastAsia" w:hAnsiTheme="minorEastAsia" w:hint="eastAsia"/>
                <w:bCs/>
                <w:color w:val="333333"/>
                <w:sz w:val="21"/>
                <w:szCs w:val="21"/>
              </w:rPr>
              <w:t>科学决策</w:t>
            </w:r>
            <w:r w:rsidR="00297AF3">
              <w:rPr>
                <w:rFonts w:asciiTheme="minorEastAsia" w:eastAsiaTheme="minorEastAsia" w:hAnsiTheme="minorEastAsia" w:hint="eastAsia"/>
                <w:bCs/>
                <w:color w:val="333333"/>
                <w:sz w:val="21"/>
                <w:szCs w:val="21"/>
              </w:rPr>
              <w:t>对于我国社会主义建设中充分发挥投资效益、降低投资风险、优化资源配置和投资结构的重要性与价值，</w:t>
            </w:r>
            <w:r w:rsidR="001C6BF8">
              <w:rPr>
                <w:rFonts w:asciiTheme="minorEastAsia" w:eastAsiaTheme="minorEastAsia" w:hAnsiTheme="minorEastAsia" w:hint="eastAsia"/>
                <w:bCs/>
                <w:color w:val="333333"/>
                <w:sz w:val="21"/>
                <w:szCs w:val="21"/>
              </w:rPr>
              <w:t>引导学生进行定性与定量分析相结合的</w:t>
            </w:r>
            <w:r w:rsidR="00297AF3">
              <w:rPr>
                <w:rFonts w:asciiTheme="minorEastAsia" w:eastAsiaTheme="minorEastAsia" w:hAnsiTheme="minorEastAsia" w:hint="eastAsia"/>
                <w:bCs/>
                <w:color w:val="333333"/>
                <w:sz w:val="21"/>
                <w:szCs w:val="21"/>
              </w:rPr>
              <w:t>理性</w:t>
            </w:r>
            <w:r w:rsidR="001C6BF8">
              <w:rPr>
                <w:rFonts w:asciiTheme="minorEastAsia" w:eastAsiaTheme="minorEastAsia" w:hAnsiTheme="minorEastAsia" w:hint="eastAsia"/>
                <w:bCs/>
                <w:color w:val="333333"/>
                <w:sz w:val="21"/>
                <w:szCs w:val="21"/>
              </w:rPr>
              <w:t>投资决策</w:t>
            </w:r>
            <w:r w:rsidR="00297AF3">
              <w:rPr>
                <w:rFonts w:asciiTheme="minorEastAsia" w:eastAsiaTheme="minorEastAsia" w:hAnsiTheme="minorEastAsia" w:hint="eastAsia"/>
                <w:bCs/>
                <w:color w:val="333333"/>
                <w:sz w:val="21"/>
                <w:szCs w:val="21"/>
              </w:rPr>
              <w:t>，树立科学发展观</w:t>
            </w:r>
            <w:r w:rsidR="00BB2FB6">
              <w:rPr>
                <w:rFonts w:asciiTheme="minorEastAsia" w:eastAsiaTheme="minorEastAsia" w:hAnsiTheme="minorEastAsia" w:hint="eastAsia"/>
                <w:bCs/>
                <w:color w:val="333333"/>
                <w:sz w:val="21"/>
                <w:szCs w:val="21"/>
              </w:rPr>
              <w:t>。</w:t>
            </w:r>
          </w:p>
          <w:p w:rsidR="0063298B" w:rsidRDefault="0063298B">
            <w:pPr>
              <w:jc w:val="both"/>
              <w:rPr>
                <w:rFonts w:asciiTheme="minorEastAsia" w:eastAsiaTheme="minorEastAsia" w:hAnsiTheme="minorEastAsia"/>
                <w:color w:val="000000" w:themeColor="text1"/>
                <w:sz w:val="21"/>
                <w:szCs w:val="21"/>
              </w:rPr>
            </w:pPr>
            <w:r>
              <w:rPr>
                <w:rFonts w:asciiTheme="minorEastAsia" w:eastAsiaTheme="minorEastAsia" w:hAnsiTheme="minorEastAsia" w:hint="eastAsia"/>
                <w:b/>
                <w:color w:val="333333"/>
                <w:sz w:val="21"/>
                <w:szCs w:val="21"/>
              </w:rPr>
              <w:t>教学方法与策略：</w:t>
            </w:r>
            <w:r w:rsidR="001C6BF8" w:rsidRPr="001C6BF8">
              <w:rPr>
                <w:rFonts w:asciiTheme="minorEastAsia" w:eastAsiaTheme="minorEastAsia" w:hAnsiTheme="minorEastAsia" w:hint="eastAsia"/>
                <w:bCs/>
                <w:color w:val="333333"/>
                <w:sz w:val="21"/>
                <w:szCs w:val="21"/>
              </w:rPr>
              <w:t>线下</w:t>
            </w:r>
            <w:r w:rsidR="002F23D3">
              <w:rPr>
                <w:rFonts w:asciiTheme="minorEastAsia" w:eastAsiaTheme="minorEastAsia" w:hAnsiTheme="minorEastAsia" w:hint="eastAsia"/>
                <w:color w:val="333333"/>
                <w:sz w:val="21"/>
                <w:szCs w:val="21"/>
              </w:rPr>
              <w:t>课堂</w:t>
            </w:r>
            <w:r w:rsidR="001C6BF8">
              <w:rPr>
                <w:rFonts w:asciiTheme="minorEastAsia" w:eastAsiaTheme="minorEastAsia" w:hAnsiTheme="minorEastAsia" w:hint="eastAsia"/>
                <w:color w:val="333333"/>
                <w:sz w:val="21"/>
                <w:szCs w:val="21"/>
              </w:rPr>
              <w:t>教学为主，对于技术经济发展的历程及其在我国的应用，采用专题式自学，引导学生利用课外时间进行文献查阅、综述与交流。</w:t>
            </w:r>
          </w:p>
        </w:tc>
        <w:tc>
          <w:tcPr>
            <w:tcW w:w="1494" w:type="dxa"/>
            <w:vAlign w:val="center"/>
          </w:tcPr>
          <w:p w:rsidR="008B3523" w:rsidRDefault="008B3523" w:rsidP="008B3523">
            <w:pPr>
              <w:adjustRightInd w:val="0"/>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课前：</w:t>
            </w:r>
            <w:bookmarkStart w:id="4" w:name="OLE_LINK2"/>
            <w:r w:rsidR="00FC657A">
              <w:rPr>
                <w:rFonts w:asciiTheme="minorEastAsia" w:eastAsiaTheme="minorEastAsia" w:hAnsiTheme="minorEastAsia" w:cstheme="minorEastAsia" w:hint="eastAsia"/>
                <w:color w:val="000000" w:themeColor="text1"/>
                <w:sz w:val="21"/>
                <w:szCs w:val="21"/>
              </w:rPr>
              <w:t>了解我国重大投资项目</w:t>
            </w:r>
            <w:r w:rsidR="009B410A">
              <w:rPr>
                <w:rFonts w:asciiTheme="minorEastAsia" w:eastAsiaTheme="minorEastAsia" w:hAnsiTheme="minorEastAsia" w:cstheme="minorEastAsia" w:hint="eastAsia"/>
                <w:color w:val="000000" w:themeColor="text1"/>
                <w:sz w:val="21"/>
                <w:szCs w:val="21"/>
              </w:rPr>
              <w:t>可行性研究报告</w:t>
            </w:r>
            <w:r w:rsidR="00FC657A">
              <w:rPr>
                <w:rFonts w:asciiTheme="minorEastAsia" w:eastAsiaTheme="minorEastAsia" w:hAnsiTheme="minorEastAsia" w:cstheme="minorEastAsia" w:hint="eastAsia"/>
                <w:color w:val="000000" w:themeColor="text1"/>
                <w:sz w:val="21"/>
                <w:szCs w:val="21"/>
              </w:rPr>
              <w:t>及其决策过程</w:t>
            </w:r>
            <w:bookmarkEnd w:id="4"/>
            <w:r w:rsidR="00FC657A">
              <w:rPr>
                <w:rFonts w:asciiTheme="minorEastAsia" w:eastAsiaTheme="minorEastAsia" w:hAnsiTheme="minorEastAsia" w:cstheme="minorEastAsia" w:hint="eastAsia"/>
                <w:color w:val="000000" w:themeColor="text1"/>
                <w:sz w:val="21"/>
                <w:szCs w:val="21"/>
              </w:rPr>
              <w:t>。</w:t>
            </w:r>
          </w:p>
          <w:p w:rsidR="008B3523" w:rsidRDefault="008B3523" w:rsidP="008B3523">
            <w:pPr>
              <w:adjustRightInd w:val="0"/>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课堂：</w:t>
            </w:r>
            <w:r w:rsidR="00780D3C">
              <w:rPr>
                <w:rFonts w:asciiTheme="minorEastAsia" w:eastAsiaTheme="minorEastAsia" w:hAnsiTheme="minorEastAsia" w:cstheme="minorEastAsia" w:hint="eastAsia"/>
                <w:color w:val="000000" w:themeColor="text1"/>
                <w:sz w:val="21"/>
                <w:szCs w:val="21"/>
              </w:rPr>
              <w:t>对实际项目的经济效果进行识别与讨论</w:t>
            </w:r>
            <w:r>
              <w:rPr>
                <w:rFonts w:asciiTheme="minorEastAsia" w:eastAsiaTheme="minorEastAsia" w:hAnsiTheme="minorEastAsia" w:cstheme="minorEastAsia" w:hint="eastAsia"/>
                <w:color w:val="000000" w:themeColor="text1"/>
                <w:sz w:val="21"/>
                <w:szCs w:val="21"/>
              </w:rPr>
              <w:t>。</w:t>
            </w:r>
          </w:p>
          <w:p w:rsidR="007203D9" w:rsidRDefault="008B3523" w:rsidP="008B3523">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课后：</w:t>
            </w:r>
            <w:r w:rsidR="00780D3C">
              <w:rPr>
                <w:rFonts w:asciiTheme="minorEastAsia" w:eastAsiaTheme="minorEastAsia" w:hAnsiTheme="minorEastAsia" w:cstheme="minorEastAsia" w:hint="eastAsia"/>
                <w:color w:val="000000" w:themeColor="text1"/>
                <w:sz w:val="21"/>
                <w:szCs w:val="21"/>
              </w:rPr>
              <w:t>专题</w:t>
            </w:r>
            <w:r w:rsidR="009B410A">
              <w:rPr>
                <w:rFonts w:asciiTheme="minorEastAsia" w:eastAsiaTheme="minorEastAsia" w:hAnsiTheme="minorEastAsia" w:cstheme="minorEastAsia" w:hint="eastAsia"/>
                <w:color w:val="000000" w:themeColor="text1"/>
                <w:sz w:val="21"/>
                <w:szCs w:val="21"/>
              </w:rPr>
              <w:t>概述或</w:t>
            </w:r>
            <w:r w:rsidR="00780D3C">
              <w:rPr>
                <w:rFonts w:asciiTheme="minorEastAsia" w:eastAsiaTheme="minorEastAsia" w:hAnsiTheme="minorEastAsia" w:cstheme="minorEastAsia" w:hint="eastAsia"/>
                <w:color w:val="000000" w:themeColor="text1"/>
                <w:sz w:val="21"/>
                <w:szCs w:val="21"/>
              </w:rPr>
              <w:t>综述</w:t>
            </w:r>
          </w:p>
        </w:tc>
        <w:tc>
          <w:tcPr>
            <w:tcW w:w="898" w:type="dxa"/>
            <w:vAlign w:val="center"/>
          </w:tcPr>
          <w:p w:rsidR="007203D9" w:rsidRDefault="00D97B04">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w:t>
            </w:r>
            <w:r w:rsidR="00BE6655">
              <w:rPr>
                <w:rFonts w:asciiTheme="minorEastAsia" w:eastAsiaTheme="minorEastAsia" w:hAnsiTheme="minorEastAsia" w:hint="eastAsia"/>
                <w:color w:val="000000" w:themeColor="text1"/>
                <w:sz w:val="21"/>
                <w:szCs w:val="21"/>
              </w:rPr>
              <w:t>1</w:t>
            </w:r>
          </w:p>
          <w:p w:rsidR="00D97B04" w:rsidRDefault="00D97B04">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w:t>
            </w:r>
            <w:r w:rsidR="00AA0E76">
              <w:rPr>
                <w:rFonts w:asciiTheme="minorEastAsia" w:eastAsiaTheme="minorEastAsia" w:hAnsiTheme="minorEastAsia" w:hint="eastAsia"/>
                <w:color w:val="000000" w:themeColor="text1"/>
                <w:sz w:val="21"/>
                <w:szCs w:val="21"/>
              </w:rPr>
              <w:t>4</w:t>
            </w:r>
          </w:p>
        </w:tc>
      </w:tr>
      <w:tr w:rsidR="007203D9" w:rsidTr="004A674E">
        <w:trPr>
          <w:trHeight w:val="563"/>
          <w:jc w:val="center"/>
        </w:trPr>
        <w:tc>
          <w:tcPr>
            <w:tcW w:w="764" w:type="dxa"/>
            <w:vAlign w:val="center"/>
          </w:tcPr>
          <w:p w:rsidR="007203D9" w:rsidRDefault="00347280">
            <w:pPr>
              <w:jc w:val="center"/>
              <w:rPr>
                <w:color w:val="000000" w:themeColor="text1"/>
                <w:sz w:val="21"/>
                <w:szCs w:val="21"/>
              </w:rPr>
            </w:pPr>
            <w:r>
              <w:rPr>
                <w:rFonts w:hint="eastAsia"/>
                <w:color w:val="000000" w:themeColor="text1"/>
                <w:sz w:val="21"/>
                <w:szCs w:val="21"/>
              </w:rPr>
              <w:t>现金流量及其构成</w:t>
            </w:r>
          </w:p>
        </w:tc>
        <w:tc>
          <w:tcPr>
            <w:tcW w:w="695" w:type="dxa"/>
            <w:vAlign w:val="center"/>
          </w:tcPr>
          <w:p w:rsidR="007203D9" w:rsidRDefault="00347280">
            <w:pPr>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2</w:t>
            </w:r>
          </w:p>
        </w:tc>
        <w:tc>
          <w:tcPr>
            <w:tcW w:w="4820" w:type="dxa"/>
            <w:vAlign w:val="center"/>
          </w:tcPr>
          <w:p w:rsidR="007203D9" w:rsidRDefault="00347280">
            <w:pPr>
              <w:adjustRightInd w:val="0"/>
              <w:rPr>
                <w:rFonts w:asciiTheme="minorEastAsia" w:eastAsiaTheme="minorEastAsia" w:hAnsiTheme="minorEastAsia"/>
                <w:color w:val="333333"/>
                <w:sz w:val="21"/>
                <w:szCs w:val="21"/>
              </w:rPr>
            </w:pPr>
            <w:r>
              <w:rPr>
                <w:rFonts w:asciiTheme="minorEastAsia" w:eastAsiaTheme="minorEastAsia" w:hAnsiTheme="minorEastAsia" w:hint="eastAsia"/>
                <w:b/>
                <w:color w:val="333333"/>
                <w:sz w:val="21"/>
                <w:szCs w:val="21"/>
              </w:rPr>
              <w:t>重点：</w:t>
            </w:r>
            <w:r>
              <w:rPr>
                <w:rFonts w:asciiTheme="minorEastAsia" w:eastAsiaTheme="minorEastAsia" w:hAnsiTheme="minorEastAsia" w:hint="eastAsia"/>
                <w:color w:val="333333"/>
                <w:sz w:val="21"/>
                <w:szCs w:val="21"/>
              </w:rPr>
              <w:t>理解现金流量的概念及其测算的主要内容，掌握现金流量图与表绘制与分析的方法，掌握现金流量的过程分析与构成计算。</w:t>
            </w:r>
          </w:p>
          <w:p w:rsidR="00347280" w:rsidRDefault="00347280">
            <w:pPr>
              <w:adjustRightInd w:val="0"/>
              <w:rPr>
                <w:rFonts w:asciiTheme="minorEastAsia" w:eastAsiaTheme="minorEastAsia" w:hAnsiTheme="minorEastAsia"/>
                <w:color w:val="333333"/>
                <w:sz w:val="21"/>
                <w:szCs w:val="21"/>
              </w:rPr>
            </w:pPr>
            <w:r>
              <w:rPr>
                <w:rFonts w:asciiTheme="minorEastAsia" w:eastAsiaTheme="minorEastAsia" w:hAnsiTheme="minorEastAsia" w:hint="eastAsia"/>
                <w:b/>
                <w:color w:val="333333"/>
                <w:sz w:val="21"/>
                <w:szCs w:val="21"/>
              </w:rPr>
              <w:t>难点：</w:t>
            </w:r>
            <w:r w:rsidRPr="00584E36">
              <w:rPr>
                <w:rFonts w:asciiTheme="minorEastAsia" w:eastAsiaTheme="minorEastAsia" w:hAnsiTheme="minorEastAsia" w:hint="eastAsia"/>
                <w:color w:val="333333"/>
                <w:sz w:val="21"/>
                <w:szCs w:val="21"/>
              </w:rPr>
              <w:t>能快速</w:t>
            </w:r>
            <w:r w:rsidR="00584E36">
              <w:rPr>
                <w:rFonts w:asciiTheme="minorEastAsia" w:eastAsiaTheme="minorEastAsia" w:hAnsiTheme="minorEastAsia" w:hint="eastAsia"/>
                <w:color w:val="333333"/>
                <w:sz w:val="21"/>
                <w:szCs w:val="21"/>
              </w:rPr>
              <w:t>绘制或</w:t>
            </w:r>
            <w:r w:rsidRPr="00584E36">
              <w:rPr>
                <w:rFonts w:asciiTheme="minorEastAsia" w:eastAsiaTheme="minorEastAsia" w:hAnsiTheme="minorEastAsia" w:hint="eastAsia"/>
                <w:color w:val="333333"/>
                <w:sz w:val="21"/>
                <w:szCs w:val="21"/>
              </w:rPr>
              <w:t>分析现金流量图或表，并</w:t>
            </w:r>
            <w:r w:rsidR="00584E36">
              <w:rPr>
                <w:rFonts w:asciiTheme="minorEastAsia" w:eastAsiaTheme="minorEastAsia" w:hAnsiTheme="minorEastAsia" w:hint="eastAsia"/>
                <w:color w:val="333333"/>
                <w:sz w:val="21"/>
                <w:szCs w:val="21"/>
              </w:rPr>
              <w:t>结合完成现金流量过程分析与构成计算。</w:t>
            </w:r>
          </w:p>
          <w:p w:rsidR="00F42D67" w:rsidRDefault="00584E36">
            <w:pPr>
              <w:adjustRightInd w:val="0"/>
              <w:rPr>
                <w:rFonts w:asciiTheme="minorEastAsia" w:eastAsiaTheme="minorEastAsia" w:hAnsiTheme="minorEastAsia"/>
                <w:color w:val="333333"/>
                <w:sz w:val="21"/>
                <w:szCs w:val="21"/>
              </w:rPr>
            </w:pPr>
            <w:proofErr w:type="gramStart"/>
            <w:r>
              <w:rPr>
                <w:rFonts w:asciiTheme="minorEastAsia" w:eastAsiaTheme="minorEastAsia" w:hAnsiTheme="minorEastAsia" w:hint="eastAsia"/>
                <w:b/>
                <w:color w:val="333333"/>
                <w:sz w:val="21"/>
                <w:szCs w:val="21"/>
              </w:rPr>
              <w:t>思政元素</w:t>
            </w:r>
            <w:proofErr w:type="gramEnd"/>
            <w:r>
              <w:rPr>
                <w:rFonts w:asciiTheme="minorEastAsia" w:eastAsiaTheme="minorEastAsia" w:hAnsiTheme="minorEastAsia" w:hint="eastAsia"/>
                <w:b/>
                <w:color w:val="333333"/>
                <w:sz w:val="21"/>
                <w:szCs w:val="21"/>
              </w:rPr>
              <w:t>：</w:t>
            </w:r>
            <w:r w:rsidR="00C41223" w:rsidRPr="00C41223">
              <w:rPr>
                <w:rFonts w:asciiTheme="minorEastAsia" w:eastAsiaTheme="minorEastAsia" w:hAnsiTheme="minorEastAsia" w:hint="eastAsia"/>
                <w:bCs/>
                <w:color w:val="333333"/>
                <w:sz w:val="21"/>
                <w:szCs w:val="21"/>
              </w:rPr>
              <w:t>通过日常中</w:t>
            </w:r>
            <w:r w:rsidR="00C41223">
              <w:rPr>
                <w:rFonts w:asciiTheme="minorEastAsia" w:eastAsiaTheme="minorEastAsia" w:hAnsiTheme="minorEastAsia" w:hint="eastAsia"/>
                <w:bCs/>
                <w:color w:val="333333"/>
                <w:sz w:val="21"/>
                <w:szCs w:val="21"/>
              </w:rPr>
              <w:t>常见转移性收支，如：税、投资、贷款等，形象地理解不同组织之间的现金流动关系与现金流量的变化。</w:t>
            </w:r>
          </w:p>
          <w:p w:rsidR="00584E36" w:rsidRDefault="00584E36" w:rsidP="0062420D">
            <w:pPr>
              <w:adjustRightInd w:val="0"/>
              <w:rPr>
                <w:rFonts w:asciiTheme="minorEastAsia" w:eastAsiaTheme="minorEastAsia" w:hAnsiTheme="minorEastAsia"/>
                <w:color w:val="333333"/>
                <w:sz w:val="21"/>
                <w:szCs w:val="21"/>
              </w:rPr>
            </w:pPr>
            <w:r>
              <w:rPr>
                <w:rFonts w:asciiTheme="minorEastAsia" w:eastAsiaTheme="minorEastAsia" w:hAnsiTheme="minorEastAsia" w:hint="eastAsia"/>
                <w:b/>
                <w:color w:val="333333"/>
                <w:sz w:val="21"/>
                <w:szCs w:val="21"/>
              </w:rPr>
              <w:t>教学方法与策略：</w:t>
            </w:r>
            <w:r w:rsidR="00F42D67" w:rsidRPr="00F42D67">
              <w:rPr>
                <w:rFonts w:asciiTheme="minorEastAsia" w:eastAsiaTheme="minorEastAsia" w:hAnsiTheme="minorEastAsia" w:hint="eastAsia"/>
                <w:bCs/>
                <w:color w:val="333333"/>
                <w:sz w:val="21"/>
                <w:szCs w:val="21"/>
              </w:rPr>
              <w:t>对于现金流量的概念与理论内容以线下课堂</w:t>
            </w:r>
            <w:r w:rsidR="00F42D67">
              <w:rPr>
                <w:rFonts w:asciiTheme="minorEastAsia" w:eastAsiaTheme="minorEastAsia" w:hAnsiTheme="minorEastAsia" w:hint="eastAsia"/>
                <w:color w:val="333333"/>
                <w:sz w:val="21"/>
                <w:szCs w:val="21"/>
              </w:rPr>
              <w:t>教学为主，现金流量</w:t>
            </w:r>
            <w:r w:rsidR="0062420D">
              <w:rPr>
                <w:rFonts w:asciiTheme="minorEastAsia" w:eastAsiaTheme="minorEastAsia" w:hAnsiTheme="minorEastAsia" w:hint="eastAsia"/>
                <w:color w:val="333333"/>
                <w:sz w:val="21"/>
                <w:szCs w:val="21"/>
              </w:rPr>
              <w:t>图</w:t>
            </w:r>
            <w:r w:rsidR="00F42D67">
              <w:rPr>
                <w:rFonts w:asciiTheme="minorEastAsia" w:eastAsiaTheme="minorEastAsia" w:hAnsiTheme="minorEastAsia" w:hint="eastAsia"/>
                <w:color w:val="333333"/>
                <w:sz w:val="21"/>
                <w:szCs w:val="21"/>
              </w:rPr>
              <w:t>与表</w:t>
            </w:r>
            <w:r w:rsidR="0062420D">
              <w:rPr>
                <w:rFonts w:asciiTheme="minorEastAsia" w:eastAsiaTheme="minorEastAsia" w:hAnsiTheme="minorEastAsia" w:hint="eastAsia"/>
                <w:color w:val="333333"/>
                <w:sz w:val="21"/>
                <w:szCs w:val="21"/>
              </w:rPr>
              <w:t>绘制与分析</w:t>
            </w:r>
            <w:r w:rsidR="00F42D67">
              <w:rPr>
                <w:rFonts w:asciiTheme="minorEastAsia" w:eastAsiaTheme="minorEastAsia" w:hAnsiTheme="minorEastAsia" w:hint="eastAsia"/>
                <w:color w:val="333333"/>
                <w:sz w:val="21"/>
                <w:szCs w:val="21"/>
              </w:rPr>
              <w:t>则辅以</w:t>
            </w:r>
            <w:r w:rsidR="003F4EE4">
              <w:rPr>
                <w:rFonts w:asciiTheme="minorEastAsia" w:eastAsiaTheme="minorEastAsia" w:hAnsiTheme="minorEastAsia" w:hint="eastAsia"/>
                <w:color w:val="333333"/>
                <w:sz w:val="21"/>
                <w:szCs w:val="21"/>
              </w:rPr>
              <w:t>E</w:t>
            </w:r>
            <w:r w:rsidR="003F4EE4">
              <w:rPr>
                <w:rFonts w:asciiTheme="minorEastAsia" w:eastAsiaTheme="minorEastAsia" w:hAnsiTheme="minorEastAsia"/>
                <w:color w:val="333333"/>
                <w:sz w:val="21"/>
                <w:szCs w:val="21"/>
              </w:rPr>
              <w:t>xcel</w:t>
            </w:r>
            <w:r w:rsidR="003F4EE4">
              <w:rPr>
                <w:rFonts w:asciiTheme="minorEastAsia" w:eastAsiaTheme="minorEastAsia" w:hAnsiTheme="minorEastAsia" w:hint="eastAsia"/>
                <w:color w:val="333333"/>
                <w:sz w:val="21"/>
                <w:szCs w:val="21"/>
              </w:rPr>
              <w:t>操作</w:t>
            </w:r>
            <w:r w:rsidR="00F42D67">
              <w:rPr>
                <w:rFonts w:asciiTheme="minorEastAsia" w:eastAsiaTheme="minorEastAsia" w:hAnsiTheme="minorEastAsia" w:hint="eastAsia"/>
                <w:color w:val="333333"/>
                <w:sz w:val="21"/>
                <w:szCs w:val="21"/>
              </w:rPr>
              <w:t>指导。</w:t>
            </w:r>
          </w:p>
        </w:tc>
        <w:tc>
          <w:tcPr>
            <w:tcW w:w="1494" w:type="dxa"/>
            <w:vAlign w:val="center"/>
          </w:tcPr>
          <w:p w:rsidR="00FC3503" w:rsidRDefault="00FC3503" w:rsidP="00FC3503">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课前：对先行课程《财务管理》中相关知识的复习</w:t>
            </w:r>
          </w:p>
          <w:p w:rsidR="002F1DC8" w:rsidRDefault="00FC3503" w:rsidP="002F1DC8">
            <w:pPr>
              <w:adjustRightInd w:val="0"/>
              <w:rPr>
                <w:rFonts w:asciiTheme="minorEastAsia" w:eastAsiaTheme="minorEastAsia" w:hAnsiTheme="minorEastAsia" w:cstheme="minorEastAsia"/>
                <w:color w:val="000000" w:themeColor="text1"/>
                <w:sz w:val="21"/>
                <w:szCs w:val="21"/>
              </w:rPr>
            </w:pPr>
            <w:r>
              <w:rPr>
                <w:rFonts w:asciiTheme="minorEastAsia" w:eastAsiaTheme="minorEastAsia" w:hAnsiTheme="minorEastAsia" w:hint="eastAsia"/>
                <w:color w:val="000000" w:themeColor="text1"/>
                <w:sz w:val="21"/>
                <w:szCs w:val="21"/>
              </w:rPr>
              <w:t>课堂：</w:t>
            </w:r>
            <w:r>
              <w:rPr>
                <w:rFonts w:asciiTheme="minorEastAsia" w:eastAsiaTheme="minorEastAsia" w:hAnsiTheme="minorEastAsia" w:cstheme="minorEastAsia" w:hint="eastAsia"/>
                <w:color w:val="000000" w:themeColor="text1"/>
                <w:sz w:val="21"/>
                <w:szCs w:val="21"/>
              </w:rPr>
              <w:t>针对重点内容进行例题分析、互动讨论与习题练习。</w:t>
            </w:r>
          </w:p>
          <w:p w:rsidR="007203D9" w:rsidRPr="00FC3503" w:rsidRDefault="00FC3503" w:rsidP="002F1DC8">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课后：完成习题，巩固课堂知识</w:t>
            </w:r>
          </w:p>
        </w:tc>
        <w:tc>
          <w:tcPr>
            <w:tcW w:w="898" w:type="dxa"/>
            <w:vAlign w:val="center"/>
          </w:tcPr>
          <w:p w:rsidR="00AA0E76" w:rsidRDefault="00AA0E76" w:rsidP="00AA0E76">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目标2</w:t>
            </w:r>
          </w:p>
          <w:p w:rsidR="007203D9" w:rsidRDefault="00AA0E76" w:rsidP="00AA0E76">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目标4</w:t>
            </w:r>
          </w:p>
        </w:tc>
      </w:tr>
      <w:tr w:rsidR="00EF3408" w:rsidTr="004A674E">
        <w:trPr>
          <w:trHeight w:val="340"/>
          <w:jc w:val="center"/>
        </w:trPr>
        <w:tc>
          <w:tcPr>
            <w:tcW w:w="764" w:type="dxa"/>
            <w:vAlign w:val="center"/>
          </w:tcPr>
          <w:p w:rsidR="00EF3408" w:rsidRPr="00EF3408" w:rsidRDefault="00EF3408" w:rsidP="00EF3408">
            <w:pPr>
              <w:pStyle w:val="a9"/>
              <w:snapToGrid w:val="0"/>
              <w:spacing w:before="0" w:beforeAutospacing="0" w:line="360" w:lineRule="auto"/>
              <w:ind w:leftChars="-284" w:left="-625" w:firstLineChars="298" w:firstLine="626"/>
              <w:jc w:val="center"/>
              <w:rPr>
                <w:color w:val="000000" w:themeColor="text1"/>
                <w:sz w:val="21"/>
                <w:szCs w:val="21"/>
              </w:rPr>
            </w:pPr>
            <w:r w:rsidRPr="00EF3408">
              <w:rPr>
                <w:rFonts w:ascii="宋体" w:eastAsia="宋体" w:hAnsi="宋体" w:cs="宋体" w:hint="eastAsia"/>
                <w:bCs w:val="0"/>
                <w:color w:val="000000" w:themeColor="text1"/>
                <w:sz w:val="21"/>
                <w:szCs w:val="21"/>
              </w:rPr>
              <w:t>资金等值计算</w:t>
            </w:r>
          </w:p>
        </w:tc>
        <w:tc>
          <w:tcPr>
            <w:tcW w:w="695" w:type="dxa"/>
            <w:vAlign w:val="center"/>
          </w:tcPr>
          <w:p w:rsidR="00EF3408" w:rsidRDefault="002E2516" w:rsidP="00EF3408">
            <w:pPr>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6</w:t>
            </w:r>
          </w:p>
        </w:tc>
        <w:tc>
          <w:tcPr>
            <w:tcW w:w="4820" w:type="dxa"/>
            <w:vAlign w:val="center"/>
          </w:tcPr>
          <w:p w:rsidR="00EF3408" w:rsidRDefault="00EF3408" w:rsidP="00EF3408">
            <w:pPr>
              <w:adjustRightInd w:val="0"/>
              <w:rPr>
                <w:rFonts w:asciiTheme="minorEastAsia" w:hAnsiTheme="minorEastAsia"/>
                <w:color w:val="333333"/>
                <w:sz w:val="21"/>
                <w:szCs w:val="21"/>
              </w:rPr>
            </w:pPr>
            <w:r>
              <w:rPr>
                <w:rFonts w:asciiTheme="minorEastAsia" w:eastAsiaTheme="minorEastAsia" w:hAnsiTheme="minorEastAsia" w:hint="eastAsia"/>
                <w:b/>
                <w:color w:val="333333"/>
                <w:sz w:val="21"/>
                <w:szCs w:val="21"/>
              </w:rPr>
              <w:t>重点：</w:t>
            </w:r>
            <w:r w:rsidR="0062420D" w:rsidRPr="0062420D">
              <w:rPr>
                <w:rFonts w:asciiTheme="minorEastAsia" w:eastAsiaTheme="minorEastAsia" w:hAnsiTheme="minorEastAsia" w:hint="eastAsia"/>
                <w:bCs/>
                <w:color w:val="333333"/>
                <w:sz w:val="21"/>
                <w:szCs w:val="21"/>
              </w:rPr>
              <w:t>理解</w:t>
            </w:r>
            <w:r w:rsidRPr="00401F00">
              <w:rPr>
                <w:rFonts w:hint="eastAsia"/>
                <w:szCs w:val="21"/>
              </w:rPr>
              <w:t>资金时间价值</w:t>
            </w:r>
            <w:r>
              <w:rPr>
                <w:rFonts w:hint="eastAsia"/>
                <w:szCs w:val="21"/>
              </w:rPr>
              <w:t>及其涵义，</w:t>
            </w:r>
            <w:r w:rsidR="0062420D">
              <w:rPr>
                <w:rFonts w:hint="eastAsia"/>
                <w:szCs w:val="21"/>
              </w:rPr>
              <w:t>理解名义</w:t>
            </w:r>
            <w:r>
              <w:rPr>
                <w:rFonts w:hint="eastAsia"/>
                <w:szCs w:val="21"/>
              </w:rPr>
              <w:t>利率</w:t>
            </w:r>
            <w:r w:rsidR="0062420D">
              <w:rPr>
                <w:rFonts w:hint="eastAsia"/>
                <w:szCs w:val="21"/>
              </w:rPr>
              <w:t>与实际利率以及它们的换算</w:t>
            </w:r>
            <w:r>
              <w:rPr>
                <w:rFonts w:hint="eastAsia"/>
                <w:szCs w:val="21"/>
              </w:rPr>
              <w:t>，</w:t>
            </w:r>
            <w:r w:rsidR="0062420D">
              <w:rPr>
                <w:rFonts w:hint="eastAsia"/>
                <w:szCs w:val="21"/>
              </w:rPr>
              <w:t>理解资金等值的概念，分析资金等值计算中的四种典型现金流，掌握资金</w:t>
            </w:r>
            <w:r w:rsidRPr="00401F00">
              <w:rPr>
                <w:rFonts w:hint="eastAsia"/>
                <w:szCs w:val="21"/>
              </w:rPr>
              <w:t>等值计算</w:t>
            </w:r>
            <w:r w:rsidR="0062420D">
              <w:rPr>
                <w:rFonts w:hint="eastAsia"/>
                <w:szCs w:val="21"/>
              </w:rPr>
              <w:t>基本公式及其应用</w:t>
            </w:r>
            <w:r w:rsidRPr="00401F00">
              <w:rPr>
                <w:rFonts w:hint="eastAsia"/>
                <w:szCs w:val="21"/>
              </w:rPr>
              <w:t>。</w:t>
            </w:r>
          </w:p>
          <w:p w:rsidR="00EF3408" w:rsidRDefault="00EF3408" w:rsidP="00EF3408">
            <w:pPr>
              <w:adjustRightInd w:val="0"/>
              <w:rPr>
                <w:rFonts w:asciiTheme="minorEastAsia" w:eastAsiaTheme="minorEastAsia" w:hAnsiTheme="minorEastAsia"/>
                <w:color w:val="333333"/>
                <w:sz w:val="21"/>
                <w:szCs w:val="21"/>
              </w:rPr>
            </w:pPr>
            <w:r>
              <w:rPr>
                <w:rFonts w:asciiTheme="minorEastAsia" w:eastAsiaTheme="minorEastAsia" w:hAnsiTheme="minorEastAsia" w:hint="eastAsia"/>
                <w:b/>
                <w:color w:val="333333"/>
                <w:sz w:val="21"/>
                <w:szCs w:val="21"/>
              </w:rPr>
              <w:t>难点：</w:t>
            </w:r>
            <w:r w:rsidR="0062420D">
              <w:rPr>
                <w:rFonts w:hint="eastAsia"/>
                <w:szCs w:val="21"/>
              </w:rPr>
              <w:t>资金等值的概念，以及资金等值换算公式及其应用</w:t>
            </w:r>
            <w:r>
              <w:rPr>
                <w:rFonts w:hint="eastAsia"/>
                <w:szCs w:val="21"/>
              </w:rPr>
              <w:t>。</w:t>
            </w:r>
            <w:r>
              <w:rPr>
                <w:rFonts w:asciiTheme="minorEastAsia" w:eastAsiaTheme="minorEastAsia" w:hAnsiTheme="minorEastAsia"/>
                <w:b/>
                <w:color w:val="333333"/>
                <w:sz w:val="21"/>
                <w:szCs w:val="21"/>
              </w:rPr>
              <w:t xml:space="preserve"> </w:t>
            </w:r>
          </w:p>
          <w:p w:rsidR="00EF3408" w:rsidRPr="00DB7D4D" w:rsidRDefault="00EF3408" w:rsidP="00EF3408">
            <w:pPr>
              <w:adjustRightInd w:val="0"/>
              <w:rPr>
                <w:rFonts w:asciiTheme="minorEastAsia" w:eastAsiaTheme="minorEastAsia" w:hAnsiTheme="minorEastAsia"/>
                <w:bCs/>
                <w:color w:val="333333"/>
                <w:sz w:val="21"/>
                <w:szCs w:val="21"/>
              </w:rPr>
            </w:pPr>
            <w:proofErr w:type="gramStart"/>
            <w:r>
              <w:rPr>
                <w:rFonts w:asciiTheme="minorEastAsia" w:eastAsiaTheme="minorEastAsia" w:hAnsiTheme="minorEastAsia" w:hint="eastAsia"/>
                <w:b/>
                <w:color w:val="333333"/>
                <w:sz w:val="21"/>
                <w:szCs w:val="21"/>
              </w:rPr>
              <w:t>思政元素</w:t>
            </w:r>
            <w:proofErr w:type="gramEnd"/>
            <w:r>
              <w:rPr>
                <w:rFonts w:asciiTheme="minorEastAsia" w:eastAsiaTheme="minorEastAsia" w:hAnsiTheme="minorEastAsia" w:hint="eastAsia"/>
                <w:b/>
                <w:color w:val="333333"/>
                <w:sz w:val="21"/>
                <w:szCs w:val="21"/>
              </w:rPr>
              <w:t>：</w:t>
            </w:r>
            <w:r w:rsidRPr="00DB7D4D">
              <w:rPr>
                <w:rFonts w:asciiTheme="minorEastAsia" w:eastAsiaTheme="minorEastAsia" w:hAnsiTheme="minorEastAsia" w:hint="eastAsia"/>
                <w:bCs/>
                <w:color w:val="333333"/>
                <w:sz w:val="21"/>
                <w:szCs w:val="21"/>
              </w:rPr>
              <w:t>基于</w:t>
            </w:r>
            <w:r>
              <w:rPr>
                <w:rFonts w:asciiTheme="minorEastAsia" w:eastAsiaTheme="minorEastAsia" w:hAnsiTheme="minorEastAsia" w:hint="eastAsia"/>
                <w:bCs/>
                <w:color w:val="333333"/>
                <w:sz w:val="21"/>
                <w:szCs w:val="21"/>
              </w:rPr>
              <w:t>资金</w:t>
            </w:r>
            <w:r w:rsidRPr="00DB7D4D">
              <w:rPr>
                <w:rFonts w:asciiTheme="minorEastAsia" w:eastAsiaTheme="minorEastAsia" w:hAnsiTheme="minorEastAsia" w:hint="eastAsia"/>
                <w:bCs/>
                <w:color w:val="333333"/>
                <w:sz w:val="21"/>
                <w:szCs w:val="21"/>
              </w:rPr>
              <w:t>时间价值的“理性财商”培养</w:t>
            </w:r>
            <w:r>
              <w:rPr>
                <w:rFonts w:asciiTheme="minorEastAsia" w:eastAsiaTheme="minorEastAsia" w:hAnsiTheme="minorEastAsia" w:hint="eastAsia"/>
                <w:bCs/>
                <w:color w:val="333333"/>
                <w:sz w:val="21"/>
                <w:szCs w:val="21"/>
              </w:rPr>
              <w:t>；了解“校园贷”等非法贷款，让学生明白其中的利息陷阱，进行理性消费与</w:t>
            </w:r>
            <w:r w:rsidR="00F4235E">
              <w:rPr>
                <w:rFonts w:asciiTheme="minorEastAsia" w:eastAsiaTheme="minorEastAsia" w:hAnsiTheme="minorEastAsia" w:hint="eastAsia"/>
                <w:bCs/>
                <w:color w:val="333333"/>
                <w:sz w:val="21"/>
                <w:szCs w:val="21"/>
              </w:rPr>
              <w:t>融资贷款相关</w:t>
            </w:r>
            <w:r>
              <w:rPr>
                <w:rFonts w:asciiTheme="minorEastAsia" w:eastAsiaTheme="minorEastAsia" w:hAnsiTheme="minorEastAsia" w:hint="eastAsia"/>
                <w:bCs/>
                <w:color w:val="333333"/>
                <w:sz w:val="21"/>
                <w:szCs w:val="21"/>
              </w:rPr>
              <w:t>法制教育。</w:t>
            </w:r>
          </w:p>
          <w:p w:rsidR="00EF3408" w:rsidRPr="003F4EE4" w:rsidRDefault="00EF3408" w:rsidP="00EF3408">
            <w:pPr>
              <w:jc w:val="both"/>
              <w:rPr>
                <w:rFonts w:asciiTheme="minorEastAsia" w:eastAsiaTheme="minorEastAsia" w:hAnsiTheme="minorEastAsia"/>
                <w:b/>
                <w:color w:val="333333"/>
                <w:sz w:val="21"/>
                <w:szCs w:val="21"/>
              </w:rPr>
            </w:pPr>
            <w:r>
              <w:rPr>
                <w:rFonts w:asciiTheme="minorEastAsia" w:eastAsiaTheme="minorEastAsia" w:hAnsiTheme="minorEastAsia" w:hint="eastAsia"/>
                <w:b/>
                <w:color w:val="333333"/>
                <w:sz w:val="21"/>
                <w:szCs w:val="21"/>
              </w:rPr>
              <w:t>教学方法与策略</w:t>
            </w:r>
            <w:r w:rsidR="003F4EE4">
              <w:rPr>
                <w:rFonts w:asciiTheme="minorEastAsia" w:eastAsiaTheme="minorEastAsia" w:hAnsiTheme="minorEastAsia" w:hint="eastAsia"/>
                <w:b/>
                <w:color w:val="333333"/>
                <w:sz w:val="21"/>
                <w:szCs w:val="21"/>
              </w:rPr>
              <w:t>:</w:t>
            </w:r>
            <w:r w:rsidR="003F4EE4" w:rsidRPr="003F4EE4">
              <w:rPr>
                <w:rFonts w:asciiTheme="minorEastAsia" w:eastAsiaTheme="minorEastAsia" w:hAnsiTheme="minorEastAsia" w:hint="eastAsia"/>
                <w:bCs/>
                <w:color w:val="333333"/>
                <w:sz w:val="21"/>
                <w:szCs w:val="21"/>
              </w:rPr>
              <w:t>线下课堂教学为主</w:t>
            </w:r>
            <w:r w:rsidR="003F4EE4">
              <w:rPr>
                <w:rFonts w:asciiTheme="minorEastAsia" w:eastAsiaTheme="minorEastAsia" w:hAnsiTheme="minorEastAsia" w:hint="eastAsia"/>
                <w:b/>
                <w:color w:val="333333"/>
                <w:sz w:val="21"/>
                <w:szCs w:val="21"/>
              </w:rPr>
              <w:t>，</w:t>
            </w:r>
            <w:r>
              <w:rPr>
                <w:rFonts w:asciiTheme="minorEastAsia" w:eastAsiaTheme="minorEastAsia" w:hAnsiTheme="minorEastAsia" w:hint="eastAsia"/>
                <w:color w:val="333333"/>
                <w:sz w:val="21"/>
                <w:szCs w:val="21"/>
              </w:rPr>
              <w:t>课堂讲授</w:t>
            </w:r>
            <w:r w:rsidR="003F4EE4">
              <w:rPr>
                <w:rFonts w:asciiTheme="minorEastAsia" w:eastAsiaTheme="minorEastAsia" w:hAnsiTheme="minorEastAsia" w:hint="eastAsia"/>
                <w:color w:val="333333"/>
                <w:sz w:val="21"/>
                <w:szCs w:val="21"/>
              </w:rPr>
              <w:t>中注重理论</w:t>
            </w:r>
            <w:r>
              <w:rPr>
                <w:rFonts w:asciiTheme="minorEastAsia" w:eastAsiaTheme="minorEastAsia" w:hAnsiTheme="minorEastAsia" w:hint="eastAsia"/>
                <w:color w:val="333333"/>
                <w:sz w:val="21"/>
                <w:szCs w:val="21"/>
              </w:rPr>
              <w:t>与例题</w:t>
            </w:r>
            <w:r w:rsidR="003F4EE4">
              <w:rPr>
                <w:rFonts w:asciiTheme="minorEastAsia" w:eastAsiaTheme="minorEastAsia" w:hAnsiTheme="minorEastAsia" w:hint="eastAsia"/>
                <w:color w:val="333333"/>
                <w:sz w:val="21"/>
                <w:szCs w:val="21"/>
              </w:rPr>
              <w:t>相结合</w:t>
            </w:r>
            <w:r>
              <w:rPr>
                <w:rFonts w:asciiTheme="minorEastAsia" w:eastAsiaTheme="minorEastAsia" w:hAnsiTheme="minorEastAsia" w:hint="eastAsia"/>
                <w:color w:val="333333"/>
                <w:sz w:val="21"/>
                <w:szCs w:val="21"/>
              </w:rPr>
              <w:t>分析，</w:t>
            </w:r>
            <w:r>
              <w:rPr>
                <w:rFonts w:hint="eastAsia"/>
                <w:bCs/>
                <w:color w:val="333333"/>
                <w:sz w:val="21"/>
                <w:szCs w:val="21"/>
              </w:rPr>
              <w:t>利用</w:t>
            </w:r>
            <w:r>
              <w:rPr>
                <w:rFonts w:hint="eastAsia"/>
                <w:bCs/>
                <w:sz w:val="21"/>
                <w:szCs w:val="21"/>
              </w:rPr>
              <w:t>多媒体辅助教学，进行</w:t>
            </w:r>
            <w:r>
              <w:rPr>
                <w:rFonts w:hint="eastAsia"/>
                <w:bCs/>
                <w:kern w:val="2"/>
                <w:sz w:val="21"/>
                <w:szCs w:val="21"/>
              </w:rPr>
              <w:t>资金时间价值换算的E</w:t>
            </w:r>
            <w:r>
              <w:rPr>
                <w:bCs/>
                <w:kern w:val="2"/>
                <w:sz w:val="21"/>
                <w:szCs w:val="21"/>
              </w:rPr>
              <w:t>XCEL</w:t>
            </w:r>
            <w:r>
              <w:rPr>
                <w:rFonts w:hint="eastAsia"/>
                <w:bCs/>
                <w:kern w:val="2"/>
                <w:sz w:val="21"/>
                <w:szCs w:val="21"/>
              </w:rPr>
              <w:t>操作演示。</w:t>
            </w:r>
          </w:p>
        </w:tc>
        <w:tc>
          <w:tcPr>
            <w:tcW w:w="1494" w:type="dxa"/>
            <w:vAlign w:val="center"/>
          </w:tcPr>
          <w:p w:rsidR="00EF3408" w:rsidRDefault="00EF3408" w:rsidP="00EF3408">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课前：</w:t>
            </w:r>
            <w:r w:rsidR="003F4EE4">
              <w:rPr>
                <w:rFonts w:asciiTheme="minorEastAsia" w:eastAsiaTheme="minorEastAsia" w:hAnsiTheme="minorEastAsia" w:hint="eastAsia"/>
                <w:color w:val="000000" w:themeColor="text1"/>
                <w:sz w:val="21"/>
                <w:szCs w:val="21"/>
              </w:rPr>
              <w:t>对先行课程《财务管理》中相关知识的复习</w:t>
            </w:r>
            <w:r w:rsidR="00217C92">
              <w:rPr>
                <w:rFonts w:asciiTheme="minorEastAsia" w:eastAsiaTheme="minorEastAsia" w:hAnsiTheme="minorEastAsia" w:hint="eastAsia"/>
                <w:color w:val="000000" w:themeColor="text1"/>
                <w:sz w:val="21"/>
                <w:szCs w:val="21"/>
              </w:rPr>
              <w:t>，收集相关案例课堂分享与交流。</w:t>
            </w:r>
          </w:p>
          <w:p w:rsidR="00EF3408" w:rsidRDefault="00EF3408" w:rsidP="00EF3408">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课堂：</w:t>
            </w:r>
            <w:r>
              <w:rPr>
                <w:rFonts w:asciiTheme="minorEastAsia" w:eastAsiaTheme="minorEastAsia" w:hAnsiTheme="minorEastAsia" w:cstheme="minorEastAsia" w:hint="eastAsia"/>
                <w:color w:val="000000" w:themeColor="text1"/>
                <w:sz w:val="21"/>
                <w:szCs w:val="21"/>
              </w:rPr>
              <w:t>针对重点内容进行例题分析、互动讨论与</w:t>
            </w:r>
            <w:r w:rsidR="003F4EE4">
              <w:rPr>
                <w:rFonts w:asciiTheme="minorEastAsia" w:eastAsiaTheme="minorEastAsia" w:hAnsiTheme="minorEastAsia" w:cstheme="minorEastAsia" w:hint="eastAsia"/>
                <w:color w:val="000000" w:themeColor="text1"/>
                <w:sz w:val="21"/>
                <w:szCs w:val="21"/>
              </w:rPr>
              <w:t>习题</w:t>
            </w:r>
            <w:r>
              <w:rPr>
                <w:rFonts w:asciiTheme="minorEastAsia" w:eastAsiaTheme="minorEastAsia" w:hAnsiTheme="minorEastAsia" w:cstheme="minorEastAsia" w:hint="eastAsia"/>
                <w:color w:val="000000" w:themeColor="text1"/>
                <w:sz w:val="21"/>
                <w:szCs w:val="21"/>
              </w:rPr>
              <w:t>练习。</w:t>
            </w:r>
          </w:p>
          <w:p w:rsidR="00EF3408" w:rsidRDefault="00EF3408" w:rsidP="00EF3408">
            <w:pPr>
              <w:jc w:val="center"/>
              <w:rPr>
                <w:rFonts w:asciiTheme="minorEastAsia" w:eastAsiaTheme="minorEastAsia" w:hAnsiTheme="minorEastAsia"/>
                <w:b/>
                <w:bCs/>
                <w:color w:val="000000" w:themeColor="text1"/>
                <w:sz w:val="21"/>
                <w:szCs w:val="21"/>
              </w:rPr>
            </w:pPr>
            <w:r>
              <w:rPr>
                <w:rFonts w:asciiTheme="minorEastAsia" w:eastAsiaTheme="minorEastAsia" w:hAnsiTheme="minorEastAsia" w:hint="eastAsia"/>
                <w:color w:val="000000" w:themeColor="text1"/>
                <w:sz w:val="21"/>
                <w:szCs w:val="21"/>
              </w:rPr>
              <w:t>课后：完成习题，巩固课堂</w:t>
            </w:r>
            <w:r>
              <w:rPr>
                <w:rFonts w:asciiTheme="minorEastAsia" w:eastAsiaTheme="minorEastAsia" w:hAnsiTheme="minorEastAsia" w:hint="eastAsia"/>
                <w:color w:val="000000" w:themeColor="text1"/>
                <w:sz w:val="21"/>
                <w:szCs w:val="21"/>
              </w:rPr>
              <w:lastRenderedPageBreak/>
              <w:t>知识</w:t>
            </w:r>
          </w:p>
        </w:tc>
        <w:tc>
          <w:tcPr>
            <w:tcW w:w="898" w:type="dxa"/>
            <w:vAlign w:val="center"/>
          </w:tcPr>
          <w:p w:rsidR="00EF3408" w:rsidRDefault="00EF3408" w:rsidP="00EF3408">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lastRenderedPageBreak/>
              <w:t>目标2</w:t>
            </w:r>
          </w:p>
          <w:p w:rsidR="00EF3408" w:rsidRDefault="00EF3408" w:rsidP="00EF3408">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目标3</w:t>
            </w:r>
          </w:p>
          <w:p w:rsidR="00EF3408" w:rsidRDefault="00EF3408" w:rsidP="00EF3408">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目标4</w:t>
            </w:r>
          </w:p>
          <w:p w:rsidR="00EF3408" w:rsidRDefault="00EF3408" w:rsidP="00AA0E76">
            <w:pPr>
              <w:rPr>
                <w:rFonts w:asciiTheme="minorEastAsia" w:eastAsiaTheme="minorEastAsia" w:hAnsiTheme="minorEastAsia"/>
                <w:b/>
                <w:bCs/>
                <w:color w:val="000000" w:themeColor="text1"/>
                <w:sz w:val="21"/>
                <w:szCs w:val="21"/>
              </w:rPr>
            </w:pPr>
          </w:p>
        </w:tc>
      </w:tr>
      <w:tr w:rsidR="00EF3408" w:rsidTr="004A674E">
        <w:trPr>
          <w:trHeight w:val="340"/>
          <w:jc w:val="center"/>
        </w:trPr>
        <w:tc>
          <w:tcPr>
            <w:tcW w:w="764" w:type="dxa"/>
            <w:vAlign w:val="center"/>
          </w:tcPr>
          <w:p w:rsidR="00EF3408" w:rsidRDefault="00EF3408" w:rsidP="00EF3408">
            <w:pPr>
              <w:pStyle w:val="a9"/>
              <w:snapToGrid w:val="0"/>
              <w:spacing w:before="0" w:beforeAutospacing="0" w:line="360" w:lineRule="auto"/>
              <w:ind w:leftChars="-284" w:left="-625" w:firstLineChars="298" w:firstLine="626"/>
              <w:jc w:val="center"/>
              <w:rPr>
                <w:rFonts w:ascii="宋体" w:eastAsia="宋体" w:hAnsi="宋体" w:cs="宋体"/>
                <w:bCs w:val="0"/>
                <w:sz w:val="21"/>
                <w:szCs w:val="21"/>
              </w:rPr>
            </w:pPr>
            <w:r w:rsidRPr="0093224A">
              <w:rPr>
                <w:rFonts w:ascii="宋体" w:eastAsia="宋体" w:hAnsi="宋体" w:cs="宋体" w:hint="eastAsia"/>
                <w:bCs w:val="0"/>
                <w:sz w:val="21"/>
                <w:szCs w:val="21"/>
              </w:rPr>
              <w:lastRenderedPageBreak/>
              <w:t>投资项目</w:t>
            </w:r>
          </w:p>
          <w:p w:rsidR="00EF3408" w:rsidRDefault="00EF3408" w:rsidP="00EF3408">
            <w:pPr>
              <w:jc w:val="center"/>
              <w:rPr>
                <w:color w:val="000000" w:themeColor="text1"/>
                <w:sz w:val="21"/>
                <w:szCs w:val="21"/>
              </w:rPr>
            </w:pPr>
            <w:r w:rsidRPr="0093224A">
              <w:rPr>
                <w:rFonts w:hint="eastAsia"/>
                <w:sz w:val="21"/>
                <w:szCs w:val="21"/>
              </w:rPr>
              <w:t>的评价指标</w:t>
            </w:r>
          </w:p>
        </w:tc>
        <w:tc>
          <w:tcPr>
            <w:tcW w:w="695" w:type="dxa"/>
            <w:vAlign w:val="center"/>
          </w:tcPr>
          <w:p w:rsidR="00EF3408" w:rsidRDefault="002E2516" w:rsidP="00EF3408">
            <w:pPr>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8</w:t>
            </w:r>
          </w:p>
        </w:tc>
        <w:tc>
          <w:tcPr>
            <w:tcW w:w="4820" w:type="dxa"/>
            <w:vAlign w:val="center"/>
          </w:tcPr>
          <w:p w:rsidR="00EF3408" w:rsidRDefault="00EF3408" w:rsidP="00EF3408">
            <w:pPr>
              <w:pStyle w:val="aa"/>
              <w:snapToGrid w:val="0"/>
              <w:spacing w:line="240" w:lineRule="auto"/>
              <w:ind w:leftChars="0" w:left="0" w:firstLineChars="0" w:firstLine="0"/>
              <w:rPr>
                <w:rFonts w:asciiTheme="minorEastAsia" w:eastAsiaTheme="minorEastAsia" w:hAnsiTheme="minorEastAsia"/>
                <w:color w:val="333333"/>
                <w:szCs w:val="21"/>
              </w:rPr>
            </w:pPr>
            <w:r>
              <w:rPr>
                <w:rFonts w:asciiTheme="minorEastAsia" w:eastAsiaTheme="minorEastAsia" w:hAnsiTheme="minorEastAsia" w:hint="eastAsia"/>
                <w:b/>
                <w:color w:val="333333"/>
                <w:szCs w:val="21"/>
              </w:rPr>
              <w:t>重点：</w:t>
            </w:r>
            <w:r w:rsidRPr="00E05A2B">
              <w:rPr>
                <w:rFonts w:ascii="宋体" w:hAnsi="宋体" w:hint="eastAsia"/>
                <w:szCs w:val="21"/>
              </w:rPr>
              <w:t>静态分析方法，动态分析方法（现值分析法、年值分析法、效费比分析、内部收益率分析法、投资回收期分析法、投资收益率分析法）</w:t>
            </w:r>
            <w:r>
              <w:rPr>
                <w:rFonts w:ascii="宋体" w:hAnsi="宋体" w:hint="eastAsia"/>
                <w:szCs w:val="21"/>
              </w:rPr>
              <w:t>等，理解投资项目评价各指标的经济涵义，掌握各种指标的计算与判断准则。</w:t>
            </w:r>
          </w:p>
          <w:p w:rsidR="00EF3408" w:rsidRDefault="00EF3408" w:rsidP="00EF3408">
            <w:pPr>
              <w:adjustRightInd w:val="0"/>
              <w:jc w:val="both"/>
              <w:rPr>
                <w:rFonts w:asciiTheme="minorEastAsia" w:eastAsiaTheme="minorEastAsia" w:hAnsiTheme="minorEastAsia"/>
                <w:color w:val="333333"/>
                <w:sz w:val="21"/>
                <w:szCs w:val="21"/>
              </w:rPr>
            </w:pPr>
            <w:r>
              <w:rPr>
                <w:rFonts w:asciiTheme="minorEastAsia" w:eastAsiaTheme="minorEastAsia" w:hAnsiTheme="minorEastAsia" w:hint="eastAsia"/>
                <w:b/>
                <w:color w:val="333333"/>
                <w:sz w:val="21"/>
                <w:szCs w:val="21"/>
              </w:rPr>
              <w:t>难点：</w:t>
            </w:r>
            <w:r w:rsidRPr="00E05A2B">
              <w:rPr>
                <w:rFonts w:hint="eastAsia"/>
                <w:szCs w:val="21"/>
              </w:rPr>
              <w:t>现值分析法、年值分析法、内部收益率分析法</w:t>
            </w:r>
            <w:r>
              <w:rPr>
                <w:rFonts w:hint="eastAsia"/>
                <w:szCs w:val="21"/>
              </w:rPr>
              <w:t>。</w:t>
            </w:r>
            <w:r>
              <w:rPr>
                <w:rFonts w:asciiTheme="minorEastAsia" w:eastAsiaTheme="minorEastAsia" w:hAnsiTheme="minorEastAsia"/>
                <w:b/>
                <w:color w:val="333333"/>
                <w:sz w:val="21"/>
                <w:szCs w:val="21"/>
              </w:rPr>
              <w:t xml:space="preserve"> </w:t>
            </w:r>
          </w:p>
          <w:p w:rsidR="00EF3408" w:rsidRDefault="00EF3408" w:rsidP="00EF3408">
            <w:pPr>
              <w:jc w:val="both"/>
              <w:rPr>
                <w:rFonts w:asciiTheme="minorEastAsia" w:eastAsiaTheme="minorEastAsia" w:hAnsiTheme="minorEastAsia"/>
                <w:color w:val="333333"/>
                <w:sz w:val="21"/>
                <w:szCs w:val="21"/>
              </w:rPr>
            </w:pPr>
            <w:proofErr w:type="gramStart"/>
            <w:r>
              <w:rPr>
                <w:rFonts w:asciiTheme="minorEastAsia" w:eastAsiaTheme="minorEastAsia" w:hAnsiTheme="minorEastAsia" w:hint="eastAsia"/>
                <w:b/>
                <w:color w:val="333333"/>
                <w:sz w:val="21"/>
                <w:szCs w:val="21"/>
              </w:rPr>
              <w:t>思政元素</w:t>
            </w:r>
            <w:proofErr w:type="gramEnd"/>
            <w:r>
              <w:rPr>
                <w:rFonts w:asciiTheme="minorEastAsia" w:eastAsiaTheme="minorEastAsia" w:hAnsiTheme="minorEastAsia" w:hint="eastAsia"/>
                <w:b/>
                <w:color w:val="333333"/>
                <w:sz w:val="21"/>
                <w:szCs w:val="21"/>
              </w:rPr>
              <w:t>：</w:t>
            </w:r>
            <w:r w:rsidRPr="000D25BC">
              <w:rPr>
                <w:rFonts w:hint="eastAsia"/>
                <w:bCs/>
                <w:kern w:val="2"/>
                <w:sz w:val="21"/>
                <w:szCs w:val="21"/>
              </w:rPr>
              <w:t>了解</w:t>
            </w:r>
            <w:r>
              <w:rPr>
                <w:rFonts w:hint="eastAsia"/>
                <w:bCs/>
                <w:kern w:val="2"/>
                <w:sz w:val="21"/>
                <w:szCs w:val="21"/>
              </w:rPr>
              <w:t>我国重大</w:t>
            </w:r>
            <w:proofErr w:type="gramStart"/>
            <w:r>
              <w:rPr>
                <w:rFonts w:hint="eastAsia"/>
                <w:bCs/>
                <w:kern w:val="2"/>
                <w:sz w:val="21"/>
                <w:szCs w:val="21"/>
              </w:rPr>
              <w:t>项目项目</w:t>
            </w:r>
            <w:proofErr w:type="gramEnd"/>
            <w:r>
              <w:rPr>
                <w:rFonts w:hint="eastAsia"/>
                <w:bCs/>
                <w:kern w:val="2"/>
                <w:sz w:val="21"/>
                <w:szCs w:val="21"/>
              </w:rPr>
              <w:t>投资评价体系与相关政策，查阅与学习我国重大项目的可行性研究报告及其经济评价状况。</w:t>
            </w:r>
          </w:p>
          <w:p w:rsidR="00EF3408" w:rsidRDefault="00EF3408" w:rsidP="00EF3408">
            <w:pPr>
              <w:jc w:val="both"/>
              <w:rPr>
                <w:rFonts w:asciiTheme="minorEastAsia" w:eastAsiaTheme="minorEastAsia" w:hAnsiTheme="minorEastAsia"/>
                <w:color w:val="333333"/>
                <w:sz w:val="21"/>
                <w:szCs w:val="21"/>
              </w:rPr>
            </w:pPr>
            <w:r>
              <w:rPr>
                <w:rFonts w:asciiTheme="minorEastAsia" w:eastAsiaTheme="minorEastAsia" w:hAnsiTheme="minorEastAsia" w:hint="eastAsia"/>
                <w:b/>
                <w:color w:val="333333"/>
                <w:sz w:val="21"/>
                <w:szCs w:val="21"/>
              </w:rPr>
              <w:t>教学方法与策略</w:t>
            </w:r>
            <w:r>
              <w:rPr>
                <w:rFonts w:hint="eastAsia"/>
                <w:bCs/>
                <w:color w:val="333333"/>
                <w:sz w:val="21"/>
                <w:szCs w:val="21"/>
              </w:rPr>
              <w:t>：课堂讲授与案例教学，辅以启发式提问拓宽学生学习思路。利用</w:t>
            </w:r>
            <w:r>
              <w:rPr>
                <w:rFonts w:hint="eastAsia"/>
                <w:bCs/>
                <w:sz w:val="21"/>
                <w:szCs w:val="21"/>
              </w:rPr>
              <w:t>多媒体辅助教学，进行</w:t>
            </w:r>
            <w:r>
              <w:rPr>
                <w:rFonts w:hint="eastAsia"/>
                <w:bCs/>
                <w:kern w:val="2"/>
                <w:sz w:val="21"/>
                <w:szCs w:val="21"/>
              </w:rPr>
              <w:t>评价指标E</w:t>
            </w:r>
            <w:r>
              <w:rPr>
                <w:bCs/>
                <w:kern w:val="2"/>
                <w:sz w:val="21"/>
                <w:szCs w:val="21"/>
              </w:rPr>
              <w:t>XCEL</w:t>
            </w:r>
            <w:r>
              <w:rPr>
                <w:rFonts w:hint="eastAsia"/>
                <w:bCs/>
                <w:kern w:val="2"/>
                <w:sz w:val="21"/>
                <w:szCs w:val="21"/>
              </w:rPr>
              <w:t>计算操作演示。</w:t>
            </w:r>
          </w:p>
        </w:tc>
        <w:tc>
          <w:tcPr>
            <w:tcW w:w="1494" w:type="dxa"/>
            <w:vAlign w:val="center"/>
          </w:tcPr>
          <w:p w:rsidR="00EF3408" w:rsidRDefault="00EF3408" w:rsidP="00EF3408">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课前：预习</w:t>
            </w:r>
          </w:p>
          <w:p w:rsidR="00EF3408" w:rsidRDefault="00EF3408" w:rsidP="00EF3408">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课堂：</w:t>
            </w:r>
            <w:r>
              <w:rPr>
                <w:rFonts w:asciiTheme="minorEastAsia" w:eastAsiaTheme="minorEastAsia" w:hAnsiTheme="minorEastAsia" w:cstheme="minorEastAsia" w:hint="eastAsia"/>
                <w:color w:val="000000" w:themeColor="text1"/>
                <w:sz w:val="21"/>
                <w:szCs w:val="21"/>
              </w:rPr>
              <w:t>针对重点内容进行例题分析、互动讨论与练习。</w:t>
            </w:r>
          </w:p>
          <w:p w:rsidR="00EF3408" w:rsidRDefault="00EF3408" w:rsidP="00EF3408">
            <w:pPr>
              <w:jc w:val="center"/>
              <w:rPr>
                <w:rFonts w:asciiTheme="minorEastAsia" w:eastAsiaTheme="minorEastAsia" w:hAnsiTheme="minorEastAsia"/>
                <w:b/>
                <w:bCs/>
                <w:color w:val="000000" w:themeColor="text1"/>
                <w:sz w:val="21"/>
                <w:szCs w:val="21"/>
              </w:rPr>
            </w:pPr>
            <w:r>
              <w:rPr>
                <w:rFonts w:asciiTheme="minorEastAsia" w:eastAsiaTheme="minorEastAsia" w:hAnsiTheme="minorEastAsia" w:hint="eastAsia"/>
                <w:color w:val="000000" w:themeColor="text1"/>
                <w:sz w:val="21"/>
                <w:szCs w:val="21"/>
              </w:rPr>
              <w:t>课后：完成习题，巩固课堂知识</w:t>
            </w:r>
          </w:p>
        </w:tc>
        <w:tc>
          <w:tcPr>
            <w:tcW w:w="898" w:type="dxa"/>
            <w:vAlign w:val="center"/>
          </w:tcPr>
          <w:p w:rsidR="00AA0E76" w:rsidRDefault="00AA0E76" w:rsidP="00EF3408">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目标1</w:t>
            </w:r>
          </w:p>
          <w:p w:rsidR="00EF3408" w:rsidRDefault="00EF3408" w:rsidP="00EF3408">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目标2</w:t>
            </w:r>
          </w:p>
          <w:p w:rsidR="00EF3408" w:rsidRDefault="00EF3408" w:rsidP="00EF3408">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目标3</w:t>
            </w:r>
          </w:p>
          <w:p w:rsidR="00EF3408" w:rsidRDefault="00EF3408" w:rsidP="00EF3408">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目标4</w:t>
            </w:r>
          </w:p>
          <w:p w:rsidR="00EF3408" w:rsidRDefault="00EF3408" w:rsidP="00AA0E76">
            <w:pPr>
              <w:rPr>
                <w:rFonts w:asciiTheme="minorEastAsia" w:eastAsiaTheme="minorEastAsia" w:hAnsiTheme="minorEastAsia"/>
                <w:b/>
                <w:bCs/>
                <w:color w:val="000000" w:themeColor="text1"/>
                <w:sz w:val="21"/>
                <w:szCs w:val="21"/>
              </w:rPr>
            </w:pPr>
          </w:p>
        </w:tc>
      </w:tr>
      <w:tr w:rsidR="00AA0E76" w:rsidTr="004A674E">
        <w:trPr>
          <w:trHeight w:val="340"/>
          <w:jc w:val="center"/>
        </w:trPr>
        <w:tc>
          <w:tcPr>
            <w:tcW w:w="764" w:type="dxa"/>
            <w:vAlign w:val="center"/>
          </w:tcPr>
          <w:p w:rsidR="00AA0E76" w:rsidRDefault="00AA0E76" w:rsidP="00AA0E76">
            <w:pPr>
              <w:jc w:val="center"/>
              <w:rPr>
                <w:color w:val="000000" w:themeColor="text1"/>
                <w:sz w:val="21"/>
                <w:szCs w:val="21"/>
              </w:rPr>
            </w:pPr>
            <w:r>
              <w:rPr>
                <w:rFonts w:hint="eastAsia"/>
                <w:szCs w:val="21"/>
                <w:lang w:val="zh-CN"/>
              </w:rPr>
              <w:t>多个备选方案的比较与选择</w:t>
            </w:r>
          </w:p>
        </w:tc>
        <w:tc>
          <w:tcPr>
            <w:tcW w:w="695" w:type="dxa"/>
            <w:vAlign w:val="center"/>
          </w:tcPr>
          <w:p w:rsidR="00AA0E76" w:rsidRDefault="00AA0E76" w:rsidP="00AA0E76">
            <w:pPr>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10</w:t>
            </w:r>
          </w:p>
        </w:tc>
        <w:tc>
          <w:tcPr>
            <w:tcW w:w="4820" w:type="dxa"/>
            <w:vAlign w:val="center"/>
          </w:tcPr>
          <w:p w:rsidR="00AA0E76" w:rsidRDefault="00AA0E76" w:rsidP="00AA0E76">
            <w:pPr>
              <w:adjustRightInd w:val="0"/>
              <w:jc w:val="both"/>
              <w:rPr>
                <w:rFonts w:asciiTheme="minorEastAsia" w:eastAsiaTheme="minorEastAsia" w:hAnsiTheme="minorEastAsia"/>
                <w:color w:val="333333"/>
                <w:sz w:val="21"/>
                <w:szCs w:val="21"/>
              </w:rPr>
            </w:pPr>
            <w:r>
              <w:rPr>
                <w:rFonts w:asciiTheme="minorEastAsia" w:eastAsiaTheme="minorEastAsia" w:hAnsiTheme="minorEastAsia" w:hint="eastAsia"/>
                <w:b/>
                <w:color w:val="333333"/>
                <w:sz w:val="21"/>
                <w:szCs w:val="21"/>
              </w:rPr>
              <w:t>重点：</w:t>
            </w:r>
            <w:r w:rsidRPr="00FB52A5">
              <w:rPr>
                <w:rFonts w:hint="eastAsia"/>
                <w:szCs w:val="21"/>
              </w:rPr>
              <w:t>了解</w:t>
            </w:r>
            <w:r>
              <w:rPr>
                <w:rFonts w:hint="eastAsia"/>
                <w:szCs w:val="21"/>
              </w:rPr>
              <w:t>多个备选</w:t>
            </w:r>
            <w:r w:rsidRPr="00FB52A5">
              <w:rPr>
                <w:rFonts w:hint="eastAsia"/>
                <w:szCs w:val="21"/>
              </w:rPr>
              <w:t>方案</w:t>
            </w:r>
            <w:r>
              <w:rPr>
                <w:rFonts w:hint="eastAsia"/>
                <w:szCs w:val="21"/>
              </w:rPr>
              <w:t>的</w:t>
            </w:r>
            <w:r w:rsidRPr="00FB52A5">
              <w:rPr>
                <w:rFonts w:hint="eastAsia"/>
                <w:szCs w:val="21"/>
              </w:rPr>
              <w:t>类型：独立方案、互斥方案、相关方案，</w:t>
            </w:r>
            <w:r>
              <w:rPr>
                <w:rFonts w:hint="eastAsia"/>
                <w:szCs w:val="21"/>
              </w:rPr>
              <w:t>掌握不同类型方案比选的原理</w:t>
            </w:r>
            <w:r w:rsidRPr="00FB52A5">
              <w:rPr>
                <w:rFonts w:hint="eastAsia"/>
                <w:szCs w:val="21"/>
              </w:rPr>
              <w:t>与方法，</w:t>
            </w:r>
            <w:r>
              <w:rPr>
                <w:rFonts w:hint="eastAsia"/>
                <w:szCs w:val="21"/>
              </w:rPr>
              <w:t>及其比选的分析与评价方法；</w:t>
            </w:r>
          </w:p>
          <w:p w:rsidR="00AA0E76" w:rsidRDefault="00AA0E76" w:rsidP="00AA0E76">
            <w:pPr>
              <w:adjustRightInd w:val="0"/>
              <w:jc w:val="both"/>
              <w:rPr>
                <w:rFonts w:asciiTheme="minorEastAsia" w:hAnsiTheme="minorEastAsia"/>
                <w:color w:val="333333"/>
                <w:sz w:val="21"/>
                <w:szCs w:val="21"/>
              </w:rPr>
            </w:pPr>
            <w:r>
              <w:rPr>
                <w:rFonts w:asciiTheme="minorEastAsia" w:eastAsiaTheme="minorEastAsia" w:hAnsiTheme="minorEastAsia" w:hint="eastAsia"/>
                <w:b/>
                <w:color w:val="333333"/>
                <w:sz w:val="21"/>
                <w:szCs w:val="21"/>
              </w:rPr>
              <w:t>难点：</w:t>
            </w:r>
            <w:r w:rsidRPr="00FB52A5">
              <w:rPr>
                <w:rFonts w:hint="eastAsia"/>
                <w:szCs w:val="21"/>
              </w:rPr>
              <w:t>互斥方案与相关方案的比选过程与决策方法</w:t>
            </w:r>
            <w:r>
              <w:rPr>
                <w:rFonts w:hint="eastAsia"/>
                <w:szCs w:val="21"/>
              </w:rPr>
              <w:t>；</w:t>
            </w:r>
          </w:p>
          <w:p w:rsidR="00AA0E76" w:rsidRPr="000D25BC" w:rsidRDefault="00AA0E76" w:rsidP="00AA0E76">
            <w:pPr>
              <w:jc w:val="both"/>
              <w:rPr>
                <w:bCs/>
                <w:color w:val="333333"/>
                <w:sz w:val="21"/>
                <w:szCs w:val="21"/>
              </w:rPr>
            </w:pPr>
            <w:proofErr w:type="gramStart"/>
            <w:r>
              <w:rPr>
                <w:rFonts w:asciiTheme="minorEastAsia" w:eastAsiaTheme="minorEastAsia" w:hAnsiTheme="minorEastAsia" w:hint="eastAsia"/>
                <w:b/>
                <w:color w:val="333333"/>
                <w:sz w:val="21"/>
                <w:szCs w:val="21"/>
              </w:rPr>
              <w:t>思政元素</w:t>
            </w:r>
            <w:proofErr w:type="gramEnd"/>
            <w:r>
              <w:rPr>
                <w:rFonts w:asciiTheme="minorEastAsia" w:eastAsiaTheme="minorEastAsia" w:hAnsiTheme="minorEastAsia" w:hint="eastAsia"/>
                <w:b/>
                <w:color w:val="333333"/>
                <w:sz w:val="21"/>
                <w:szCs w:val="21"/>
              </w:rPr>
              <w:t>：</w:t>
            </w:r>
            <w:r w:rsidRPr="004D3B32">
              <w:rPr>
                <w:rFonts w:hint="eastAsia"/>
                <w:bCs/>
                <w:color w:val="333333"/>
                <w:sz w:val="21"/>
                <w:szCs w:val="21"/>
              </w:rPr>
              <w:t>调查大湾区建设</w:t>
            </w:r>
            <w:proofErr w:type="gramStart"/>
            <w:r w:rsidRPr="004D3B32">
              <w:rPr>
                <w:rFonts w:hint="eastAsia"/>
                <w:bCs/>
                <w:color w:val="333333"/>
                <w:sz w:val="21"/>
                <w:szCs w:val="21"/>
              </w:rPr>
              <w:t>中系列</w:t>
            </w:r>
            <w:proofErr w:type="gramEnd"/>
            <w:r w:rsidRPr="004D3B32">
              <w:rPr>
                <w:rFonts w:hint="eastAsia"/>
                <w:bCs/>
                <w:color w:val="333333"/>
                <w:sz w:val="21"/>
                <w:szCs w:val="21"/>
              </w:rPr>
              <w:t>工程或相关工程，如交通系统中高铁、高速公路等系列性工程</w:t>
            </w:r>
            <w:proofErr w:type="gramStart"/>
            <w:r w:rsidRPr="004D3B32">
              <w:rPr>
                <w:rFonts w:hint="eastAsia"/>
                <w:bCs/>
                <w:color w:val="333333"/>
                <w:sz w:val="21"/>
                <w:szCs w:val="21"/>
              </w:rPr>
              <w:t>中项目</w:t>
            </w:r>
            <w:proofErr w:type="gramEnd"/>
            <w:r w:rsidRPr="004D3B32">
              <w:rPr>
                <w:rFonts w:hint="eastAsia"/>
                <w:bCs/>
                <w:color w:val="333333"/>
                <w:sz w:val="21"/>
                <w:szCs w:val="21"/>
              </w:rPr>
              <w:t>之间的关系</w:t>
            </w:r>
            <w:proofErr w:type="gramStart"/>
            <w:r w:rsidRPr="004D3B32">
              <w:rPr>
                <w:rFonts w:hint="eastAsia"/>
                <w:bCs/>
                <w:color w:val="333333"/>
                <w:sz w:val="21"/>
                <w:szCs w:val="21"/>
              </w:rPr>
              <w:t>及其多</w:t>
            </w:r>
            <w:proofErr w:type="gramEnd"/>
            <w:r w:rsidRPr="004D3B32">
              <w:rPr>
                <w:rFonts w:hint="eastAsia"/>
                <w:bCs/>
                <w:color w:val="333333"/>
                <w:sz w:val="21"/>
                <w:szCs w:val="21"/>
              </w:rPr>
              <w:t>方案类型判断。引导学生善于在实际社会与生活中发现与应用课本中的理论知识，增加学科兴趣与学习信心，并在实际调查中了解国情，发现专业或学科的发展动态，以及</w:t>
            </w:r>
            <w:proofErr w:type="gramStart"/>
            <w:r w:rsidRPr="004D3B32">
              <w:rPr>
                <w:rFonts w:hint="eastAsia"/>
                <w:bCs/>
                <w:color w:val="333333"/>
                <w:sz w:val="21"/>
                <w:szCs w:val="21"/>
              </w:rPr>
              <w:t>自从发展</w:t>
            </w:r>
            <w:proofErr w:type="gramEnd"/>
            <w:r w:rsidRPr="004D3B32">
              <w:rPr>
                <w:rFonts w:hint="eastAsia"/>
                <w:bCs/>
                <w:color w:val="333333"/>
                <w:sz w:val="21"/>
                <w:szCs w:val="21"/>
              </w:rPr>
              <w:t>与职业方向与目标。</w:t>
            </w:r>
          </w:p>
          <w:p w:rsidR="00AA0E76" w:rsidRDefault="00AA0E76" w:rsidP="00AA0E76">
            <w:pPr>
              <w:adjustRightInd w:val="0"/>
              <w:rPr>
                <w:rFonts w:asciiTheme="minorEastAsia" w:eastAsiaTheme="minorEastAsia" w:hAnsiTheme="minorEastAsia"/>
                <w:color w:val="333333"/>
                <w:sz w:val="21"/>
                <w:szCs w:val="21"/>
              </w:rPr>
            </w:pPr>
            <w:r>
              <w:rPr>
                <w:rFonts w:asciiTheme="minorEastAsia" w:eastAsiaTheme="minorEastAsia" w:hAnsiTheme="minorEastAsia" w:hint="eastAsia"/>
                <w:b/>
                <w:color w:val="333333"/>
                <w:sz w:val="21"/>
                <w:szCs w:val="21"/>
              </w:rPr>
              <w:t>教学方法与策略：</w:t>
            </w:r>
            <w:r>
              <w:rPr>
                <w:rFonts w:hint="eastAsia"/>
                <w:bCs/>
                <w:color w:val="333333"/>
                <w:sz w:val="21"/>
                <w:szCs w:val="21"/>
              </w:rPr>
              <w:t>课堂讲授与案例教学，辅以启发式提问拓宽学生学习思路。利用</w:t>
            </w:r>
            <w:r>
              <w:rPr>
                <w:rFonts w:hint="eastAsia"/>
                <w:bCs/>
                <w:sz w:val="21"/>
                <w:szCs w:val="21"/>
              </w:rPr>
              <w:t>多媒体辅助教学，进行</w:t>
            </w:r>
            <w:r>
              <w:rPr>
                <w:rFonts w:hint="eastAsia"/>
                <w:bCs/>
                <w:kern w:val="2"/>
                <w:sz w:val="21"/>
                <w:szCs w:val="21"/>
              </w:rPr>
              <w:t>方案比选的E</w:t>
            </w:r>
            <w:r>
              <w:rPr>
                <w:bCs/>
                <w:kern w:val="2"/>
                <w:sz w:val="21"/>
                <w:szCs w:val="21"/>
              </w:rPr>
              <w:t>XCEL</w:t>
            </w:r>
            <w:r>
              <w:rPr>
                <w:rFonts w:hint="eastAsia"/>
                <w:bCs/>
                <w:kern w:val="2"/>
                <w:sz w:val="21"/>
                <w:szCs w:val="21"/>
              </w:rPr>
              <w:t>计算操作演示，</w:t>
            </w:r>
            <w:r>
              <w:rPr>
                <w:rFonts w:hint="eastAsia"/>
                <w:szCs w:val="21"/>
              </w:rPr>
              <w:t>帮助学生理解评价指标分析与应用。</w:t>
            </w:r>
          </w:p>
        </w:tc>
        <w:tc>
          <w:tcPr>
            <w:tcW w:w="1494" w:type="dxa"/>
            <w:vAlign w:val="center"/>
          </w:tcPr>
          <w:p w:rsidR="00AA0E76" w:rsidRDefault="00AA0E76" w:rsidP="00AA0E76">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课前：预习。收集相关案例课堂分享与讨论</w:t>
            </w:r>
          </w:p>
          <w:p w:rsidR="00AA0E76" w:rsidRDefault="00AA0E76" w:rsidP="00AA0E76">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课堂：</w:t>
            </w:r>
            <w:r>
              <w:rPr>
                <w:rFonts w:asciiTheme="minorEastAsia" w:eastAsiaTheme="minorEastAsia" w:hAnsiTheme="minorEastAsia" w:cstheme="minorEastAsia" w:hint="eastAsia"/>
                <w:color w:val="000000" w:themeColor="text1"/>
                <w:sz w:val="21"/>
                <w:szCs w:val="21"/>
              </w:rPr>
              <w:t>针对重点内容进行学习及巩固，并参与互动。</w:t>
            </w:r>
          </w:p>
          <w:p w:rsidR="00AA0E76" w:rsidRDefault="00AA0E76" w:rsidP="00AA0E76">
            <w:pPr>
              <w:jc w:val="center"/>
              <w:rPr>
                <w:rFonts w:asciiTheme="minorEastAsia" w:eastAsiaTheme="minorEastAsia" w:hAnsiTheme="minorEastAsia"/>
                <w:b/>
                <w:bCs/>
                <w:color w:val="000000" w:themeColor="text1"/>
                <w:sz w:val="21"/>
                <w:szCs w:val="21"/>
              </w:rPr>
            </w:pPr>
            <w:r>
              <w:rPr>
                <w:rFonts w:asciiTheme="minorEastAsia" w:eastAsiaTheme="minorEastAsia" w:hAnsiTheme="minorEastAsia" w:hint="eastAsia"/>
                <w:color w:val="000000" w:themeColor="text1"/>
                <w:sz w:val="21"/>
                <w:szCs w:val="21"/>
              </w:rPr>
              <w:t>课后：完成习题，巩固课堂知识</w:t>
            </w:r>
          </w:p>
        </w:tc>
        <w:tc>
          <w:tcPr>
            <w:tcW w:w="898" w:type="dxa"/>
            <w:vAlign w:val="center"/>
          </w:tcPr>
          <w:p w:rsidR="00AA0E76" w:rsidRDefault="00AA0E76" w:rsidP="00AA0E76">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目标1</w:t>
            </w:r>
          </w:p>
          <w:p w:rsidR="00AA0E76" w:rsidRDefault="00AA0E76" w:rsidP="00AA0E76">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目标2</w:t>
            </w:r>
          </w:p>
          <w:p w:rsidR="00AA0E76" w:rsidRDefault="00AA0E76" w:rsidP="00AA0E76">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目标3</w:t>
            </w:r>
          </w:p>
          <w:p w:rsidR="00AA0E76" w:rsidRDefault="00AA0E76" w:rsidP="00AA0E76">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目标4</w:t>
            </w:r>
          </w:p>
          <w:p w:rsidR="00AA0E76" w:rsidRDefault="00AA0E76" w:rsidP="00AA0E76">
            <w:pPr>
              <w:jc w:val="center"/>
              <w:rPr>
                <w:rFonts w:asciiTheme="minorEastAsia" w:eastAsiaTheme="minorEastAsia" w:hAnsiTheme="minorEastAsia"/>
                <w:b/>
                <w:bCs/>
                <w:color w:val="000000" w:themeColor="text1"/>
                <w:sz w:val="21"/>
                <w:szCs w:val="21"/>
              </w:rPr>
            </w:pPr>
          </w:p>
        </w:tc>
      </w:tr>
      <w:tr w:rsidR="00AA0E76" w:rsidTr="004A674E">
        <w:trPr>
          <w:trHeight w:val="1849"/>
          <w:jc w:val="center"/>
        </w:trPr>
        <w:tc>
          <w:tcPr>
            <w:tcW w:w="764" w:type="dxa"/>
            <w:vAlign w:val="center"/>
          </w:tcPr>
          <w:p w:rsidR="00AA0E76" w:rsidRDefault="00AA0E76" w:rsidP="00AA0E76">
            <w:pPr>
              <w:jc w:val="center"/>
              <w:rPr>
                <w:color w:val="000000" w:themeColor="text1"/>
                <w:sz w:val="21"/>
                <w:szCs w:val="21"/>
              </w:rPr>
            </w:pPr>
            <w:r>
              <w:rPr>
                <w:rFonts w:hint="eastAsia"/>
                <w:szCs w:val="21"/>
                <w:lang w:val="zh-CN"/>
              </w:rPr>
              <w:t>投资项目的不确定性及风险分析</w:t>
            </w:r>
          </w:p>
        </w:tc>
        <w:tc>
          <w:tcPr>
            <w:tcW w:w="695" w:type="dxa"/>
            <w:vAlign w:val="center"/>
          </w:tcPr>
          <w:p w:rsidR="00AA0E76" w:rsidRDefault="00AA0E76" w:rsidP="00AA0E76">
            <w:pPr>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6</w:t>
            </w:r>
          </w:p>
        </w:tc>
        <w:tc>
          <w:tcPr>
            <w:tcW w:w="4820" w:type="dxa"/>
            <w:vAlign w:val="center"/>
          </w:tcPr>
          <w:p w:rsidR="00AA0E76" w:rsidRDefault="00AA0E76" w:rsidP="00AA0E76">
            <w:pPr>
              <w:pStyle w:val="aa"/>
              <w:snapToGrid w:val="0"/>
              <w:spacing w:line="240" w:lineRule="auto"/>
              <w:ind w:leftChars="0" w:left="0" w:firstLineChars="0" w:firstLine="0"/>
              <w:rPr>
                <w:rFonts w:asciiTheme="minorEastAsia" w:eastAsiaTheme="minorEastAsia" w:hAnsiTheme="minorEastAsia"/>
                <w:color w:val="333333"/>
                <w:szCs w:val="21"/>
              </w:rPr>
            </w:pPr>
            <w:r>
              <w:rPr>
                <w:rFonts w:asciiTheme="minorEastAsia" w:eastAsiaTheme="minorEastAsia" w:hAnsiTheme="minorEastAsia" w:hint="eastAsia"/>
                <w:b/>
                <w:color w:val="333333"/>
                <w:szCs w:val="21"/>
              </w:rPr>
              <w:t>重点：</w:t>
            </w:r>
            <w:r w:rsidRPr="00BA1264">
              <w:rPr>
                <w:rFonts w:ascii="宋体" w:hAnsi="宋体" w:hint="eastAsia"/>
                <w:szCs w:val="21"/>
              </w:rPr>
              <w:t>了解投资项目的不确定性及其风险的含义和来源，掌握不确定性分析的一般原理，掌握盈亏平衡分析与敏感性分析等方法的计算与应用</w:t>
            </w:r>
            <w:r>
              <w:rPr>
                <w:rFonts w:ascii="宋体" w:hAnsi="宋体" w:hint="eastAsia"/>
                <w:szCs w:val="21"/>
              </w:rPr>
              <w:t>；</w:t>
            </w:r>
          </w:p>
          <w:p w:rsidR="00AA0E76" w:rsidRDefault="00AA0E76" w:rsidP="00AA0E76">
            <w:pPr>
              <w:adjustRightInd w:val="0"/>
              <w:rPr>
                <w:rFonts w:asciiTheme="minorEastAsia" w:eastAsiaTheme="minorEastAsia" w:hAnsiTheme="minorEastAsia"/>
                <w:color w:val="333333"/>
                <w:sz w:val="21"/>
                <w:szCs w:val="21"/>
              </w:rPr>
            </w:pPr>
            <w:r>
              <w:rPr>
                <w:rFonts w:asciiTheme="minorEastAsia" w:eastAsiaTheme="minorEastAsia" w:hAnsiTheme="minorEastAsia" w:hint="eastAsia"/>
                <w:b/>
                <w:color w:val="333333"/>
                <w:sz w:val="21"/>
                <w:szCs w:val="21"/>
              </w:rPr>
              <w:t>难点：</w:t>
            </w:r>
            <w:r>
              <w:rPr>
                <w:rFonts w:hint="eastAsia"/>
                <w:szCs w:val="21"/>
              </w:rPr>
              <w:t>敏感性分析、概率分析、风险决策；</w:t>
            </w:r>
          </w:p>
          <w:p w:rsidR="00AA0E76" w:rsidRPr="000D25BC" w:rsidRDefault="00AA0E76" w:rsidP="00AA0E76">
            <w:pPr>
              <w:adjustRightInd w:val="0"/>
              <w:rPr>
                <w:rFonts w:cs="Times New Roman"/>
                <w:bCs/>
                <w:sz w:val="21"/>
                <w:szCs w:val="21"/>
              </w:rPr>
            </w:pPr>
            <w:proofErr w:type="gramStart"/>
            <w:r>
              <w:rPr>
                <w:rFonts w:asciiTheme="minorEastAsia" w:eastAsiaTheme="minorEastAsia" w:hAnsiTheme="minorEastAsia" w:hint="eastAsia"/>
                <w:b/>
                <w:color w:val="333333"/>
                <w:sz w:val="21"/>
                <w:szCs w:val="21"/>
              </w:rPr>
              <w:t>思政元素</w:t>
            </w:r>
            <w:proofErr w:type="gramEnd"/>
            <w:r>
              <w:rPr>
                <w:rFonts w:asciiTheme="minorEastAsia" w:eastAsiaTheme="minorEastAsia" w:hAnsiTheme="minorEastAsia" w:hint="eastAsia"/>
                <w:b/>
                <w:color w:val="333333"/>
                <w:sz w:val="21"/>
                <w:szCs w:val="21"/>
              </w:rPr>
              <w:t>：</w:t>
            </w:r>
            <w:r w:rsidRPr="00131DAB">
              <w:rPr>
                <w:rFonts w:cs="Times New Roman" w:hint="eastAsia"/>
                <w:bCs/>
                <w:sz w:val="21"/>
                <w:szCs w:val="21"/>
              </w:rPr>
              <w:t>风险与收益的辩证关系：讨论分析“校园贷”中的风险与“收益”——引导学生对风险本身的判断，以及自身风险能力认知，学会理性融资。讨论分析</w:t>
            </w:r>
            <w:proofErr w:type="gramStart"/>
            <w:r w:rsidRPr="00131DAB">
              <w:rPr>
                <w:rFonts w:cs="Times New Roman" w:hint="eastAsia"/>
                <w:bCs/>
                <w:sz w:val="21"/>
                <w:szCs w:val="21"/>
              </w:rPr>
              <w:t>企创业</w:t>
            </w:r>
            <w:proofErr w:type="gramEnd"/>
            <w:r w:rsidRPr="00131DAB">
              <w:rPr>
                <w:rFonts w:cs="Times New Roman" w:hint="eastAsia"/>
                <w:bCs/>
                <w:sz w:val="21"/>
                <w:szCs w:val="21"/>
              </w:rPr>
              <w:t>或创业中投资项目的</w:t>
            </w:r>
            <w:proofErr w:type="gramStart"/>
            <w:r w:rsidRPr="00131DAB">
              <w:rPr>
                <w:rFonts w:cs="Times New Roman" w:hint="eastAsia"/>
                <w:bCs/>
                <w:sz w:val="21"/>
                <w:szCs w:val="21"/>
              </w:rPr>
              <w:t>的</w:t>
            </w:r>
            <w:proofErr w:type="gramEnd"/>
            <w:r w:rsidRPr="00131DAB">
              <w:rPr>
                <w:rFonts w:cs="Times New Roman" w:hint="eastAsia"/>
                <w:bCs/>
                <w:sz w:val="21"/>
                <w:szCs w:val="21"/>
              </w:rPr>
              <w:t>风险与收益，通过风险决策的原则，引导学生树立科学的投资风险意识，避免盲目投资，培养理性财商与投资观念。</w:t>
            </w:r>
          </w:p>
          <w:p w:rsidR="00AA0E76" w:rsidRDefault="00AA0E76" w:rsidP="00AA0E76">
            <w:pPr>
              <w:adjustRightInd w:val="0"/>
              <w:rPr>
                <w:rFonts w:asciiTheme="minorEastAsia" w:eastAsiaTheme="minorEastAsia" w:hAnsiTheme="minorEastAsia"/>
                <w:color w:val="333333"/>
                <w:sz w:val="21"/>
                <w:szCs w:val="21"/>
              </w:rPr>
            </w:pPr>
            <w:r>
              <w:rPr>
                <w:rFonts w:asciiTheme="minorEastAsia" w:eastAsiaTheme="minorEastAsia" w:hAnsiTheme="minorEastAsia" w:hint="eastAsia"/>
                <w:b/>
                <w:color w:val="333333"/>
                <w:sz w:val="21"/>
                <w:szCs w:val="21"/>
              </w:rPr>
              <w:t>教学方法与策略：</w:t>
            </w:r>
            <w:r>
              <w:rPr>
                <w:rFonts w:hint="eastAsia"/>
                <w:bCs/>
                <w:color w:val="333333"/>
                <w:sz w:val="21"/>
                <w:szCs w:val="21"/>
              </w:rPr>
              <w:t>课堂讲授与案例教学，辅以启发式提问拓宽学生学习思路。利用</w:t>
            </w:r>
            <w:r>
              <w:rPr>
                <w:rFonts w:hint="eastAsia"/>
                <w:bCs/>
                <w:sz w:val="21"/>
                <w:szCs w:val="21"/>
              </w:rPr>
              <w:t>多媒体辅助教学，进行不确定性分析</w:t>
            </w:r>
            <w:r>
              <w:rPr>
                <w:rFonts w:hint="eastAsia"/>
                <w:bCs/>
                <w:kern w:val="2"/>
                <w:sz w:val="21"/>
                <w:szCs w:val="21"/>
              </w:rPr>
              <w:t>的E</w:t>
            </w:r>
            <w:r>
              <w:rPr>
                <w:bCs/>
                <w:kern w:val="2"/>
                <w:sz w:val="21"/>
                <w:szCs w:val="21"/>
              </w:rPr>
              <w:t>XCEL</w:t>
            </w:r>
            <w:r>
              <w:rPr>
                <w:rFonts w:hint="eastAsia"/>
                <w:bCs/>
                <w:kern w:val="2"/>
                <w:sz w:val="21"/>
                <w:szCs w:val="21"/>
              </w:rPr>
              <w:t>计算操作演示</w:t>
            </w:r>
            <w:r>
              <w:rPr>
                <w:rFonts w:hint="eastAsia"/>
                <w:szCs w:val="21"/>
              </w:rPr>
              <w:t>。</w:t>
            </w:r>
          </w:p>
        </w:tc>
        <w:tc>
          <w:tcPr>
            <w:tcW w:w="1494" w:type="dxa"/>
            <w:vAlign w:val="center"/>
          </w:tcPr>
          <w:p w:rsidR="00AA0E76" w:rsidRDefault="00AA0E76" w:rsidP="00AA0E76">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课前：预习</w:t>
            </w:r>
          </w:p>
          <w:p w:rsidR="00AA0E76" w:rsidRDefault="00AA0E76" w:rsidP="00AA0E76">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课堂：</w:t>
            </w:r>
            <w:r>
              <w:rPr>
                <w:rFonts w:asciiTheme="minorEastAsia" w:eastAsiaTheme="minorEastAsia" w:hAnsiTheme="minorEastAsia" w:cstheme="minorEastAsia" w:hint="eastAsia"/>
                <w:color w:val="000000" w:themeColor="text1"/>
                <w:sz w:val="21"/>
                <w:szCs w:val="21"/>
              </w:rPr>
              <w:t>针对重点内容进行例题分析、互动讨论与练习。</w:t>
            </w:r>
          </w:p>
          <w:p w:rsidR="00AA0E76" w:rsidRDefault="00AA0E76" w:rsidP="00AA0E76">
            <w:pPr>
              <w:jc w:val="both"/>
              <w:rPr>
                <w:rFonts w:asciiTheme="minorEastAsia" w:eastAsiaTheme="minorEastAsia" w:hAnsiTheme="minorEastAsia"/>
                <w:b/>
                <w:bCs/>
                <w:color w:val="000000" w:themeColor="text1"/>
                <w:sz w:val="21"/>
                <w:szCs w:val="21"/>
              </w:rPr>
            </w:pPr>
            <w:r>
              <w:rPr>
                <w:rFonts w:asciiTheme="minorEastAsia" w:eastAsiaTheme="minorEastAsia" w:hAnsiTheme="minorEastAsia" w:hint="eastAsia"/>
                <w:color w:val="000000" w:themeColor="text1"/>
                <w:sz w:val="21"/>
                <w:szCs w:val="21"/>
              </w:rPr>
              <w:t>课后：完成习题，巩固课堂知识</w:t>
            </w:r>
          </w:p>
        </w:tc>
        <w:tc>
          <w:tcPr>
            <w:tcW w:w="898" w:type="dxa"/>
            <w:vAlign w:val="center"/>
          </w:tcPr>
          <w:p w:rsidR="00AA0E76" w:rsidRDefault="00AA0E76" w:rsidP="00AA0E76">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目标1</w:t>
            </w:r>
          </w:p>
          <w:p w:rsidR="00AA0E76" w:rsidRDefault="00AA0E76" w:rsidP="00AA0E76">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目标2</w:t>
            </w:r>
          </w:p>
          <w:p w:rsidR="00AA0E76" w:rsidRDefault="00AA0E76" w:rsidP="00AA0E76">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目标3</w:t>
            </w:r>
          </w:p>
          <w:p w:rsidR="00AA0E76" w:rsidRDefault="00AA0E76" w:rsidP="00AA0E76">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目标4</w:t>
            </w:r>
          </w:p>
          <w:p w:rsidR="00AA0E76" w:rsidRDefault="00AA0E76" w:rsidP="00AA0E76">
            <w:pPr>
              <w:jc w:val="center"/>
              <w:rPr>
                <w:rFonts w:asciiTheme="minorEastAsia" w:eastAsiaTheme="minorEastAsia" w:hAnsiTheme="minorEastAsia"/>
                <w:b/>
                <w:bCs/>
                <w:color w:val="000000" w:themeColor="text1"/>
                <w:sz w:val="21"/>
                <w:szCs w:val="21"/>
              </w:rPr>
            </w:pPr>
          </w:p>
        </w:tc>
      </w:tr>
      <w:tr w:rsidR="00AA0E76" w:rsidTr="004A674E">
        <w:trPr>
          <w:trHeight w:val="1905"/>
          <w:jc w:val="center"/>
        </w:trPr>
        <w:tc>
          <w:tcPr>
            <w:tcW w:w="764" w:type="dxa"/>
            <w:vAlign w:val="center"/>
          </w:tcPr>
          <w:p w:rsidR="00AA0E76" w:rsidRDefault="00AA0E76" w:rsidP="00AA0E76">
            <w:pPr>
              <w:jc w:val="center"/>
              <w:rPr>
                <w:color w:val="000000" w:themeColor="text1"/>
                <w:sz w:val="21"/>
                <w:szCs w:val="21"/>
              </w:rPr>
            </w:pPr>
            <w:r w:rsidRPr="00E72DA8">
              <w:rPr>
                <w:rFonts w:hint="eastAsia"/>
                <w:color w:val="000000" w:themeColor="text1"/>
                <w:sz w:val="21"/>
                <w:szCs w:val="21"/>
              </w:rPr>
              <w:lastRenderedPageBreak/>
              <w:t>投资项目的财务评价</w:t>
            </w:r>
          </w:p>
        </w:tc>
        <w:tc>
          <w:tcPr>
            <w:tcW w:w="695" w:type="dxa"/>
            <w:vAlign w:val="center"/>
          </w:tcPr>
          <w:p w:rsidR="00AA0E76" w:rsidRDefault="00AA0E76" w:rsidP="00AA0E76">
            <w:pPr>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4</w:t>
            </w:r>
          </w:p>
        </w:tc>
        <w:tc>
          <w:tcPr>
            <w:tcW w:w="4820" w:type="dxa"/>
            <w:vAlign w:val="center"/>
          </w:tcPr>
          <w:p w:rsidR="00AA0E76" w:rsidRDefault="00AA0E76" w:rsidP="00AA0E76">
            <w:pPr>
              <w:adjustRightInd w:val="0"/>
              <w:rPr>
                <w:rFonts w:asciiTheme="minorEastAsia" w:eastAsiaTheme="minorEastAsia" w:hAnsiTheme="minorEastAsia"/>
                <w:bCs/>
                <w:color w:val="333333"/>
                <w:sz w:val="21"/>
                <w:szCs w:val="21"/>
              </w:rPr>
            </w:pPr>
            <w:r>
              <w:rPr>
                <w:rFonts w:asciiTheme="minorEastAsia" w:eastAsiaTheme="minorEastAsia" w:hAnsiTheme="minorEastAsia" w:hint="eastAsia"/>
                <w:b/>
                <w:color w:val="333333"/>
                <w:sz w:val="21"/>
                <w:szCs w:val="21"/>
              </w:rPr>
              <w:t>重点：</w:t>
            </w:r>
            <w:r>
              <w:rPr>
                <w:rFonts w:asciiTheme="minorEastAsia" w:eastAsiaTheme="minorEastAsia" w:hAnsiTheme="minorEastAsia" w:hint="eastAsia"/>
                <w:bCs/>
                <w:color w:val="333333"/>
                <w:sz w:val="21"/>
                <w:szCs w:val="21"/>
              </w:rPr>
              <w:t>投资项目财务预测、资金筹措和规划概述，财务效果常用指标。</w:t>
            </w:r>
          </w:p>
          <w:p w:rsidR="00AA0E76" w:rsidRDefault="00AA0E76" w:rsidP="00AA0E76">
            <w:pPr>
              <w:adjustRightInd w:val="0"/>
              <w:rPr>
                <w:rFonts w:asciiTheme="minorEastAsia" w:eastAsiaTheme="minorEastAsia" w:hAnsiTheme="minorEastAsia"/>
                <w:color w:val="333333"/>
                <w:sz w:val="21"/>
                <w:szCs w:val="21"/>
              </w:rPr>
            </w:pPr>
            <w:r>
              <w:rPr>
                <w:rFonts w:asciiTheme="minorEastAsia" w:eastAsiaTheme="minorEastAsia" w:hAnsiTheme="minorEastAsia" w:hint="eastAsia"/>
                <w:b/>
                <w:color w:val="333333"/>
                <w:sz w:val="21"/>
                <w:szCs w:val="21"/>
              </w:rPr>
              <w:t>难点：</w:t>
            </w:r>
            <w:r>
              <w:rPr>
                <w:rFonts w:hint="eastAsia"/>
              </w:rPr>
              <w:t>财务效果计算与分析。</w:t>
            </w:r>
          </w:p>
          <w:p w:rsidR="00AA0E76" w:rsidRPr="004D59E2" w:rsidRDefault="00AA0E76" w:rsidP="00AA0E76">
            <w:pPr>
              <w:adjustRightInd w:val="0"/>
            </w:pPr>
            <w:proofErr w:type="gramStart"/>
            <w:r>
              <w:rPr>
                <w:rFonts w:asciiTheme="minorEastAsia" w:eastAsiaTheme="minorEastAsia" w:hAnsiTheme="minorEastAsia" w:hint="eastAsia"/>
                <w:b/>
                <w:color w:val="333333"/>
                <w:sz w:val="21"/>
                <w:szCs w:val="21"/>
              </w:rPr>
              <w:t>思政元素</w:t>
            </w:r>
            <w:proofErr w:type="gramEnd"/>
            <w:r>
              <w:rPr>
                <w:rFonts w:asciiTheme="minorEastAsia" w:eastAsiaTheme="minorEastAsia" w:hAnsiTheme="minorEastAsia" w:hint="eastAsia"/>
                <w:b/>
                <w:color w:val="333333"/>
                <w:sz w:val="21"/>
                <w:szCs w:val="21"/>
              </w:rPr>
              <w:t>：</w:t>
            </w:r>
            <w:r w:rsidRPr="008D6980">
              <w:rPr>
                <w:rFonts w:asciiTheme="minorEastAsia" w:eastAsiaTheme="minorEastAsia" w:hAnsiTheme="minorEastAsia" w:hint="eastAsia"/>
                <w:bCs/>
                <w:color w:val="333333"/>
                <w:sz w:val="21"/>
                <w:szCs w:val="21"/>
              </w:rPr>
              <w:t>开展</w:t>
            </w:r>
            <w:r w:rsidRPr="004D59E2">
              <w:rPr>
                <w:rFonts w:asciiTheme="minorEastAsia" w:eastAsiaTheme="minorEastAsia" w:hAnsiTheme="minorEastAsia" w:hint="eastAsia"/>
                <w:bCs/>
                <w:color w:val="333333"/>
                <w:sz w:val="21"/>
                <w:szCs w:val="21"/>
              </w:rPr>
              <w:t>接受高等教育</w:t>
            </w:r>
            <w:r>
              <w:rPr>
                <w:rFonts w:asciiTheme="minorEastAsia" w:eastAsiaTheme="minorEastAsia" w:hAnsiTheme="minorEastAsia" w:hint="eastAsia"/>
                <w:bCs/>
                <w:color w:val="333333"/>
                <w:sz w:val="21"/>
                <w:szCs w:val="21"/>
              </w:rPr>
              <w:t>的机会成本识别与计算，理解学习的意义与价值，珍惜美好年华，好好学习报效祖国。</w:t>
            </w:r>
          </w:p>
          <w:p w:rsidR="00AA0E76" w:rsidRDefault="00AA0E76" w:rsidP="00AA0E76">
            <w:pPr>
              <w:adjustRightInd w:val="0"/>
              <w:rPr>
                <w:rFonts w:asciiTheme="minorEastAsia" w:eastAsiaTheme="minorEastAsia" w:hAnsiTheme="minorEastAsia"/>
                <w:b/>
                <w:color w:val="333333"/>
                <w:sz w:val="21"/>
                <w:szCs w:val="21"/>
              </w:rPr>
            </w:pPr>
            <w:r>
              <w:rPr>
                <w:rFonts w:asciiTheme="minorEastAsia" w:eastAsiaTheme="minorEastAsia" w:hAnsiTheme="minorEastAsia" w:hint="eastAsia"/>
                <w:b/>
                <w:color w:val="333333"/>
                <w:sz w:val="21"/>
                <w:szCs w:val="21"/>
              </w:rPr>
              <w:t>教学方法与策略：</w:t>
            </w:r>
            <w:r>
              <w:rPr>
                <w:rFonts w:hint="eastAsia"/>
                <w:bCs/>
                <w:color w:val="333333"/>
                <w:sz w:val="21"/>
                <w:szCs w:val="21"/>
              </w:rPr>
              <w:t>课堂讲授与案例教学，辅以启发式提问拓宽学生学习思路。</w:t>
            </w:r>
          </w:p>
        </w:tc>
        <w:tc>
          <w:tcPr>
            <w:tcW w:w="1494" w:type="dxa"/>
            <w:vAlign w:val="center"/>
          </w:tcPr>
          <w:p w:rsidR="00AA0E76" w:rsidRDefault="00AA0E76" w:rsidP="00AA0E76">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课前：预习</w:t>
            </w:r>
          </w:p>
          <w:p w:rsidR="00AA0E76" w:rsidRDefault="00AA0E76" w:rsidP="00AA0E76">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课堂：</w:t>
            </w:r>
            <w:r>
              <w:rPr>
                <w:rFonts w:asciiTheme="minorEastAsia" w:eastAsiaTheme="minorEastAsia" w:hAnsiTheme="minorEastAsia" w:cstheme="minorEastAsia" w:hint="eastAsia"/>
                <w:color w:val="000000" w:themeColor="text1"/>
                <w:sz w:val="21"/>
                <w:szCs w:val="21"/>
              </w:rPr>
              <w:t>针对重点内容进行学习及巩固，并参与互动。</w:t>
            </w:r>
          </w:p>
          <w:p w:rsidR="00AA0E76" w:rsidRDefault="00AA0E76" w:rsidP="00AA0E76">
            <w:pPr>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课后：完成习题，巩固课堂知识</w:t>
            </w:r>
          </w:p>
        </w:tc>
        <w:tc>
          <w:tcPr>
            <w:tcW w:w="898" w:type="dxa"/>
            <w:vAlign w:val="center"/>
          </w:tcPr>
          <w:p w:rsidR="00AA0E76" w:rsidRDefault="00AA0E76" w:rsidP="00AA0E76">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目标1</w:t>
            </w:r>
          </w:p>
          <w:p w:rsidR="00AA0E76" w:rsidRDefault="00AA0E76" w:rsidP="00AA0E76">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目标2</w:t>
            </w:r>
          </w:p>
          <w:p w:rsidR="00AA0E76" w:rsidRDefault="00AA0E76" w:rsidP="00AA0E76">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目标3</w:t>
            </w:r>
          </w:p>
          <w:p w:rsidR="00AA0E76" w:rsidRDefault="00AA0E76" w:rsidP="00AA0E76">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目标4</w:t>
            </w:r>
          </w:p>
          <w:p w:rsidR="00AA0E76" w:rsidRDefault="00AA0E76" w:rsidP="00695D4A">
            <w:pPr>
              <w:rPr>
                <w:rFonts w:asciiTheme="minorEastAsia" w:eastAsiaTheme="minorEastAsia" w:hAnsiTheme="minorEastAsia"/>
                <w:b/>
                <w:bCs/>
                <w:color w:val="000000" w:themeColor="text1"/>
                <w:sz w:val="21"/>
                <w:szCs w:val="21"/>
              </w:rPr>
            </w:pPr>
          </w:p>
        </w:tc>
      </w:tr>
      <w:tr w:rsidR="00AA0E76" w:rsidTr="004A674E">
        <w:trPr>
          <w:trHeight w:val="2777"/>
          <w:jc w:val="center"/>
        </w:trPr>
        <w:tc>
          <w:tcPr>
            <w:tcW w:w="764" w:type="dxa"/>
            <w:vAlign w:val="center"/>
          </w:tcPr>
          <w:p w:rsidR="00AA0E76" w:rsidRDefault="00AA0E76" w:rsidP="004A674E">
            <w:pPr>
              <w:jc w:val="center"/>
              <w:rPr>
                <w:color w:val="000000" w:themeColor="text1"/>
                <w:sz w:val="21"/>
                <w:szCs w:val="21"/>
              </w:rPr>
            </w:pPr>
            <w:r w:rsidRPr="00A84736">
              <w:rPr>
                <w:rFonts w:hint="eastAsia"/>
                <w:color w:val="000000" w:themeColor="text1"/>
                <w:sz w:val="21"/>
                <w:szCs w:val="21"/>
              </w:rPr>
              <w:t>投资项目经济费用效益评价</w:t>
            </w:r>
            <w:r>
              <w:rPr>
                <w:rFonts w:hint="eastAsia"/>
                <w:color w:val="000000" w:themeColor="text1"/>
                <w:sz w:val="21"/>
                <w:szCs w:val="21"/>
              </w:rPr>
              <w:t>概要</w:t>
            </w:r>
          </w:p>
        </w:tc>
        <w:tc>
          <w:tcPr>
            <w:tcW w:w="695" w:type="dxa"/>
            <w:vAlign w:val="center"/>
          </w:tcPr>
          <w:p w:rsidR="00AA0E76" w:rsidRDefault="00AA0E76" w:rsidP="00AA0E76">
            <w:pPr>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4</w:t>
            </w:r>
          </w:p>
        </w:tc>
        <w:tc>
          <w:tcPr>
            <w:tcW w:w="4820" w:type="dxa"/>
            <w:vAlign w:val="center"/>
          </w:tcPr>
          <w:p w:rsidR="00AA0E76" w:rsidRDefault="00AA0E76" w:rsidP="00AA0E76">
            <w:pPr>
              <w:adjustRightInd w:val="0"/>
              <w:rPr>
                <w:rFonts w:asciiTheme="minorEastAsia" w:eastAsiaTheme="minorEastAsia" w:hAnsiTheme="minorEastAsia"/>
                <w:color w:val="333333"/>
                <w:sz w:val="21"/>
                <w:szCs w:val="21"/>
              </w:rPr>
            </w:pPr>
            <w:r>
              <w:rPr>
                <w:rFonts w:asciiTheme="minorEastAsia" w:eastAsiaTheme="minorEastAsia" w:hAnsiTheme="minorEastAsia" w:hint="eastAsia"/>
                <w:b/>
                <w:color w:val="333333"/>
                <w:sz w:val="21"/>
                <w:szCs w:val="21"/>
              </w:rPr>
              <w:t>重点：</w:t>
            </w:r>
            <w:r>
              <w:rPr>
                <w:rFonts w:hint="eastAsia"/>
              </w:rPr>
              <w:t>经济费用效益评价的概述，影子价格概念，经济费用效益评价中的费用与效益概念，经济费用效益评价的步骤及效果分析，。</w:t>
            </w:r>
          </w:p>
          <w:p w:rsidR="00AA0E76" w:rsidRDefault="00AA0E76" w:rsidP="00AA0E76">
            <w:pPr>
              <w:adjustRightInd w:val="0"/>
              <w:rPr>
                <w:rFonts w:asciiTheme="minorEastAsia" w:eastAsiaTheme="minorEastAsia" w:hAnsiTheme="minorEastAsia"/>
                <w:color w:val="333333"/>
                <w:sz w:val="21"/>
                <w:szCs w:val="21"/>
              </w:rPr>
            </w:pPr>
            <w:r>
              <w:rPr>
                <w:rFonts w:asciiTheme="minorEastAsia" w:eastAsiaTheme="minorEastAsia" w:hAnsiTheme="minorEastAsia" w:hint="eastAsia"/>
                <w:b/>
                <w:color w:val="333333"/>
                <w:sz w:val="21"/>
                <w:szCs w:val="21"/>
              </w:rPr>
              <w:t>难点：</w:t>
            </w:r>
            <w:r>
              <w:rPr>
                <w:rFonts w:hint="eastAsia"/>
              </w:rPr>
              <w:t>影子价格概念，经济费用效益评价的步骤及效果分析。</w:t>
            </w:r>
            <w:r>
              <w:rPr>
                <w:rFonts w:asciiTheme="minorEastAsia" w:eastAsiaTheme="minorEastAsia" w:hAnsiTheme="minorEastAsia"/>
                <w:b/>
                <w:color w:val="333333"/>
                <w:sz w:val="21"/>
                <w:szCs w:val="21"/>
              </w:rPr>
              <w:t xml:space="preserve"> </w:t>
            </w:r>
          </w:p>
          <w:p w:rsidR="00AA0E76" w:rsidRDefault="00AA0E76" w:rsidP="00AA0E76">
            <w:pPr>
              <w:adjustRightInd w:val="0"/>
              <w:rPr>
                <w:rFonts w:asciiTheme="minorEastAsia" w:eastAsiaTheme="minorEastAsia" w:hAnsiTheme="minorEastAsia"/>
                <w:b/>
                <w:color w:val="333333"/>
                <w:sz w:val="21"/>
                <w:szCs w:val="21"/>
              </w:rPr>
            </w:pPr>
            <w:proofErr w:type="gramStart"/>
            <w:r>
              <w:rPr>
                <w:rFonts w:asciiTheme="minorEastAsia" w:eastAsiaTheme="minorEastAsia" w:hAnsiTheme="minorEastAsia" w:hint="eastAsia"/>
                <w:b/>
                <w:color w:val="333333"/>
                <w:sz w:val="21"/>
                <w:szCs w:val="21"/>
              </w:rPr>
              <w:t>思政元素</w:t>
            </w:r>
            <w:proofErr w:type="gramEnd"/>
            <w:r>
              <w:rPr>
                <w:rFonts w:asciiTheme="minorEastAsia" w:eastAsiaTheme="minorEastAsia" w:hAnsiTheme="minorEastAsia" w:hint="eastAsia"/>
                <w:b/>
                <w:color w:val="333333"/>
                <w:sz w:val="21"/>
                <w:szCs w:val="21"/>
              </w:rPr>
              <w:t>：</w:t>
            </w:r>
            <w:r w:rsidRPr="00FE7C09">
              <w:rPr>
                <w:rFonts w:hint="eastAsia"/>
              </w:rPr>
              <w:t>港珠澳大桥</w:t>
            </w:r>
            <w:r>
              <w:rPr>
                <w:rFonts w:hint="eastAsia"/>
              </w:rPr>
              <w:t>、新冠</w:t>
            </w:r>
            <w:proofErr w:type="gramStart"/>
            <w:r>
              <w:rPr>
                <w:rFonts w:hint="eastAsia"/>
              </w:rPr>
              <w:t>防疫战</w:t>
            </w:r>
            <w:proofErr w:type="gramEnd"/>
            <w:r>
              <w:rPr>
                <w:rFonts w:hint="eastAsia"/>
              </w:rPr>
              <w:t>等项目</w:t>
            </w:r>
            <w:r w:rsidRPr="00FE7C09">
              <w:rPr>
                <w:rFonts w:hint="eastAsia"/>
              </w:rPr>
              <w:t>的效益与费用分析</w:t>
            </w:r>
            <w:r>
              <w:rPr>
                <w:rFonts w:hint="eastAsia"/>
              </w:rPr>
              <w:t xml:space="preserve">，理解国家宏观调控与国泰民安的意义，激发学生爱国情怀。 </w:t>
            </w:r>
            <w:r>
              <w:rPr>
                <w:sz w:val="24"/>
                <w:szCs w:val="24"/>
              </w:rPr>
              <w:t xml:space="preserve"> </w:t>
            </w:r>
          </w:p>
          <w:p w:rsidR="00AA0E76" w:rsidRDefault="00AA0E76" w:rsidP="00AA0E76">
            <w:pPr>
              <w:adjustRightInd w:val="0"/>
              <w:rPr>
                <w:rFonts w:asciiTheme="minorEastAsia" w:eastAsiaTheme="minorEastAsia" w:hAnsiTheme="minorEastAsia"/>
                <w:color w:val="333333"/>
                <w:sz w:val="21"/>
                <w:szCs w:val="21"/>
              </w:rPr>
            </w:pPr>
            <w:r>
              <w:rPr>
                <w:rFonts w:asciiTheme="minorEastAsia" w:eastAsiaTheme="minorEastAsia" w:hAnsiTheme="minorEastAsia" w:hint="eastAsia"/>
                <w:b/>
                <w:color w:val="333333"/>
                <w:sz w:val="21"/>
                <w:szCs w:val="21"/>
              </w:rPr>
              <w:t>教学方法与策略：</w:t>
            </w:r>
            <w:r>
              <w:rPr>
                <w:rFonts w:hint="eastAsia"/>
                <w:bCs/>
                <w:color w:val="333333"/>
                <w:sz w:val="21"/>
                <w:szCs w:val="21"/>
              </w:rPr>
              <w:t>课堂讲授与案例教学，辅以启发式提问拓宽学生学习思路。</w:t>
            </w:r>
          </w:p>
        </w:tc>
        <w:tc>
          <w:tcPr>
            <w:tcW w:w="1494" w:type="dxa"/>
            <w:vAlign w:val="center"/>
          </w:tcPr>
          <w:p w:rsidR="00AA0E76" w:rsidRDefault="00AA0E76" w:rsidP="00AA0E76">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课前：预习</w:t>
            </w:r>
          </w:p>
          <w:p w:rsidR="00AA0E76" w:rsidRDefault="00AA0E76" w:rsidP="00AA0E76">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课堂：</w:t>
            </w:r>
            <w:r>
              <w:rPr>
                <w:rFonts w:asciiTheme="minorEastAsia" w:eastAsiaTheme="minorEastAsia" w:hAnsiTheme="minorEastAsia" w:cstheme="minorEastAsia" w:hint="eastAsia"/>
                <w:color w:val="000000" w:themeColor="text1"/>
                <w:sz w:val="21"/>
                <w:szCs w:val="21"/>
              </w:rPr>
              <w:t>针对重点内容进行学习及巩固，并参与互动。</w:t>
            </w:r>
          </w:p>
          <w:p w:rsidR="00AA0E76" w:rsidRDefault="00AA0E76" w:rsidP="00AA0E76">
            <w:pPr>
              <w:jc w:val="center"/>
              <w:rPr>
                <w:rFonts w:asciiTheme="minorEastAsia" w:eastAsiaTheme="minorEastAsia" w:hAnsiTheme="minorEastAsia"/>
                <w:b/>
                <w:bCs/>
                <w:color w:val="000000" w:themeColor="text1"/>
                <w:sz w:val="21"/>
                <w:szCs w:val="21"/>
              </w:rPr>
            </w:pPr>
            <w:r>
              <w:rPr>
                <w:rFonts w:asciiTheme="minorEastAsia" w:eastAsiaTheme="minorEastAsia" w:hAnsiTheme="minorEastAsia" w:hint="eastAsia"/>
                <w:color w:val="000000" w:themeColor="text1"/>
                <w:sz w:val="21"/>
                <w:szCs w:val="21"/>
              </w:rPr>
              <w:t>课后：关注重大项目的经济费用效益状况。</w:t>
            </w:r>
          </w:p>
        </w:tc>
        <w:tc>
          <w:tcPr>
            <w:tcW w:w="898" w:type="dxa"/>
            <w:vAlign w:val="center"/>
          </w:tcPr>
          <w:p w:rsidR="00695D4A" w:rsidRDefault="00695D4A" w:rsidP="00695D4A">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目标1</w:t>
            </w:r>
          </w:p>
          <w:p w:rsidR="00695D4A" w:rsidRDefault="00695D4A" w:rsidP="00695D4A">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目标2</w:t>
            </w:r>
          </w:p>
          <w:p w:rsidR="00695D4A" w:rsidRDefault="00695D4A" w:rsidP="00695D4A">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目标3</w:t>
            </w:r>
          </w:p>
          <w:p w:rsidR="00695D4A" w:rsidRDefault="00695D4A" w:rsidP="00695D4A">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目标4</w:t>
            </w:r>
          </w:p>
          <w:p w:rsidR="00AA0E76" w:rsidRDefault="00AA0E76" w:rsidP="00AA0E76">
            <w:pPr>
              <w:rPr>
                <w:rFonts w:asciiTheme="minorEastAsia" w:eastAsiaTheme="minorEastAsia" w:hAnsiTheme="minorEastAsia"/>
                <w:b/>
                <w:bCs/>
                <w:color w:val="000000" w:themeColor="text1"/>
                <w:sz w:val="21"/>
                <w:szCs w:val="21"/>
              </w:rPr>
            </w:pPr>
          </w:p>
        </w:tc>
      </w:tr>
      <w:tr w:rsidR="00AA0E76" w:rsidTr="004A674E">
        <w:trPr>
          <w:trHeight w:val="2777"/>
          <w:jc w:val="center"/>
        </w:trPr>
        <w:tc>
          <w:tcPr>
            <w:tcW w:w="764" w:type="dxa"/>
            <w:vAlign w:val="center"/>
          </w:tcPr>
          <w:p w:rsidR="00AA0E76" w:rsidRPr="00A84736" w:rsidRDefault="00AA0E76" w:rsidP="00AA0E76">
            <w:pPr>
              <w:jc w:val="center"/>
              <w:rPr>
                <w:color w:val="000000" w:themeColor="text1"/>
                <w:sz w:val="21"/>
                <w:szCs w:val="21"/>
              </w:rPr>
            </w:pPr>
            <w:r w:rsidRPr="00A84736">
              <w:rPr>
                <w:rFonts w:hint="eastAsia"/>
                <w:color w:val="000000" w:themeColor="text1"/>
                <w:sz w:val="21"/>
                <w:szCs w:val="21"/>
              </w:rPr>
              <w:t>投资项目社会评价概要</w:t>
            </w:r>
          </w:p>
        </w:tc>
        <w:tc>
          <w:tcPr>
            <w:tcW w:w="695" w:type="dxa"/>
            <w:vAlign w:val="center"/>
          </w:tcPr>
          <w:p w:rsidR="00AA0E76" w:rsidRDefault="00AA0E76" w:rsidP="00AA0E76">
            <w:pPr>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2</w:t>
            </w:r>
          </w:p>
        </w:tc>
        <w:tc>
          <w:tcPr>
            <w:tcW w:w="4820" w:type="dxa"/>
            <w:vAlign w:val="center"/>
          </w:tcPr>
          <w:p w:rsidR="00AA0E76" w:rsidRDefault="00AA0E76" w:rsidP="00AA0E76">
            <w:pPr>
              <w:adjustRightInd w:val="0"/>
              <w:rPr>
                <w:szCs w:val="21"/>
              </w:rPr>
            </w:pPr>
            <w:r>
              <w:rPr>
                <w:rFonts w:asciiTheme="minorEastAsia" w:eastAsiaTheme="minorEastAsia" w:hAnsiTheme="minorEastAsia" w:hint="eastAsia"/>
                <w:b/>
                <w:color w:val="333333"/>
                <w:sz w:val="21"/>
                <w:szCs w:val="21"/>
              </w:rPr>
              <w:t>重点：</w:t>
            </w:r>
            <w:r>
              <w:rPr>
                <w:rFonts w:asciiTheme="minorEastAsia" w:eastAsiaTheme="minorEastAsia" w:hAnsiTheme="minorEastAsia" w:hint="eastAsia"/>
                <w:bCs/>
                <w:color w:val="333333"/>
                <w:sz w:val="21"/>
                <w:szCs w:val="21"/>
              </w:rPr>
              <w:t>社会评价的目的、任务和范围，社会评价的主要内容和切入点，社会评价常用指标与分析方法</w:t>
            </w:r>
            <w:r>
              <w:rPr>
                <w:rFonts w:hint="eastAsia"/>
                <w:szCs w:val="21"/>
              </w:rPr>
              <w:t>。</w:t>
            </w:r>
          </w:p>
          <w:p w:rsidR="00AA0E76" w:rsidRDefault="00AA0E76" w:rsidP="00AA0E76">
            <w:pPr>
              <w:adjustRightInd w:val="0"/>
              <w:rPr>
                <w:szCs w:val="21"/>
              </w:rPr>
            </w:pPr>
            <w:r>
              <w:rPr>
                <w:rFonts w:asciiTheme="minorEastAsia" w:eastAsiaTheme="minorEastAsia" w:hAnsiTheme="minorEastAsia" w:hint="eastAsia"/>
                <w:b/>
                <w:color w:val="333333"/>
                <w:sz w:val="21"/>
                <w:szCs w:val="21"/>
              </w:rPr>
              <w:t>难点：</w:t>
            </w:r>
            <w:r>
              <w:rPr>
                <w:rFonts w:asciiTheme="minorEastAsia" w:eastAsiaTheme="minorEastAsia" w:hAnsiTheme="minorEastAsia" w:hint="eastAsia"/>
                <w:bCs/>
                <w:color w:val="333333"/>
                <w:sz w:val="21"/>
                <w:szCs w:val="21"/>
              </w:rPr>
              <w:t>社会评价常用指标与分析方法；</w:t>
            </w:r>
          </w:p>
          <w:p w:rsidR="00AA0E76" w:rsidRDefault="00AA0E76" w:rsidP="00AA0E76">
            <w:pPr>
              <w:adjustRightInd w:val="0"/>
              <w:rPr>
                <w:rFonts w:asciiTheme="minorEastAsia" w:eastAsiaTheme="minorEastAsia" w:hAnsiTheme="minorEastAsia"/>
                <w:bCs/>
                <w:color w:val="333333"/>
                <w:sz w:val="21"/>
                <w:szCs w:val="21"/>
              </w:rPr>
            </w:pPr>
            <w:proofErr w:type="gramStart"/>
            <w:r>
              <w:rPr>
                <w:rFonts w:asciiTheme="minorEastAsia" w:eastAsiaTheme="minorEastAsia" w:hAnsiTheme="minorEastAsia" w:hint="eastAsia"/>
                <w:b/>
                <w:color w:val="333333"/>
                <w:sz w:val="21"/>
                <w:szCs w:val="21"/>
              </w:rPr>
              <w:t>思政元素</w:t>
            </w:r>
            <w:proofErr w:type="gramEnd"/>
            <w:r>
              <w:rPr>
                <w:rFonts w:asciiTheme="minorEastAsia" w:eastAsiaTheme="minorEastAsia" w:hAnsiTheme="minorEastAsia" w:hint="eastAsia"/>
                <w:b/>
                <w:color w:val="333333"/>
                <w:sz w:val="21"/>
                <w:szCs w:val="21"/>
              </w:rPr>
              <w:t>：</w:t>
            </w:r>
            <w:r w:rsidRPr="004D59E2">
              <w:rPr>
                <w:rFonts w:asciiTheme="minorEastAsia" w:eastAsiaTheme="minorEastAsia" w:hAnsiTheme="minorEastAsia" w:hint="eastAsia"/>
                <w:bCs/>
                <w:color w:val="333333"/>
                <w:sz w:val="21"/>
                <w:szCs w:val="21"/>
              </w:rPr>
              <w:t>“绿水青山就是金山银山”</w:t>
            </w:r>
            <w:r>
              <w:rPr>
                <w:rFonts w:asciiTheme="minorEastAsia" w:eastAsiaTheme="minorEastAsia" w:hAnsiTheme="minorEastAsia" w:hint="eastAsia"/>
                <w:bCs/>
                <w:color w:val="333333"/>
                <w:sz w:val="21"/>
                <w:szCs w:val="21"/>
              </w:rPr>
              <w:t>、“美丽乡村建设”----隐性成本与社会效益分析；</w:t>
            </w:r>
          </w:p>
          <w:p w:rsidR="00AA0E76" w:rsidRPr="004D59E2" w:rsidRDefault="00AA0E76" w:rsidP="00AA0E76">
            <w:pPr>
              <w:adjustRightInd w:val="0"/>
              <w:rPr>
                <w:rFonts w:asciiTheme="minorEastAsia" w:eastAsiaTheme="minorEastAsia" w:hAnsiTheme="minorEastAsia"/>
                <w:color w:val="333333"/>
                <w:sz w:val="21"/>
                <w:szCs w:val="21"/>
              </w:rPr>
            </w:pPr>
          </w:p>
          <w:p w:rsidR="00AA0E76" w:rsidRDefault="00AA0E76" w:rsidP="00AA0E76">
            <w:pPr>
              <w:adjustRightInd w:val="0"/>
              <w:rPr>
                <w:rFonts w:asciiTheme="minorEastAsia" w:eastAsiaTheme="minorEastAsia" w:hAnsiTheme="minorEastAsia"/>
                <w:b/>
                <w:color w:val="333333"/>
                <w:sz w:val="21"/>
                <w:szCs w:val="21"/>
              </w:rPr>
            </w:pPr>
            <w:r>
              <w:rPr>
                <w:rFonts w:asciiTheme="minorEastAsia" w:eastAsiaTheme="minorEastAsia" w:hAnsiTheme="minorEastAsia" w:hint="eastAsia"/>
                <w:b/>
                <w:color w:val="333333"/>
                <w:sz w:val="21"/>
                <w:szCs w:val="21"/>
              </w:rPr>
              <w:t>教学方法与策略：</w:t>
            </w:r>
            <w:r>
              <w:rPr>
                <w:rFonts w:hint="eastAsia"/>
                <w:bCs/>
                <w:color w:val="333333"/>
                <w:sz w:val="21"/>
                <w:szCs w:val="21"/>
              </w:rPr>
              <w:t>课堂主要运用讲授法和案例讨论分析</w:t>
            </w:r>
            <w:r>
              <w:rPr>
                <w:rFonts w:hint="eastAsia"/>
                <w:bCs/>
                <w:kern w:val="2"/>
                <w:sz w:val="21"/>
                <w:szCs w:val="21"/>
              </w:rPr>
              <w:t>，</w:t>
            </w:r>
            <w:r>
              <w:rPr>
                <w:rFonts w:hint="eastAsia"/>
                <w:bCs/>
                <w:color w:val="333333"/>
                <w:sz w:val="21"/>
                <w:szCs w:val="21"/>
              </w:rPr>
              <w:t>辅以启发式提问拓宽学生学习思路。</w:t>
            </w:r>
          </w:p>
        </w:tc>
        <w:tc>
          <w:tcPr>
            <w:tcW w:w="1494" w:type="dxa"/>
            <w:vAlign w:val="center"/>
          </w:tcPr>
          <w:p w:rsidR="00AA0E76" w:rsidRDefault="00AA0E76" w:rsidP="00AA0E76">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课前：预习</w:t>
            </w:r>
          </w:p>
          <w:p w:rsidR="00AA0E76" w:rsidRDefault="00AA0E76" w:rsidP="00AA0E76">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课堂：</w:t>
            </w:r>
            <w:r>
              <w:rPr>
                <w:rFonts w:asciiTheme="minorEastAsia" w:eastAsiaTheme="minorEastAsia" w:hAnsiTheme="minorEastAsia" w:cstheme="minorEastAsia" w:hint="eastAsia"/>
                <w:color w:val="000000" w:themeColor="text1"/>
                <w:sz w:val="21"/>
                <w:szCs w:val="21"/>
              </w:rPr>
              <w:t>针对重点内容进行学习及巩固，并参与互动。</w:t>
            </w:r>
          </w:p>
          <w:p w:rsidR="00AA0E76" w:rsidRDefault="00AA0E76" w:rsidP="00AA0E76">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课后：关注身边重大项目的社会效益。</w:t>
            </w:r>
          </w:p>
        </w:tc>
        <w:tc>
          <w:tcPr>
            <w:tcW w:w="898" w:type="dxa"/>
            <w:vAlign w:val="center"/>
          </w:tcPr>
          <w:p w:rsidR="00695D4A" w:rsidRDefault="00695D4A" w:rsidP="00695D4A">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目标1</w:t>
            </w:r>
          </w:p>
          <w:p w:rsidR="00695D4A" w:rsidRDefault="00695D4A" w:rsidP="00695D4A">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目标2</w:t>
            </w:r>
          </w:p>
          <w:p w:rsidR="00695D4A" w:rsidRDefault="00695D4A" w:rsidP="00695D4A">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目标3</w:t>
            </w:r>
          </w:p>
          <w:p w:rsidR="00695D4A" w:rsidRDefault="00695D4A" w:rsidP="00695D4A">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目标4</w:t>
            </w:r>
          </w:p>
          <w:p w:rsidR="00AA0E76" w:rsidRDefault="00AA0E76" w:rsidP="00AA0E76">
            <w:pPr>
              <w:rPr>
                <w:rFonts w:asciiTheme="minorEastAsia" w:eastAsiaTheme="minorEastAsia" w:hAnsiTheme="minorEastAsia"/>
                <w:color w:val="000000" w:themeColor="text1"/>
                <w:sz w:val="21"/>
                <w:szCs w:val="21"/>
              </w:rPr>
            </w:pPr>
          </w:p>
        </w:tc>
      </w:tr>
      <w:tr w:rsidR="00AA0E76" w:rsidTr="004A674E">
        <w:trPr>
          <w:trHeight w:val="340"/>
          <w:jc w:val="center"/>
        </w:trPr>
        <w:tc>
          <w:tcPr>
            <w:tcW w:w="764" w:type="dxa"/>
            <w:vAlign w:val="center"/>
          </w:tcPr>
          <w:p w:rsidR="00AA0E76" w:rsidRDefault="00AA0E76" w:rsidP="00AA0E76">
            <w:pPr>
              <w:jc w:val="center"/>
              <w:rPr>
                <w:sz w:val="21"/>
                <w:szCs w:val="21"/>
              </w:rPr>
            </w:pPr>
            <w:r>
              <w:rPr>
                <w:rFonts w:hint="eastAsia"/>
                <w:sz w:val="21"/>
                <w:szCs w:val="21"/>
              </w:rPr>
              <w:t>综合复习</w:t>
            </w:r>
          </w:p>
        </w:tc>
        <w:tc>
          <w:tcPr>
            <w:tcW w:w="695" w:type="dxa"/>
            <w:vAlign w:val="center"/>
          </w:tcPr>
          <w:p w:rsidR="00AA0E76" w:rsidRDefault="00AA0E76" w:rsidP="00AA0E76">
            <w:pPr>
              <w:jc w:val="center"/>
              <w:rPr>
                <w:color w:val="000000" w:themeColor="text1"/>
                <w:sz w:val="21"/>
                <w:szCs w:val="21"/>
              </w:rPr>
            </w:pPr>
            <w:r>
              <w:rPr>
                <w:rFonts w:hint="eastAsia"/>
                <w:color w:val="000000" w:themeColor="text1"/>
                <w:sz w:val="21"/>
                <w:szCs w:val="21"/>
              </w:rPr>
              <w:t>2</w:t>
            </w:r>
          </w:p>
        </w:tc>
        <w:tc>
          <w:tcPr>
            <w:tcW w:w="4820" w:type="dxa"/>
            <w:vAlign w:val="center"/>
          </w:tcPr>
          <w:p w:rsidR="00AA0E76" w:rsidRDefault="00AA0E76" w:rsidP="00AA0E76">
            <w:pPr>
              <w:adjustRightInd w:val="0"/>
              <w:rPr>
                <w:rFonts w:asciiTheme="minorEastAsia" w:eastAsiaTheme="minorEastAsia" w:hAnsiTheme="minorEastAsia"/>
                <w:color w:val="333333"/>
                <w:sz w:val="21"/>
                <w:szCs w:val="21"/>
              </w:rPr>
            </w:pPr>
            <w:r>
              <w:rPr>
                <w:rFonts w:asciiTheme="minorEastAsia" w:eastAsiaTheme="minorEastAsia" w:hAnsiTheme="minorEastAsia" w:hint="eastAsia"/>
                <w:b/>
                <w:color w:val="333333"/>
                <w:sz w:val="21"/>
                <w:szCs w:val="21"/>
              </w:rPr>
              <w:t>重点：</w:t>
            </w:r>
            <w:r>
              <w:rPr>
                <w:rFonts w:asciiTheme="minorEastAsia" w:eastAsiaTheme="minorEastAsia" w:hAnsiTheme="minorEastAsia" w:hint="eastAsia"/>
                <w:bCs/>
                <w:color w:val="333333"/>
                <w:sz w:val="21"/>
                <w:szCs w:val="21"/>
              </w:rPr>
              <w:t>各模块重点内容复习</w:t>
            </w:r>
          </w:p>
          <w:p w:rsidR="00AA0E76" w:rsidRDefault="00AA0E76" w:rsidP="00AA0E76">
            <w:pPr>
              <w:adjustRightInd w:val="0"/>
              <w:rPr>
                <w:color w:val="000000" w:themeColor="text1"/>
                <w:sz w:val="21"/>
                <w:szCs w:val="21"/>
              </w:rPr>
            </w:pPr>
            <w:r>
              <w:rPr>
                <w:rFonts w:asciiTheme="minorEastAsia" w:eastAsiaTheme="minorEastAsia" w:hAnsiTheme="minorEastAsia" w:hint="eastAsia"/>
                <w:b/>
                <w:color w:val="333333"/>
                <w:sz w:val="21"/>
                <w:szCs w:val="21"/>
              </w:rPr>
              <w:t>难点：</w:t>
            </w:r>
            <w:r>
              <w:rPr>
                <w:rFonts w:eastAsiaTheme="minorEastAsia" w:hint="eastAsia"/>
              </w:rPr>
              <w:t>各模块难点内容复习</w:t>
            </w:r>
          </w:p>
        </w:tc>
        <w:tc>
          <w:tcPr>
            <w:tcW w:w="1494" w:type="dxa"/>
            <w:vAlign w:val="center"/>
          </w:tcPr>
          <w:p w:rsidR="00AA0E76" w:rsidRDefault="00AA0E76" w:rsidP="00AA0E76">
            <w:pPr>
              <w:jc w:val="center"/>
              <w:rPr>
                <w:b/>
                <w:bCs/>
                <w:color w:val="000000" w:themeColor="text1"/>
                <w:sz w:val="21"/>
                <w:szCs w:val="21"/>
              </w:rPr>
            </w:pPr>
            <w:r>
              <w:rPr>
                <w:rFonts w:asciiTheme="minorEastAsia" w:eastAsiaTheme="minorEastAsia" w:hAnsiTheme="minorEastAsia" w:hint="eastAsia"/>
                <w:color w:val="000000" w:themeColor="text1"/>
                <w:sz w:val="21"/>
                <w:szCs w:val="21"/>
              </w:rPr>
              <w:t>课后：全面复习，准备期末考试</w:t>
            </w:r>
          </w:p>
        </w:tc>
        <w:tc>
          <w:tcPr>
            <w:tcW w:w="898" w:type="dxa"/>
            <w:vAlign w:val="center"/>
          </w:tcPr>
          <w:p w:rsidR="00AA0E76" w:rsidRDefault="00AA0E76" w:rsidP="00AA0E76">
            <w:pPr>
              <w:rPr>
                <w:b/>
                <w:bCs/>
                <w:color w:val="000000" w:themeColor="text1"/>
                <w:sz w:val="21"/>
                <w:szCs w:val="21"/>
              </w:rPr>
            </w:pPr>
          </w:p>
        </w:tc>
      </w:tr>
    </w:tbl>
    <w:p w:rsidR="007203D9" w:rsidRDefault="001475FA">
      <w:pPr>
        <w:ind w:firstLineChars="200" w:firstLine="562"/>
        <w:rPr>
          <w:rFonts w:ascii="Times New Roman" w:cs="Times New Roman"/>
          <w:b/>
          <w:color w:val="000000" w:themeColor="text1"/>
          <w:sz w:val="28"/>
          <w:szCs w:val="28"/>
        </w:rPr>
      </w:pPr>
      <w:r>
        <w:rPr>
          <w:rFonts w:ascii="Times New Roman" w:cs="Times New Roman" w:hint="eastAsia"/>
          <w:b/>
          <w:color w:val="000000" w:themeColor="text1"/>
          <w:sz w:val="28"/>
          <w:szCs w:val="28"/>
        </w:rPr>
        <w:t>五、学生学习成效评估方式及标准</w:t>
      </w:r>
    </w:p>
    <w:p w:rsidR="007203D9" w:rsidRDefault="001475FA">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考核与评价是对课程教学目标中的知识目标、能力目标和素质目标等进行综合评价。在本课程中，学生的最终成绩是由平时成绩、期末考试两个部分组成。</w:t>
      </w:r>
    </w:p>
    <w:p w:rsidR="00C1266D" w:rsidRDefault="001475FA">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1.平时成绩（占总成绩的30%）：采用百分制。</w:t>
      </w:r>
      <w:r w:rsidR="00C1266D" w:rsidRPr="00C1266D">
        <w:rPr>
          <w:rFonts w:asciiTheme="minorEastAsia" w:eastAsiaTheme="minorEastAsia" w:hAnsiTheme="minorEastAsia" w:cs="Times New Roman" w:hint="eastAsia"/>
          <w:color w:val="000000" w:themeColor="text1"/>
          <w:sz w:val="21"/>
          <w:szCs w:val="21"/>
        </w:rPr>
        <w:t>平时成绩分作业（占</w:t>
      </w:r>
      <w:r w:rsidR="00C1266D" w:rsidRPr="00C1266D">
        <w:rPr>
          <w:rFonts w:asciiTheme="minorEastAsia" w:eastAsiaTheme="minorEastAsia" w:hAnsiTheme="minorEastAsia" w:cs="Times New Roman"/>
          <w:color w:val="000000" w:themeColor="text1"/>
          <w:sz w:val="21"/>
          <w:szCs w:val="21"/>
        </w:rPr>
        <w:t>10%）、</w:t>
      </w:r>
      <w:r w:rsidR="00C1266D">
        <w:rPr>
          <w:rFonts w:asciiTheme="minorEastAsia" w:eastAsiaTheme="minorEastAsia" w:hAnsiTheme="minorEastAsia" w:cs="Times New Roman" w:hint="eastAsia"/>
          <w:color w:val="000000" w:themeColor="text1"/>
          <w:sz w:val="21"/>
          <w:szCs w:val="21"/>
        </w:rPr>
        <w:t>课程互动</w:t>
      </w:r>
      <w:r w:rsidR="00C1266D" w:rsidRPr="00C1266D">
        <w:rPr>
          <w:rFonts w:asciiTheme="minorEastAsia" w:eastAsiaTheme="minorEastAsia" w:hAnsiTheme="minorEastAsia" w:cs="Times New Roman"/>
          <w:color w:val="000000" w:themeColor="text1"/>
          <w:sz w:val="21"/>
          <w:szCs w:val="21"/>
        </w:rPr>
        <w:t>（占15%）和考勤（占5%）四个部分。</w:t>
      </w:r>
      <w:r>
        <w:rPr>
          <w:rFonts w:asciiTheme="minorEastAsia" w:eastAsiaTheme="minorEastAsia" w:hAnsiTheme="minorEastAsia" w:cs="Times New Roman" w:hint="eastAsia"/>
          <w:color w:val="000000" w:themeColor="text1"/>
          <w:sz w:val="21"/>
          <w:szCs w:val="21"/>
        </w:rPr>
        <w:t>评分标准如下表：</w:t>
      </w:r>
    </w:p>
    <w:tbl>
      <w:tblPr>
        <w:tblStyle w:val="a5"/>
        <w:tblW w:w="0" w:type="auto"/>
        <w:jc w:val="center"/>
        <w:tblBorders>
          <w:top w:val="single" w:sz="12" w:space="0" w:color="auto"/>
          <w:left w:val="single" w:sz="12" w:space="0" w:color="auto"/>
          <w:bottom w:val="single" w:sz="12" w:space="0" w:color="auto"/>
          <w:right w:val="single" w:sz="12" w:space="0" w:color="auto"/>
        </w:tblBorders>
        <w:tblLook w:val="04A0"/>
      </w:tblPr>
      <w:tblGrid>
        <w:gridCol w:w="1579"/>
        <w:gridCol w:w="6943"/>
      </w:tblGrid>
      <w:tr w:rsidR="007E5661" w:rsidRPr="00177A70" w:rsidTr="005D3D3E">
        <w:trPr>
          <w:trHeight w:val="351"/>
          <w:jc w:val="center"/>
        </w:trPr>
        <w:tc>
          <w:tcPr>
            <w:tcW w:w="1614" w:type="dxa"/>
            <w:vMerge w:val="restart"/>
            <w:vAlign w:val="center"/>
          </w:tcPr>
          <w:p w:rsidR="00C1266D" w:rsidRPr="00177A70" w:rsidRDefault="00C1266D" w:rsidP="005D3D3E">
            <w:pPr>
              <w:ind w:firstLineChars="200" w:firstLine="422"/>
              <w:rPr>
                <w:rFonts w:ascii="Times New Roman" w:cs="Times New Roman"/>
                <w:b/>
                <w:color w:val="000000" w:themeColor="text1"/>
                <w:sz w:val="21"/>
                <w:szCs w:val="21"/>
              </w:rPr>
            </w:pPr>
            <w:r w:rsidRPr="00177A70">
              <w:rPr>
                <w:rFonts w:ascii="Times New Roman" w:cs="Times New Roman" w:hint="eastAsia"/>
                <w:b/>
                <w:color w:val="000000" w:themeColor="text1"/>
                <w:sz w:val="21"/>
                <w:szCs w:val="21"/>
              </w:rPr>
              <w:t>等级</w:t>
            </w:r>
          </w:p>
        </w:tc>
        <w:tc>
          <w:tcPr>
            <w:tcW w:w="7240" w:type="dxa"/>
            <w:vAlign w:val="center"/>
          </w:tcPr>
          <w:p w:rsidR="00C1266D" w:rsidRPr="00177A70" w:rsidRDefault="00C1266D" w:rsidP="005D3D3E">
            <w:pPr>
              <w:ind w:firstLineChars="1000" w:firstLine="2108"/>
              <w:rPr>
                <w:rFonts w:ascii="Times New Roman" w:cs="Times New Roman"/>
                <w:b/>
                <w:color w:val="000000" w:themeColor="text1"/>
                <w:sz w:val="21"/>
                <w:szCs w:val="21"/>
              </w:rPr>
            </w:pPr>
            <w:r w:rsidRPr="00177A70">
              <w:rPr>
                <w:rFonts w:ascii="Times New Roman" w:cs="Times New Roman" w:hint="eastAsia"/>
                <w:b/>
                <w:color w:val="000000" w:themeColor="text1"/>
                <w:sz w:val="21"/>
                <w:szCs w:val="21"/>
              </w:rPr>
              <w:t>评</w:t>
            </w:r>
            <w:r w:rsidRPr="00177A70">
              <w:rPr>
                <w:rFonts w:ascii="Times New Roman" w:cs="Times New Roman" w:hint="eastAsia"/>
                <w:b/>
                <w:color w:val="000000" w:themeColor="text1"/>
                <w:sz w:val="21"/>
                <w:szCs w:val="21"/>
              </w:rPr>
              <w:t xml:space="preserve">     </w:t>
            </w:r>
            <w:r w:rsidRPr="00177A70">
              <w:rPr>
                <w:rFonts w:ascii="Times New Roman" w:cs="Times New Roman" w:hint="eastAsia"/>
                <w:b/>
                <w:color w:val="000000" w:themeColor="text1"/>
                <w:sz w:val="21"/>
                <w:szCs w:val="21"/>
              </w:rPr>
              <w:t>分</w:t>
            </w:r>
            <w:r w:rsidRPr="00177A70">
              <w:rPr>
                <w:rFonts w:ascii="Times New Roman" w:cs="Times New Roman" w:hint="eastAsia"/>
                <w:b/>
                <w:color w:val="000000" w:themeColor="text1"/>
                <w:sz w:val="21"/>
                <w:szCs w:val="21"/>
              </w:rPr>
              <w:t xml:space="preserve">    </w:t>
            </w:r>
            <w:r w:rsidRPr="00177A70">
              <w:rPr>
                <w:rFonts w:ascii="Times New Roman" w:cs="Times New Roman" w:hint="eastAsia"/>
                <w:b/>
                <w:color w:val="000000" w:themeColor="text1"/>
                <w:sz w:val="21"/>
                <w:szCs w:val="21"/>
              </w:rPr>
              <w:t>标</w:t>
            </w:r>
            <w:r w:rsidRPr="00177A70">
              <w:rPr>
                <w:rFonts w:ascii="Times New Roman" w:cs="Times New Roman" w:hint="eastAsia"/>
                <w:b/>
                <w:color w:val="000000" w:themeColor="text1"/>
                <w:sz w:val="21"/>
                <w:szCs w:val="21"/>
              </w:rPr>
              <w:t xml:space="preserve">     </w:t>
            </w:r>
            <w:r w:rsidRPr="00177A70">
              <w:rPr>
                <w:rFonts w:ascii="Times New Roman" w:cs="Times New Roman" w:hint="eastAsia"/>
                <w:b/>
                <w:color w:val="000000" w:themeColor="text1"/>
                <w:sz w:val="21"/>
                <w:szCs w:val="21"/>
              </w:rPr>
              <w:t>准</w:t>
            </w:r>
          </w:p>
        </w:tc>
      </w:tr>
      <w:tr w:rsidR="007E5661" w:rsidRPr="00177A70" w:rsidTr="005D3D3E">
        <w:trPr>
          <w:trHeight w:val="382"/>
          <w:jc w:val="center"/>
        </w:trPr>
        <w:tc>
          <w:tcPr>
            <w:tcW w:w="1614" w:type="dxa"/>
            <w:vMerge/>
            <w:vAlign w:val="center"/>
          </w:tcPr>
          <w:p w:rsidR="00C1266D" w:rsidRPr="00177A70" w:rsidRDefault="00C1266D" w:rsidP="005D3D3E">
            <w:pPr>
              <w:rPr>
                <w:rFonts w:ascii="Times New Roman" w:cs="Times New Roman"/>
                <w:b/>
                <w:color w:val="000000" w:themeColor="text1"/>
                <w:sz w:val="21"/>
                <w:szCs w:val="21"/>
              </w:rPr>
            </w:pPr>
          </w:p>
        </w:tc>
        <w:tc>
          <w:tcPr>
            <w:tcW w:w="7240" w:type="dxa"/>
            <w:vAlign w:val="center"/>
          </w:tcPr>
          <w:p w:rsidR="00C1266D" w:rsidRPr="00177A70" w:rsidRDefault="00C1266D" w:rsidP="005D3D3E">
            <w:pPr>
              <w:rPr>
                <w:rFonts w:ascii="Times New Roman" w:cs="Times New Roman"/>
                <w:b/>
                <w:color w:val="000000" w:themeColor="text1"/>
                <w:sz w:val="21"/>
                <w:szCs w:val="21"/>
              </w:rPr>
            </w:pPr>
            <w:r w:rsidRPr="00177A70">
              <w:rPr>
                <w:rFonts w:ascii="Times New Roman" w:cs="Times New Roman" w:hint="eastAsia"/>
                <w:bCs/>
                <w:color w:val="000000" w:themeColor="text1"/>
                <w:sz w:val="21"/>
                <w:szCs w:val="21"/>
              </w:rPr>
              <w:t>1.</w:t>
            </w:r>
            <w:r w:rsidRPr="00177A70">
              <w:rPr>
                <w:rFonts w:ascii="Times New Roman" w:cs="Times New Roman" w:hint="eastAsia"/>
                <w:bCs/>
                <w:color w:val="000000" w:themeColor="text1"/>
                <w:sz w:val="21"/>
                <w:szCs w:val="21"/>
              </w:rPr>
              <w:t>作业；</w:t>
            </w:r>
            <w:r w:rsidRPr="00177A70">
              <w:rPr>
                <w:rFonts w:ascii="Times New Roman" w:cs="Times New Roman" w:hint="eastAsia"/>
                <w:bCs/>
                <w:color w:val="000000" w:themeColor="text1"/>
                <w:sz w:val="21"/>
                <w:szCs w:val="21"/>
              </w:rPr>
              <w:t>2.</w:t>
            </w:r>
            <w:r>
              <w:rPr>
                <w:rFonts w:ascii="Times New Roman" w:cs="Times New Roman" w:hint="eastAsia"/>
                <w:bCs/>
                <w:color w:val="000000" w:themeColor="text1"/>
                <w:sz w:val="21"/>
                <w:szCs w:val="21"/>
              </w:rPr>
              <w:t>课程互动；</w:t>
            </w:r>
            <w:r w:rsidRPr="00177A70">
              <w:rPr>
                <w:rFonts w:ascii="Times New Roman" w:cs="Times New Roman" w:hint="eastAsia"/>
                <w:bCs/>
                <w:color w:val="000000" w:themeColor="text1"/>
                <w:sz w:val="21"/>
                <w:szCs w:val="21"/>
              </w:rPr>
              <w:t>3.</w:t>
            </w:r>
            <w:r w:rsidRPr="00177A70">
              <w:rPr>
                <w:rFonts w:ascii="Times New Roman" w:cs="Times New Roman" w:hint="eastAsia"/>
                <w:bCs/>
                <w:color w:val="000000" w:themeColor="text1"/>
                <w:sz w:val="21"/>
                <w:szCs w:val="21"/>
              </w:rPr>
              <w:t>考勤</w:t>
            </w:r>
          </w:p>
        </w:tc>
      </w:tr>
      <w:tr w:rsidR="007E5661" w:rsidRPr="00177A70" w:rsidTr="005D3D3E">
        <w:trPr>
          <w:jc w:val="center"/>
        </w:trPr>
        <w:tc>
          <w:tcPr>
            <w:tcW w:w="1614" w:type="dxa"/>
          </w:tcPr>
          <w:p w:rsidR="00C1266D" w:rsidRPr="00177A70" w:rsidRDefault="00C1266D" w:rsidP="005D3D3E">
            <w:pPr>
              <w:spacing w:line="329" w:lineRule="exact"/>
              <w:jc w:val="center"/>
              <w:rPr>
                <w:color w:val="000000" w:themeColor="text1"/>
                <w:sz w:val="21"/>
                <w:szCs w:val="21"/>
              </w:rPr>
            </w:pPr>
            <w:r w:rsidRPr="00177A70">
              <w:rPr>
                <w:color w:val="000000" w:themeColor="text1"/>
                <w:sz w:val="21"/>
                <w:szCs w:val="21"/>
              </w:rPr>
              <w:t>优秀</w:t>
            </w:r>
          </w:p>
          <w:p w:rsidR="00C1266D" w:rsidRPr="00177A70" w:rsidRDefault="00C1266D" w:rsidP="005D3D3E">
            <w:pPr>
              <w:spacing w:line="329" w:lineRule="exact"/>
              <w:jc w:val="center"/>
              <w:rPr>
                <w:color w:val="000000" w:themeColor="text1"/>
                <w:sz w:val="21"/>
                <w:szCs w:val="21"/>
              </w:rPr>
            </w:pPr>
            <w:r w:rsidRPr="00177A70">
              <w:rPr>
                <w:color w:val="000000" w:themeColor="text1"/>
                <w:sz w:val="21"/>
                <w:szCs w:val="21"/>
              </w:rPr>
              <w:t>（90～100分）</w:t>
            </w:r>
          </w:p>
        </w:tc>
        <w:tc>
          <w:tcPr>
            <w:tcW w:w="7240" w:type="dxa"/>
          </w:tcPr>
          <w:p w:rsidR="00C1266D" w:rsidRPr="00177A70" w:rsidRDefault="00C1266D" w:rsidP="005D3D3E">
            <w:pPr>
              <w:spacing w:line="280" w:lineRule="exact"/>
              <w:rPr>
                <w:color w:val="000000" w:themeColor="text1"/>
                <w:sz w:val="21"/>
                <w:szCs w:val="21"/>
              </w:rPr>
            </w:pPr>
            <w:r w:rsidRPr="00177A70">
              <w:rPr>
                <w:rFonts w:hint="eastAsia"/>
                <w:color w:val="000000" w:themeColor="text1"/>
                <w:sz w:val="21"/>
                <w:szCs w:val="21"/>
              </w:rPr>
              <w:t>1.每次作业都完成，并且书写</w:t>
            </w:r>
            <w:r w:rsidRPr="00177A70">
              <w:rPr>
                <w:color w:val="000000" w:themeColor="text1"/>
                <w:sz w:val="21"/>
                <w:szCs w:val="21"/>
              </w:rPr>
              <w:t>工整、</w:t>
            </w:r>
            <w:r w:rsidRPr="00177A70">
              <w:rPr>
                <w:rFonts w:hint="eastAsia"/>
                <w:color w:val="000000" w:themeColor="text1"/>
                <w:sz w:val="21"/>
                <w:szCs w:val="21"/>
              </w:rPr>
              <w:t>书面</w:t>
            </w:r>
            <w:r w:rsidRPr="00177A70">
              <w:rPr>
                <w:color w:val="000000" w:themeColor="text1"/>
                <w:sz w:val="21"/>
                <w:szCs w:val="21"/>
              </w:rPr>
              <w:t>整洁</w:t>
            </w:r>
            <w:r w:rsidRPr="00177A70">
              <w:rPr>
                <w:rFonts w:hint="eastAsia"/>
                <w:color w:val="000000" w:themeColor="text1"/>
                <w:sz w:val="21"/>
                <w:szCs w:val="21"/>
              </w:rPr>
              <w:t>。</w:t>
            </w:r>
          </w:p>
          <w:p w:rsidR="00C1266D" w:rsidRPr="00177A70" w:rsidRDefault="00C1266D" w:rsidP="005D3D3E">
            <w:pPr>
              <w:spacing w:line="280" w:lineRule="exact"/>
              <w:rPr>
                <w:color w:val="000000" w:themeColor="text1"/>
                <w:sz w:val="21"/>
                <w:szCs w:val="21"/>
              </w:rPr>
            </w:pPr>
            <w:r w:rsidRPr="00177A70">
              <w:rPr>
                <w:rFonts w:hint="eastAsia"/>
                <w:color w:val="000000" w:themeColor="text1"/>
                <w:sz w:val="21"/>
                <w:szCs w:val="21"/>
              </w:rPr>
              <w:t>2.积极</w:t>
            </w:r>
            <w:r w:rsidR="006C413C">
              <w:rPr>
                <w:rFonts w:hint="eastAsia"/>
                <w:color w:val="000000" w:themeColor="text1"/>
                <w:sz w:val="21"/>
                <w:szCs w:val="21"/>
              </w:rPr>
              <w:t>主动</w:t>
            </w:r>
            <w:r w:rsidRPr="00177A70">
              <w:rPr>
                <w:rFonts w:hint="eastAsia"/>
                <w:color w:val="000000" w:themeColor="text1"/>
                <w:sz w:val="21"/>
                <w:szCs w:val="21"/>
              </w:rPr>
              <w:t>参与</w:t>
            </w:r>
            <w:r>
              <w:rPr>
                <w:rFonts w:hint="eastAsia"/>
                <w:color w:val="000000" w:themeColor="text1"/>
                <w:sz w:val="21"/>
                <w:szCs w:val="21"/>
              </w:rPr>
              <w:t>课程互动</w:t>
            </w:r>
            <w:r w:rsidR="006C413C">
              <w:rPr>
                <w:rFonts w:hint="eastAsia"/>
                <w:color w:val="000000" w:themeColor="text1"/>
                <w:sz w:val="21"/>
                <w:szCs w:val="21"/>
              </w:rPr>
              <w:t>与分享</w:t>
            </w:r>
            <w:r>
              <w:rPr>
                <w:rFonts w:hint="eastAsia"/>
                <w:color w:val="000000" w:themeColor="text1"/>
                <w:sz w:val="21"/>
                <w:szCs w:val="21"/>
              </w:rPr>
              <w:t>，如课堂讨论，例题分析，课堂展示，课后交流与学习反馈等全过程的教学互动</w:t>
            </w:r>
            <w:r w:rsidR="006C413C">
              <w:rPr>
                <w:rFonts w:hint="eastAsia"/>
                <w:color w:val="000000" w:themeColor="text1"/>
                <w:sz w:val="21"/>
                <w:szCs w:val="21"/>
              </w:rPr>
              <w:t>，知识分享或反馈效果良好</w:t>
            </w:r>
            <w:r>
              <w:rPr>
                <w:rFonts w:hint="eastAsia"/>
                <w:color w:val="000000" w:themeColor="text1"/>
                <w:sz w:val="21"/>
                <w:szCs w:val="21"/>
              </w:rPr>
              <w:t>；</w:t>
            </w:r>
          </w:p>
          <w:p w:rsidR="00C1266D" w:rsidRPr="00177A70" w:rsidRDefault="00C1266D" w:rsidP="005D3D3E">
            <w:pPr>
              <w:rPr>
                <w:rFonts w:cs="Times New Roman"/>
                <w:color w:val="000000" w:themeColor="text1"/>
                <w:sz w:val="21"/>
                <w:szCs w:val="21"/>
              </w:rPr>
            </w:pPr>
            <w:r w:rsidRPr="00177A70">
              <w:rPr>
                <w:rFonts w:hint="eastAsia"/>
                <w:color w:val="000000" w:themeColor="text1"/>
                <w:sz w:val="21"/>
                <w:szCs w:val="21"/>
              </w:rPr>
              <w:t>3.全过程参与课程学习。</w:t>
            </w:r>
          </w:p>
        </w:tc>
      </w:tr>
      <w:tr w:rsidR="007E5661" w:rsidRPr="00177A70" w:rsidTr="005D3D3E">
        <w:trPr>
          <w:jc w:val="center"/>
        </w:trPr>
        <w:tc>
          <w:tcPr>
            <w:tcW w:w="1614" w:type="dxa"/>
          </w:tcPr>
          <w:p w:rsidR="00C1266D" w:rsidRPr="00177A70" w:rsidRDefault="00C1266D" w:rsidP="005D3D3E">
            <w:pPr>
              <w:spacing w:line="376" w:lineRule="exact"/>
              <w:jc w:val="center"/>
              <w:rPr>
                <w:color w:val="000000" w:themeColor="text1"/>
                <w:sz w:val="21"/>
                <w:szCs w:val="21"/>
              </w:rPr>
            </w:pPr>
            <w:r w:rsidRPr="00177A70">
              <w:rPr>
                <w:color w:val="000000" w:themeColor="text1"/>
                <w:sz w:val="21"/>
                <w:szCs w:val="21"/>
              </w:rPr>
              <w:t>良好</w:t>
            </w:r>
          </w:p>
          <w:p w:rsidR="00C1266D" w:rsidRPr="00177A70" w:rsidRDefault="00C1266D" w:rsidP="005D3D3E">
            <w:pPr>
              <w:spacing w:line="376" w:lineRule="exact"/>
              <w:jc w:val="center"/>
              <w:rPr>
                <w:color w:val="000000" w:themeColor="text1"/>
                <w:sz w:val="21"/>
                <w:szCs w:val="21"/>
              </w:rPr>
            </w:pPr>
            <w:r w:rsidRPr="00177A70">
              <w:rPr>
                <w:color w:val="000000" w:themeColor="text1"/>
                <w:sz w:val="21"/>
                <w:szCs w:val="21"/>
              </w:rPr>
              <w:t>（80～89分）</w:t>
            </w:r>
          </w:p>
        </w:tc>
        <w:tc>
          <w:tcPr>
            <w:tcW w:w="7240" w:type="dxa"/>
          </w:tcPr>
          <w:p w:rsidR="00C1266D" w:rsidRPr="00177A70" w:rsidRDefault="00C1266D" w:rsidP="005D3D3E">
            <w:pPr>
              <w:spacing w:line="280" w:lineRule="exact"/>
              <w:rPr>
                <w:color w:val="000000" w:themeColor="text1"/>
                <w:sz w:val="21"/>
                <w:szCs w:val="21"/>
              </w:rPr>
            </w:pPr>
            <w:r w:rsidRPr="00177A70">
              <w:rPr>
                <w:rFonts w:hint="eastAsia"/>
                <w:color w:val="000000" w:themeColor="text1"/>
                <w:sz w:val="21"/>
                <w:szCs w:val="21"/>
              </w:rPr>
              <w:t>1.每次作业都完成，并且书写</w:t>
            </w:r>
            <w:r w:rsidRPr="00177A70">
              <w:rPr>
                <w:color w:val="000000" w:themeColor="text1"/>
                <w:sz w:val="21"/>
                <w:szCs w:val="21"/>
              </w:rPr>
              <w:t>工整、</w:t>
            </w:r>
            <w:r w:rsidRPr="00177A70">
              <w:rPr>
                <w:rFonts w:hint="eastAsia"/>
                <w:color w:val="000000" w:themeColor="text1"/>
                <w:sz w:val="21"/>
                <w:szCs w:val="21"/>
              </w:rPr>
              <w:t>书面</w:t>
            </w:r>
            <w:r w:rsidRPr="00177A70">
              <w:rPr>
                <w:color w:val="000000" w:themeColor="text1"/>
                <w:sz w:val="21"/>
                <w:szCs w:val="21"/>
              </w:rPr>
              <w:t>整洁</w:t>
            </w:r>
            <w:r w:rsidRPr="00177A70">
              <w:rPr>
                <w:rFonts w:hint="eastAsia"/>
                <w:color w:val="000000" w:themeColor="text1"/>
                <w:sz w:val="21"/>
                <w:szCs w:val="21"/>
              </w:rPr>
              <w:t>。</w:t>
            </w:r>
          </w:p>
          <w:p w:rsidR="00C1266D" w:rsidRPr="00177A70" w:rsidRDefault="00C1266D" w:rsidP="005D3D3E">
            <w:pPr>
              <w:spacing w:line="280" w:lineRule="exact"/>
              <w:rPr>
                <w:color w:val="000000" w:themeColor="text1"/>
                <w:sz w:val="21"/>
                <w:szCs w:val="21"/>
              </w:rPr>
            </w:pPr>
            <w:r w:rsidRPr="00177A70">
              <w:rPr>
                <w:rFonts w:hint="eastAsia"/>
                <w:color w:val="000000" w:themeColor="text1"/>
                <w:sz w:val="21"/>
                <w:szCs w:val="21"/>
              </w:rPr>
              <w:t>2.</w:t>
            </w:r>
            <w:r w:rsidR="006C413C">
              <w:rPr>
                <w:rFonts w:hint="eastAsia"/>
                <w:color w:val="000000" w:themeColor="text1"/>
                <w:sz w:val="21"/>
                <w:szCs w:val="21"/>
              </w:rPr>
              <w:t>比较</w:t>
            </w:r>
            <w:r w:rsidR="006C413C" w:rsidRPr="00177A70">
              <w:rPr>
                <w:rFonts w:hint="eastAsia"/>
                <w:color w:val="000000" w:themeColor="text1"/>
                <w:sz w:val="21"/>
                <w:szCs w:val="21"/>
              </w:rPr>
              <w:t>积极参与</w:t>
            </w:r>
            <w:r w:rsidR="006C413C">
              <w:rPr>
                <w:rFonts w:hint="eastAsia"/>
                <w:color w:val="000000" w:themeColor="text1"/>
                <w:sz w:val="21"/>
                <w:szCs w:val="21"/>
              </w:rPr>
              <w:t>课程互动与分享，知识分享或反馈效果较好；</w:t>
            </w:r>
          </w:p>
          <w:p w:rsidR="00C1266D" w:rsidRPr="00177A70" w:rsidRDefault="00C1266D" w:rsidP="005D3D3E">
            <w:pPr>
              <w:rPr>
                <w:rFonts w:cs="Times New Roman"/>
                <w:color w:val="000000" w:themeColor="text1"/>
                <w:sz w:val="21"/>
                <w:szCs w:val="21"/>
              </w:rPr>
            </w:pPr>
            <w:r w:rsidRPr="00177A70">
              <w:rPr>
                <w:rFonts w:hint="eastAsia"/>
                <w:color w:val="000000" w:themeColor="text1"/>
                <w:sz w:val="21"/>
                <w:szCs w:val="21"/>
              </w:rPr>
              <w:lastRenderedPageBreak/>
              <w:t>3.全过程参与课程学习。</w:t>
            </w:r>
          </w:p>
        </w:tc>
      </w:tr>
      <w:tr w:rsidR="007E5661" w:rsidRPr="00177A70" w:rsidTr="005D3D3E">
        <w:trPr>
          <w:jc w:val="center"/>
        </w:trPr>
        <w:tc>
          <w:tcPr>
            <w:tcW w:w="1614" w:type="dxa"/>
          </w:tcPr>
          <w:p w:rsidR="00C1266D" w:rsidRPr="00177A70" w:rsidRDefault="00C1266D" w:rsidP="005D3D3E">
            <w:pPr>
              <w:spacing w:line="386" w:lineRule="exact"/>
              <w:jc w:val="center"/>
              <w:rPr>
                <w:color w:val="000000" w:themeColor="text1"/>
                <w:sz w:val="21"/>
                <w:szCs w:val="21"/>
              </w:rPr>
            </w:pPr>
            <w:r w:rsidRPr="00177A70">
              <w:rPr>
                <w:color w:val="000000" w:themeColor="text1"/>
                <w:sz w:val="21"/>
                <w:szCs w:val="21"/>
              </w:rPr>
              <w:lastRenderedPageBreak/>
              <w:t>中等</w:t>
            </w:r>
          </w:p>
          <w:p w:rsidR="00C1266D" w:rsidRPr="00177A70" w:rsidRDefault="00C1266D" w:rsidP="005D3D3E">
            <w:pPr>
              <w:spacing w:line="386" w:lineRule="exact"/>
              <w:jc w:val="center"/>
              <w:rPr>
                <w:color w:val="000000" w:themeColor="text1"/>
                <w:sz w:val="21"/>
                <w:szCs w:val="21"/>
              </w:rPr>
            </w:pPr>
            <w:r w:rsidRPr="00177A70">
              <w:rPr>
                <w:color w:val="000000" w:themeColor="text1"/>
                <w:sz w:val="21"/>
                <w:szCs w:val="21"/>
              </w:rPr>
              <w:t>（70～79分）</w:t>
            </w:r>
          </w:p>
        </w:tc>
        <w:tc>
          <w:tcPr>
            <w:tcW w:w="7240" w:type="dxa"/>
          </w:tcPr>
          <w:p w:rsidR="00C1266D" w:rsidRPr="00177A70" w:rsidRDefault="00C1266D" w:rsidP="005D3D3E">
            <w:pPr>
              <w:spacing w:line="280" w:lineRule="exact"/>
              <w:rPr>
                <w:color w:val="000000" w:themeColor="text1"/>
                <w:sz w:val="21"/>
                <w:szCs w:val="21"/>
              </w:rPr>
            </w:pPr>
            <w:r w:rsidRPr="00177A70">
              <w:rPr>
                <w:rFonts w:hint="eastAsia"/>
                <w:color w:val="000000" w:themeColor="text1"/>
                <w:sz w:val="21"/>
                <w:szCs w:val="21"/>
              </w:rPr>
              <w:t>1.每次作业都完成，并且书写较</w:t>
            </w:r>
            <w:r w:rsidRPr="00177A70">
              <w:rPr>
                <w:color w:val="000000" w:themeColor="text1"/>
                <w:sz w:val="21"/>
                <w:szCs w:val="21"/>
              </w:rPr>
              <w:t>工整、</w:t>
            </w:r>
            <w:r w:rsidRPr="00177A70">
              <w:rPr>
                <w:rFonts w:hint="eastAsia"/>
                <w:color w:val="000000" w:themeColor="text1"/>
                <w:sz w:val="21"/>
                <w:szCs w:val="21"/>
              </w:rPr>
              <w:t>书面较</w:t>
            </w:r>
            <w:r w:rsidRPr="00177A70">
              <w:rPr>
                <w:color w:val="000000" w:themeColor="text1"/>
                <w:sz w:val="21"/>
                <w:szCs w:val="21"/>
              </w:rPr>
              <w:t>整洁</w:t>
            </w:r>
            <w:r w:rsidRPr="00177A70">
              <w:rPr>
                <w:rFonts w:hint="eastAsia"/>
                <w:color w:val="000000" w:themeColor="text1"/>
                <w:sz w:val="21"/>
                <w:szCs w:val="21"/>
              </w:rPr>
              <w:t>。</w:t>
            </w:r>
          </w:p>
          <w:p w:rsidR="00C1266D" w:rsidRPr="00177A70" w:rsidRDefault="00C1266D" w:rsidP="005D3D3E">
            <w:pPr>
              <w:spacing w:line="280" w:lineRule="exact"/>
              <w:rPr>
                <w:color w:val="000000" w:themeColor="text1"/>
                <w:sz w:val="21"/>
                <w:szCs w:val="21"/>
              </w:rPr>
            </w:pPr>
            <w:r w:rsidRPr="00177A70">
              <w:rPr>
                <w:rFonts w:hint="eastAsia"/>
                <w:color w:val="000000" w:themeColor="text1"/>
                <w:sz w:val="21"/>
                <w:szCs w:val="21"/>
              </w:rPr>
              <w:t>2.</w:t>
            </w:r>
            <w:r w:rsidR="006C413C">
              <w:rPr>
                <w:rFonts w:hint="eastAsia"/>
                <w:color w:val="000000" w:themeColor="text1"/>
                <w:sz w:val="21"/>
                <w:szCs w:val="21"/>
              </w:rPr>
              <w:t>需要老师点名</w:t>
            </w:r>
            <w:r w:rsidR="006C413C" w:rsidRPr="00177A70">
              <w:rPr>
                <w:rFonts w:hint="eastAsia"/>
                <w:color w:val="000000" w:themeColor="text1"/>
                <w:sz w:val="21"/>
                <w:szCs w:val="21"/>
              </w:rPr>
              <w:t>参与</w:t>
            </w:r>
            <w:r w:rsidR="006C413C">
              <w:rPr>
                <w:rFonts w:hint="eastAsia"/>
                <w:color w:val="000000" w:themeColor="text1"/>
                <w:sz w:val="21"/>
                <w:szCs w:val="21"/>
              </w:rPr>
              <w:t>课程互动与分享，</w:t>
            </w:r>
            <w:proofErr w:type="gramStart"/>
            <w:r w:rsidR="006C413C">
              <w:rPr>
                <w:rFonts w:hint="eastAsia"/>
                <w:color w:val="000000" w:themeColor="text1"/>
                <w:sz w:val="21"/>
                <w:szCs w:val="21"/>
              </w:rPr>
              <w:t>且回答</w:t>
            </w:r>
            <w:proofErr w:type="gramEnd"/>
            <w:r w:rsidR="006C413C">
              <w:rPr>
                <w:rFonts w:hint="eastAsia"/>
                <w:color w:val="000000" w:themeColor="text1"/>
                <w:sz w:val="21"/>
                <w:szCs w:val="21"/>
              </w:rPr>
              <w:t>正确或互动效果</w:t>
            </w:r>
            <w:r w:rsidR="0058309C">
              <w:rPr>
                <w:rFonts w:hint="eastAsia"/>
                <w:color w:val="000000" w:themeColor="text1"/>
                <w:sz w:val="21"/>
                <w:szCs w:val="21"/>
              </w:rPr>
              <w:t>尚可</w:t>
            </w:r>
            <w:r w:rsidR="006C413C">
              <w:rPr>
                <w:rFonts w:hint="eastAsia"/>
                <w:color w:val="000000" w:themeColor="text1"/>
                <w:sz w:val="21"/>
                <w:szCs w:val="21"/>
              </w:rPr>
              <w:t>；</w:t>
            </w:r>
          </w:p>
          <w:p w:rsidR="00C1266D" w:rsidRPr="00177A70" w:rsidRDefault="00C1266D" w:rsidP="005D3D3E">
            <w:pPr>
              <w:rPr>
                <w:rFonts w:cs="Times New Roman"/>
                <w:color w:val="000000" w:themeColor="text1"/>
                <w:sz w:val="21"/>
                <w:szCs w:val="21"/>
              </w:rPr>
            </w:pPr>
            <w:r w:rsidRPr="00177A70">
              <w:rPr>
                <w:rFonts w:hint="eastAsia"/>
                <w:color w:val="000000" w:themeColor="text1"/>
                <w:sz w:val="21"/>
                <w:szCs w:val="21"/>
              </w:rPr>
              <w:t>3.全过程参与课程学习。</w:t>
            </w:r>
          </w:p>
        </w:tc>
      </w:tr>
      <w:tr w:rsidR="007E5661" w:rsidRPr="00177A70" w:rsidTr="005D3D3E">
        <w:trPr>
          <w:jc w:val="center"/>
        </w:trPr>
        <w:tc>
          <w:tcPr>
            <w:tcW w:w="1614" w:type="dxa"/>
          </w:tcPr>
          <w:p w:rsidR="00C1266D" w:rsidRPr="00177A70" w:rsidRDefault="00C1266D" w:rsidP="005D3D3E">
            <w:pPr>
              <w:spacing w:line="376" w:lineRule="exact"/>
              <w:jc w:val="center"/>
              <w:rPr>
                <w:color w:val="000000" w:themeColor="text1"/>
                <w:sz w:val="21"/>
                <w:szCs w:val="21"/>
              </w:rPr>
            </w:pPr>
            <w:r w:rsidRPr="00177A70">
              <w:rPr>
                <w:color w:val="000000" w:themeColor="text1"/>
                <w:sz w:val="21"/>
                <w:szCs w:val="21"/>
              </w:rPr>
              <w:t>及格</w:t>
            </w:r>
          </w:p>
          <w:p w:rsidR="00C1266D" w:rsidRPr="00177A70" w:rsidRDefault="00C1266D" w:rsidP="005D3D3E">
            <w:pPr>
              <w:spacing w:line="376" w:lineRule="exact"/>
              <w:jc w:val="center"/>
              <w:rPr>
                <w:color w:val="000000" w:themeColor="text1"/>
                <w:sz w:val="21"/>
                <w:szCs w:val="21"/>
              </w:rPr>
            </w:pPr>
            <w:r w:rsidRPr="00177A70">
              <w:rPr>
                <w:color w:val="000000" w:themeColor="text1"/>
                <w:sz w:val="21"/>
                <w:szCs w:val="21"/>
              </w:rPr>
              <w:t>（60～69分）</w:t>
            </w:r>
          </w:p>
        </w:tc>
        <w:tc>
          <w:tcPr>
            <w:tcW w:w="7240" w:type="dxa"/>
          </w:tcPr>
          <w:p w:rsidR="00C1266D" w:rsidRPr="00177A70" w:rsidRDefault="00C1266D" w:rsidP="005D3D3E">
            <w:pPr>
              <w:spacing w:line="280" w:lineRule="exact"/>
              <w:rPr>
                <w:color w:val="000000" w:themeColor="text1"/>
                <w:sz w:val="21"/>
                <w:szCs w:val="21"/>
              </w:rPr>
            </w:pPr>
            <w:r w:rsidRPr="00177A70">
              <w:rPr>
                <w:rFonts w:hint="eastAsia"/>
                <w:color w:val="000000" w:themeColor="text1"/>
                <w:sz w:val="21"/>
                <w:szCs w:val="21"/>
              </w:rPr>
              <w:t>1.每次作业都完成，但是书写</w:t>
            </w:r>
            <w:r w:rsidRPr="00177A70">
              <w:rPr>
                <w:color w:val="000000" w:themeColor="text1"/>
                <w:sz w:val="21"/>
                <w:szCs w:val="21"/>
              </w:rPr>
              <w:t>工整</w:t>
            </w:r>
            <w:r w:rsidRPr="00177A70">
              <w:rPr>
                <w:rFonts w:hint="eastAsia"/>
                <w:color w:val="000000" w:themeColor="text1"/>
                <w:sz w:val="21"/>
                <w:szCs w:val="21"/>
              </w:rPr>
              <w:t>一般</w:t>
            </w:r>
            <w:r w:rsidRPr="00177A70">
              <w:rPr>
                <w:color w:val="000000" w:themeColor="text1"/>
                <w:sz w:val="21"/>
                <w:szCs w:val="21"/>
              </w:rPr>
              <w:t>、</w:t>
            </w:r>
            <w:r w:rsidRPr="00177A70">
              <w:rPr>
                <w:rFonts w:hint="eastAsia"/>
                <w:color w:val="000000" w:themeColor="text1"/>
                <w:sz w:val="21"/>
                <w:szCs w:val="21"/>
              </w:rPr>
              <w:t>书面</w:t>
            </w:r>
            <w:r w:rsidRPr="00177A70">
              <w:rPr>
                <w:color w:val="000000" w:themeColor="text1"/>
                <w:sz w:val="21"/>
                <w:szCs w:val="21"/>
              </w:rPr>
              <w:t>整洁</w:t>
            </w:r>
            <w:r w:rsidRPr="00177A70">
              <w:rPr>
                <w:rFonts w:hint="eastAsia"/>
                <w:color w:val="000000" w:themeColor="text1"/>
                <w:sz w:val="21"/>
                <w:szCs w:val="21"/>
              </w:rPr>
              <w:t>一般。</w:t>
            </w:r>
          </w:p>
          <w:p w:rsidR="00C1266D" w:rsidRPr="00177A70" w:rsidRDefault="00C1266D" w:rsidP="005D3D3E">
            <w:pPr>
              <w:spacing w:line="280" w:lineRule="exact"/>
              <w:rPr>
                <w:color w:val="000000" w:themeColor="text1"/>
                <w:sz w:val="21"/>
                <w:szCs w:val="21"/>
              </w:rPr>
            </w:pPr>
            <w:r w:rsidRPr="00177A70">
              <w:rPr>
                <w:rFonts w:hint="eastAsia"/>
                <w:color w:val="000000" w:themeColor="text1"/>
                <w:sz w:val="21"/>
                <w:szCs w:val="21"/>
              </w:rPr>
              <w:t>2.</w:t>
            </w:r>
            <w:r w:rsidR="006C413C">
              <w:rPr>
                <w:rFonts w:hint="eastAsia"/>
                <w:color w:val="000000" w:themeColor="text1"/>
                <w:sz w:val="21"/>
                <w:szCs w:val="21"/>
              </w:rPr>
              <w:t>需要老师点名</w:t>
            </w:r>
            <w:r w:rsidR="006C413C" w:rsidRPr="00177A70">
              <w:rPr>
                <w:rFonts w:hint="eastAsia"/>
                <w:color w:val="000000" w:themeColor="text1"/>
                <w:sz w:val="21"/>
                <w:szCs w:val="21"/>
              </w:rPr>
              <w:t>参与</w:t>
            </w:r>
            <w:r w:rsidR="006C413C">
              <w:rPr>
                <w:rFonts w:hint="eastAsia"/>
                <w:color w:val="000000" w:themeColor="text1"/>
                <w:sz w:val="21"/>
                <w:szCs w:val="21"/>
              </w:rPr>
              <w:t>课程互动与分享，</w:t>
            </w:r>
            <w:proofErr w:type="gramStart"/>
            <w:r w:rsidR="006C413C">
              <w:rPr>
                <w:rFonts w:hint="eastAsia"/>
                <w:color w:val="000000" w:themeColor="text1"/>
                <w:sz w:val="21"/>
                <w:szCs w:val="21"/>
              </w:rPr>
              <w:t>且回答</w:t>
            </w:r>
            <w:proofErr w:type="gramEnd"/>
            <w:r w:rsidR="006C413C">
              <w:rPr>
                <w:rFonts w:hint="eastAsia"/>
                <w:color w:val="000000" w:themeColor="text1"/>
                <w:sz w:val="21"/>
                <w:szCs w:val="21"/>
              </w:rPr>
              <w:t>基本正确；</w:t>
            </w:r>
          </w:p>
          <w:p w:rsidR="00C1266D" w:rsidRPr="00177A70" w:rsidRDefault="00C1266D" w:rsidP="005D3D3E">
            <w:pPr>
              <w:rPr>
                <w:rFonts w:cs="Times New Roman"/>
                <w:color w:val="000000" w:themeColor="text1"/>
                <w:sz w:val="21"/>
                <w:szCs w:val="21"/>
              </w:rPr>
            </w:pPr>
            <w:r w:rsidRPr="00177A70">
              <w:rPr>
                <w:rFonts w:hint="eastAsia"/>
                <w:color w:val="000000" w:themeColor="text1"/>
                <w:sz w:val="21"/>
                <w:szCs w:val="21"/>
              </w:rPr>
              <w:t>3.考勤缺课次数低于3次。</w:t>
            </w:r>
          </w:p>
        </w:tc>
      </w:tr>
      <w:tr w:rsidR="007E5661" w:rsidRPr="00177A70" w:rsidTr="005D3D3E">
        <w:trPr>
          <w:jc w:val="center"/>
        </w:trPr>
        <w:tc>
          <w:tcPr>
            <w:tcW w:w="1614" w:type="dxa"/>
          </w:tcPr>
          <w:p w:rsidR="00C1266D" w:rsidRPr="00177A70" w:rsidRDefault="00C1266D" w:rsidP="005D3D3E">
            <w:pPr>
              <w:spacing w:line="272" w:lineRule="exact"/>
              <w:jc w:val="center"/>
              <w:rPr>
                <w:color w:val="000000" w:themeColor="text1"/>
                <w:sz w:val="21"/>
                <w:szCs w:val="21"/>
              </w:rPr>
            </w:pPr>
            <w:r w:rsidRPr="00177A70">
              <w:rPr>
                <w:color w:val="000000" w:themeColor="text1"/>
                <w:sz w:val="21"/>
                <w:szCs w:val="21"/>
              </w:rPr>
              <w:t>不及格</w:t>
            </w:r>
          </w:p>
          <w:p w:rsidR="00C1266D" w:rsidRPr="00177A70" w:rsidRDefault="00C1266D" w:rsidP="005D3D3E">
            <w:pPr>
              <w:spacing w:line="272" w:lineRule="exact"/>
              <w:jc w:val="center"/>
              <w:rPr>
                <w:color w:val="000000" w:themeColor="text1"/>
                <w:sz w:val="21"/>
                <w:szCs w:val="21"/>
              </w:rPr>
            </w:pPr>
            <w:r w:rsidRPr="00177A70">
              <w:rPr>
                <w:color w:val="000000" w:themeColor="text1"/>
                <w:sz w:val="21"/>
                <w:szCs w:val="21"/>
              </w:rPr>
              <w:t>（60以下）</w:t>
            </w:r>
          </w:p>
        </w:tc>
        <w:tc>
          <w:tcPr>
            <w:tcW w:w="7240" w:type="dxa"/>
          </w:tcPr>
          <w:p w:rsidR="00C1266D" w:rsidRPr="00177A70" w:rsidRDefault="00C1266D" w:rsidP="005D3D3E">
            <w:pPr>
              <w:spacing w:line="280" w:lineRule="exact"/>
              <w:rPr>
                <w:color w:val="000000" w:themeColor="text1"/>
                <w:sz w:val="21"/>
                <w:szCs w:val="21"/>
              </w:rPr>
            </w:pPr>
            <w:r w:rsidRPr="00177A70">
              <w:rPr>
                <w:rFonts w:hint="eastAsia"/>
                <w:color w:val="000000" w:themeColor="text1"/>
                <w:sz w:val="21"/>
                <w:szCs w:val="21"/>
              </w:rPr>
              <w:t>1.每次作业都完成，但是</w:t>
            </w:r>
            <w:r w:rsidRPr="00177A70">
              <w:rPr>
                <w:color w:val="000000" w:themeColor="text1"/>
                <w:sz w:val="21"/>
                <w:szCs w:val="21"/>
              </w:rPr>
              <w:t>字迹模糊、书写零乱</w:t>
            </w:r>
            <w:r w:rsidRPr="00177A70">
              <w:rPr>
                <w:rFonts w:hint="eastAsia"/>
                <w:color w:val="000000" w:themeColor="text1"/>
                <w:sz w:val="21"/>
                <w:szCs w:val="21"/>
              </w:rPr>
              <w:t>。</w:t>
            </w:r>
          </w:p>
          <w:p w:rsidR="00C1266D" w:rsidRPr="00177A70" w:rsidRDefault="00C1266D" w:rsidP="005D3D3E">
            <w:pPr>
              <w:spacing w:line="280" w:lineRule="exact"/>
              <w:rPr>
                <w:color w:val="000000" w:themeColor="text1"/>
                <w:sz w:val="21"/>
                <w:szCs w:val="21"/>
              </w:rPr>
            </w:pPr>
            <w:r w:rsidRPr="00177A70">
              <w:rPr>
                <w:rFonts w:hint="eastAsia"/>
                <w:color w:val="000000" w:themeColor="text1"/>
                <w:sz w:val="21"/>
                <w:szCs w:val="21"/>
              </w:rPr>
              <w:t>2.</w:t>
            </w:r>
            <w:r w:rsidR="006C413C">
              <w:rPr>
                <w:rFonts w:hint="eastAsia"/>
                <w:color w:val="000000" w:themeColor="text1"/>
                <w:sz w:val="21"/>
                <w:szCs w:val="21"/>
              </w:rPr>
              <w:t xml:space="preserve"> 老师点名提问，不能回答问题或态度</w:t>
            </w:r>
            <w:r w:rsidR="001B6FE3">
              <w:rPr>
                <w:rFonts w:hint="eastAsia"/>
                <w:color w:val="000000" w:themeColor="text1"/>
                <w:sz w:val="21"/>
                <w:szCs w:val="21"/>
              </w:rPr>
              <w:t>不好；</w:t>
            </w:r>
          </w:p>
          <w:p w:rsidR="00C1266D" w:rsidRPr="00177A70" w:rsidRDefault="00C1266D" w:rsidP="005D3D3E">
            <w:pPr>
              <w:rPr>
                <w:rFonts w:cs="Times New Roman"/>
                <w:color w:val="000000" w:themeColor="text1"/>
                <w:sz w:val="21"/>
                <w:szCs w:val="21"/>
              </w:rPr>
            </w:pPr>
            <w:r w:rsidRPr="00177A70">
              <w:rPr>
                <w:rFonts w:hint="eastAsia"/>
                <w:color w:val="000000" w:themeColor="text1"/>
                <w:sz w:val="21"/>
                <w:szCs w:val="21"/>
              </w:rPr>
              <w:t>3.考勤缺课次数低于3次。</w:t>
            </w:r>
          </w:p>
        </w:tc>
      </w:tr>
    </w:tbl>
    <w:p w:rsidR="007203D9" w:rsidRDefault="005F37D9">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3．</w:t>
      </w:r>
      <w:r w:rsidR="001475FA">
        <w:rPr>
          <w:rFonts w:asciiTheme="minorEastAsia" w:eastAsiaTheme="minorEastAsia" w:hAnsiTheme="minorEastAsia" w:cs="Times New Roman" w:hint="eastAsia"/>
          <w:color w:val="000000" w:themeColor="text1"/>
          <w:sz w:val="21"/>
          <w:szCs w:val="21"/>
        </w:rPr>
        <w:t>期末考试（占总成绩的</w:t>
      </w:r>
      <w:r w:rsidR="002E2516">
        <w:rPr>
          <w:rFonts w:asciiTheme="minorEastAsia" w:eastAsiaTheme="minorEastAsia" w:hAnsiTheme="minorEastAsia" w:cs="Times New Roman" w:hint="eastAsia"/>
          <w:color w:val="000000" w:themeColor="text1"/>
          <w:sz w:val="21"/>
          <w:szCs w:val="21"/>
        </w:rPr>
        <w:t>7</w:t>
      </w:r>
      <w:r w:rsidR="001475FA">
        <w:rPr>
          <w:rFonts w:asciiTheme="minorEastAsia" w:eastAsiaTheme="minorEastAsia" w:hAnsiTheme="minorEastAsia" w:cs="Times New Roman" w:hint="eastAsia"/>
          <w:color w:val="000000" w:themeColor="text1"/>
          <w:sz w:val="21"/>
          <w:szCs w:val="21"/>
        </w:rPr>
        <w:t>0%）：采用百分制。期末考试的考核内容、题型和分值分配情况请见下表：</w:t>
      </w:r>
    </w:p>
    <w:tbl>
      <w:tblPr>
        <w:tblW w:w="889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1288"/>
        <w:gridCol w:w="4536"/>
        <w:gridCol w:w="1596"/>
        <w:gridCol w:w="798"/>
        <w:gridCol w:w="678"/>
      </w:tblGrid>
      <w:tr w:rsidR="007203D9" w:rsidTr="00236F5C">
        <w:trPr>
          <w:trHeight w:val="340"/>
          <w:jc w:val="center"/>
        </w:trPr>
        <w:tc>
          <w:tcPr>
            <w:tcW w:w="1288" w:type="dxa"/>
            <w:vAlign w:val="center"/>
          </w:tcPr>
          <w:p w:rsidR="007203D9" w:rsidRDefault="001475FA">
            <w:pPr>
              <w:snapToGrid w:val="0"/>
              <w:jc w:val="center"/>
              <w:rPr>
                <w:b/>
                <w:bCs/>
                <w:color w:val="000000" w:themeColor="text1"/>
                <w:sz w:val="21"/>
                <w:szCs w:val="21"/>
              </w:rPr>
            </w:pPr>
            <w:r>
              <w:rPr>
                <w:rFonts w:hint="eastAsia"/>
                <w:b/>
                <w:bCs/>
                <w:color w:val="000000" w:themeColor="text1"/>
                <w:sz w:val="21"/>
                <w:szCs w:val="21"/>
              </w:rPr>
              <w:t>考核</w:t>
            </w:r>
          </w:p>
          <w:p w:rsidR="007203D9" w:rsidRDefault="001475FA">
            <w:pPr>
              <w:snapToGrid w:val="0"/>
              <w:jc w:val="center"/>
              <w:rPr>
                <w:b/>
                <w:bCs/>
                <w:color w:val="000000" w:themeColor="text1"/>
                <w:sz w:val="21"/>
                <w:szCs w:val="21"/>
              </w:rPr>
            </w:pPr>
            <w:r>
              <w:rPr>
                <w:rFonts w:hint="eastAsia"/>
                <w:b/>
                <w:bCs/>
                <w:color w:val="000000" w:themeColor="text1"/>
                <w:sz w:val="21"/>
                <w:szCs w:val="21"/>
              </w:rPr>
              <w:t>模块</w:t>
            </w:r>
          </w:p>
        </w:tc>
        <w:tc>
          <w:tcPr>
            <w:tcW w:w="4536" w:type="dxa"/>
            <w:vAlign w:val="center"/>
          </w:tcPr>
          <w:p w:rsidR="007203D9" w:rsidRDefault="001475FA">
            <w:pPr>
              <w:snapToGrid w:val="0"/>
              <w:ind w:left="180"/>
              <w:jc w:val="center"/>
              <w:rPr>
                <w:b/>
                <w:bCs/>
                <w:color w:val="000000" w:themeColor="text1"/>
                <w:sz w:val="21"/>
                <w:szCs w:val="21"/>
              </w:rPr>
            </w:pPr>
            <w:r>
              <w:rPr>
                <w:rFonts w:hint="eastAsia"/>
                <w:b/>
                <w:bCs/>
                <w:color w:val="000000" w:themeColor="text1"/>
                <w:sz w:val="21"/>
                <w:szCs w:val="21"/>
              </w:rPr>
              <w:t>考核内容</w:t>
            </w:r>
          </w:p>
        </w:tc>
        <w:tc>
          <w:tcPr>
            <w:tcW w:w="1596" w:type="dxa"/>
          </w:tcPr>
          <w:p w:rsidR="007203D9" w:rsidRDefault="001475FA">
            <w:pPr>
              <w:snapToGrid w:val="0"/>
              <w:jc w:val="center"/>
              <w:rPr>
                <w:b/>
                <w:bCs/>
                <w:color w:val="000000" w:themeColor="text1"/>
                <w:sz w:val="21"/>
                <w:szCs w:val="21"/>
              </w:rPr>
            </w:pPr>
            <w:r>
              <w:rPr>
                <w:rFonts w:hint="eastAsia"/>
                <w:b/>
                <w:bCs/>
                <w:color w:val="000000" w:themeColor="text1"/>
                <w:sz w:val="21"/>
                <w:szCs w:val="21"/>
              </w:rPr>
              <w:t>主要</w:t>
            </w:r>
          </w:p>
          <w:p w:rsidR="007203D9" w:rsidRDefault="001475FA">
            <w:pPr>
              <w:snapToGrid w:val="0"/>
              <w:jc w:val="center"/>
              <w:rPr>
                <w:b/>
                <w:bCs/>
                <w:color w:val="000000" w:themeColor="text1"/>
                <w:sz w:val="21"/>
                <w:szCs w:val="21"/>
              </w:rPr>
            </w:pPr>
            <w:r>
              <w:rPr>
                <w:rFonts w:hint="eastAsia"/>
                <w:b/>
                <w:bCs/>
                <w:color w:val="000000" w:themeColor="text1"/>
                <w:sz w:val="21"/>
                <w:szCs w:val="21"/>
              </w:rPr>
              <w:t>题型</w:t>
            </w:r>
          </w:p>
        </w:tc>
        <w:tc>
          <w:tcPr>
            <w:tcW w:w="798" w:type="dxa"/>
            <w:vAlign w:val="center"/>
          </w:tcPr>
          <w:p w:rsidR="007203D9" w:rsidRDefault="001475FA">
            <w:pPr>
              <w:snapToGrid w:val="0"/>
              <w:jc w:val="center"/>
              <w:rPr>
                <w:b/>
                <w:bCs/>
                <w:color w:val="000000" w:themeColor="text1"/>
                <w:sz w:val="21"/>
                <w:szCs w:val="21"/>
              </w:rPr>
            </w:pPr>
            <w:r>
              <w:rPr>
                <w:rFonts w:hint="eastAsia"/>
                <w:b/>
                <w:bCs/>
                <w:color w:val="000000" w:themeColor="text1"/>
                <w:sz w:val="21"/>
                <w:szCs w:val="21"/>
              </w:rPr>
              <w:t>支撑目标</w:t>
            </w:r>
          </w:p>
        </w:tc>
        <w:tc>
          <w:tcPr>
            <w:tcW w:w="678" w:type="dxa"/>
            <w:vAlign w:val="center"/>
          </w:tcPr>
          <w:p w:rsidR="007203D9" w:rsidRDefault="001475FA">
            <w:pPr>
              <w:snapToGrid w:val="0"/>
              <w:jc w:val="center"/>
              <w:rPr>
                <w:b/>
                <w:bCs/>
                <w:color w:val="000000" w:themeColor="text1"/>
                <w:sz w:val="21"/>
                <w:szCs w:val="21"/>
              </w:rPr>
            </w:pPr>
            <w:r>
              <w:rPr>
                <w:rFonts w:hint="eastAsia"/>
                <w:b/>
                <w:bCs/>
                <w:color w:val="000000" w:themeColor="text1"/>
                <w:sz w:val="21"/>
                <w:szCs w:val="21"/>
              </w:rPr>
              <w:t>分值</w:t>
            </w:r>
          </w:p>
        </w:tc>
      </w:tr>
      <w:tr w:rsidR="00D67BA3" w:rsidTr="00236F5C">
        <w:trPr>
          <w:trHeight w:val="340"/>
          <w:jc w:val="center"/>
        </w:trPr>
        <w:tc>
          <w:tcPr>
            <w:tcW w:w="1288" w:type="dxa"/>
            <w:vAlign w:val="center"/>
          </w:tcPr>
          <w:p w:rsidR="00D67BA3" w:rsidRDefault="00D67BA3" w:rsidP="00D67BA3">
            <w:pPr>
              <w:snapToGrid w:val="0"/>
              <w:jc w:val="center"/>
              <w:rPr>
                <w:color w:val="000000" w:themeColor="text1"/>
                <w:sz w:val="21"/>
                <w:szCs w:val="21"/>
              </w:rPr>
            </w:pPr>
            <w:r>
              <w:rPr>
                <w:rFonts w:hint="eastAsia"/>
                <w:color w:val="000000" w:themeColor="text1"/>
                <w:sz w:val="21"/>
                <w:szCs w:val="21"/>
              </w:rPr>
              <w:t>投资项目评价概述</w:t>
            </w:r>
          </w:p>
        </w:tc>
        <w:tc>
          <w:tcPr>
            <w:tcW w:w="4536" w:type="dxa"/>
            <w:vAlign w:val="center"/>
          </w:tcPr>
          <w:p w:rsidR="00D67BA3" w:rsidRDefault="00D67BA3" w:rsidP="00D67BA3">
            <w:pPr>
              <w:snapToGrid w:val="0"/>
              <w:ind w:left="181"/>
              <w:jc w:val="both"/>
              <w:rPr>
                <w:rFonts w:asciiTheme="minorEastAsia" w:eastAsiaTheme="minorEastAsia" w:hAnsiTheme="minorEastAsia"/>
                <w:color w:val="333333"/>
                <w:sz w:val="21"/>
                <w:szCs w:val="21"/>
              </w:rPr>
            </w:pPr>
            <w:r>
              <w:rPr>
                <w:rFonts w:asciiTheme="minorEastAsia" w:eastAsiaTheme="minorEastAsia" w:hAnsiTheme="minorEastAsia" w:hint="eastAsia"/>
                <w:color w:val="333333"/>
                <w:sz w:val="21"/>
                <w:szCs w:val="21"/>
              </w:rPr>
              <w:t>投资与投资项目的基本概念及其特征；</w:t>
            </w:r>
          </w:p>
          <w:p w:rsidR="00D67BA3" w:rsidRDefault="00D67BA3" w:rsidP="00D67BA3">
            <w:pPr>
              <w:snapToGrid w:val="0"/>
              <w:ind w:left="181"/>
              <w:jc w:val="both"/>
              <w:rPr>
                <w:rFonts w:asciiTheme="minorEastAsia" w:eastAsiaTheme="minorEastAsia" w:hAnsiTheme="minorEastAsia"/>
                <w:color w:val="333333"/>
                <w:sz w:val="21"/>
                <w:szCs w:val="21"/>
              </w:rPr>
            </w:pPr>
            <w:r>
              <w:rPr>
                <w:rFonts w:asciiTheme="minorEastAsia" w:eastAsiaTheme="minorEastAsia" w:hAnsiTheme="minorEastAsia" w:hint="eastAsia"/>
                <w:color w:val="333333"/>
                <w:sz w:val="21"/>
                <w:szCs w:val="21"/>
              </w:rPr>
              <w:t>投资项目的效果的概念与内涵；</w:t>
            </w:r>
          </w:p>
          <w:p w:rsidR="00D67BA3" w:rsidRDefault="00D67BA3" w:rsidP="00D67BA3">
            <w:pPr>
              <w:snapToGrid w:val="0"/>
              <w:ind w:left="181"/>
              <w:jc w:val="both"/>
              <w:rPr>
                <w:color w:val="000000" w:themeColor="text1"/>
                <w:sz w:val="21"/>
                <w:szCs w:val="21"/>
              </w:rPr>
            </w:pPr>
            <w:r>
              <w:rPr>
                <w:rFonts w:asciiTheme="minorEastAsia" w:eastAsiaTheme="minorEastAsia" w:hAnsiTheme="minorEastAsia" w:hint="eastAsia"/>
                <w:color w:val="333333"/>
                <w:sz w:val="21"/>
                <w:szCs w:val="21"/>
              </w:rPr>
              <w:t>投资项目评价的可行性研究概述。</w:t>
            </w:r>
          </w:p>
        </w:tc>
        <w:tc>
          <w:tcPr>
            <w:tcW w:w="1596" w:type="dxa"/>
            <w:vAlign w:val="center"/>
          </w:tcPr>
          <w:p w:rsidR="00D67BA3" w:rsidRDefault="00D67BA3" w:rsidP="00D67BA3">
            <w:pPr>
              <w:snapToGrid w:val="0"/>
              <w:jc w:val="center"/>
              <w:rPr>
                <w:color w:val="000000" w:themeColor="text1"/>
                <w:sz w:val="21"/>
                <w:szCs w:val="21"/>
              </w:rPr>
            </w:pPr>
            <w:r>
              <w:rPr>
                <w:rFonts w:hint="eastAsia"/>
                <w:color w:val="000000" w:themeColor="text1"/>
                <w:sz w:val="21"/>
                <w:szCs w:val="21"/>
              </w:rPr>
              <w:t>选择题、</w:t>
            </w:r>
          </w:p>
          <w:p w:rsidR="00D67BA3" w:rsidRDefault="00D67BA3" w:rsidP="00D67BA3">
            <w:pPr>
              <w:snapToGrid w:val="0"/>
              <w:jc w:val="center"/>
              <w:rPr>
                <w:color w:val="000000" w:themeColor="text1"/>
                <w:sz w:val="21"/>
                <w:szCs w:val="21"/>
              </w:rPr>
            </w:pPr>
            <w:r>
              <w:rPr>
                <w:rFonts w:hint="eastAsia"/>
                <w:color w:val="000000" w:themeColor="text1"/>
                <w:sz w:val="21"/>
                <w:szCs w:val="21"/>
              </w:rPr>
              <w:t>判断题。</w:t>
            </w:r>
          </w:p>
        </w:tc>
        <w:tc>
          <w:tcPr>
            <w:tcW w:w="798" w:type="dxa"/>
            <w:vAlign w:val="center"/>
          </w:tcPr>
          <w:p w:rsidR="00D67BA3" w:rsidRDefault="00D67BA3" w:rsidP="00D67BA3">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目标1</w:t>
            </w:r>
          </w:p>
          <w:p w:rsidR="00D67BA3" w:rsidRDefault="00D67BA3" w:rsidP="00D67BA3">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w:t>
            </w:r>
            <w:r w:rsidR="00725EC3">
              <w:rPr>
                <w:rFonts w:asciiTheme="minorEastAsia" w:eastAsiaTheme="minorEastAsia" w:hAnsiTheme="minorEastAsia" w:hint="eastAsia"/>
                <w:color w:val="000000" w:themeColor="text1"/>
                <w:sz w:val="21"/>
                <w:szCs w:val="21"/>
              </w:rPr>
              <w:t>4</w:t>
            </w:r>
          </w:p>
          <w:p w:rsidR="00D67BA3" w:rsidRDefault="00D67BA3" w:rsidP="00D67BA3">
            <w:pPr>
              <w:rPr>
                <w:color w:val="000000" w:themeColor="text1"/>
                <w:sz w:val="21"/>
                <w:szCs w:val="21"/>
              </w:rPr>
            </w:pPr>
          </w:p>
        </w:tc>
        <w:tc>
          <w:tcPr>
            <w:tcW w:w="678" w:type="dxa"/>
            <w:vAlign w:val="center"/>
          </w:tcPr>
          <w:p w:rsidR="00D67BA3" w:rsidRDefault="00FC3732" w:rsidP="00D67BA3">
            <w:pPr>
              <w:snapToGrid w:val="0"/>
              <w:jc w:val="center"/>
              <w:rPr>
                <w:color w:val="000000" w:themeColor="text1"/>
                <w:sz w:val="21"/>
                <w:szCs w:val="21"/>
              </w:rPr>
            </w:pPr>
            <w:r>
              <w:rPr>
                <w:rFonts w:hint="eastAsia"/>
                <w:color w:val="000000" w:themeColor="text1"/>
                <w:sz w:val="21"/>
                <w:szCs w:val="21"/>
              </w:rPr>
              <w:t>6</w:t>
            </w:r>
          </w:p>
        </w:tc>
      </w:tr>
      <w:tr w:rsidR="00217C92" w:rsidTr="00236F5C">
        <w:trPr>
          <w:trHeight w:val="340"/>
          <w:jc w:val="center"/>
        </w:trPr>
        <w:tc>
          <w:tcPr>
            <w:tcW w:w="1288" w:type="dxa"/>
            <w:vAlign w:val="center"/>
          </w:tcPr>
          <w:p w:rsidR="00217C92" w:rsidRDefault="00217C92" w:rsidP="00D67BA3">
            <w:pPr>
              <w:snapToGrid w:val="0"/>
              <w:jc w:val="center"/>
              <w:rPr>
                <w:color w:val="000000" w:themeColor="text1"/>
                <w:sz w:val="21"/>
                <w:szCs w:val="21"/>
              </w:rPr>
            </w:pPr>
            <w:r>
              <w:rPr>
                <w:rFonts w:hint="eastAsia"/>
                <w:color w:val="000000" w:themeColor="text1"/>
                <w:sz w:val="21"/>
                <w:szCs w:val="21"/>
              </w:rPr>
              <w:t>现金流量</w:t>
            </w:r>
          </w:p>
        </w:tc>
        <w:tc>
          <w:tcPr>
            <w:tcW w:w="4536" w:type="dxa"/>
            <w:vAlign w:val="center"/>
          </w:tcPr>
          <w:p w:rsidR="00217C92" w:rsidRDefault="00217C92" w:rsidP="00D67BA3">
            <w:pPr>
              <w:snapToGrid w:val="0"/>
              <w:ind w:left="181"/>
              <w:jc w:val="both"/>
              <w:rPr>
                <w:rFonts w:asciiTheme="minorEastAsia" w:eastAsiaTheme="minorEastAsia" w:hAnsiTheme="minorEastAsia"/>
                <w:color w:val="333333"/>
                <w:sz w:val="21"/>
                <w:szCs w:val="21"/>
              </w:rPr>
            </w:pPr>
            <w:r>
              <w:rPr>
                <w:rFonts w:asciiTheme="minorEastAsia" w:eastAsiaTheme="minorEastAsia" w:hAnsiTheme="minorEastAsia" w:hint="eastAsia"/>
                <w:color w:val="333333"/>
                <w:sz w:val="21"/>
                <w:szCs w:val="21"/>
              </w:rPr>
              <w:t>现金流量基本概念及、现金流量图与表、现金流量的构成与识别。</w:t>
            </w:r>
          </w:p>
        </w:tc>
        <w:tc>
          <w:tcPr>
            <w:tcW w:w="1596" w:type="dxa"/>
            <w:vAlign w:val="center"/>
          </w:tcPr>
          <w:p w:rsidR="00217C92" w:rsidRDefault="00217C92" w:rsidP="00D67BA3">
            <w:pPr>
              <w:snapToGrid w:val="0"/>
              <w:jc w:val="center"/>
              <w:rPr>
                <w:color w:val="000000" w:themeColor="text1"/>
                <w:sz w:val="21"/>
                <w:szCs w:val="21"/>
              </w:rPr>
            </w:pPr>
            <w:r>
              <w:rPr>
                <w:rFonts w:hint="eastAsia"/>
                <w:color w:val="000000" w:themeColor="text1"/>
                <w:sz w:val="21"/>
                <w:szCs w:val="21"/>
              </w:rPr>
              <w:t>选题</w:t>
            </w:r>
            <w:proofErr w:type="gramStart"/>
            <w:r>
              <w:rPr>
                <w:rFonts w:hint="eastAsia"/>
                <w:color w:val="000000" w:themeColor="text1"/>
                <w:sz w:val="21"/>
                <w:szCs w:val="21"/>
              </w:rPr>
              <w:t>题</w:t>
            </w:r>
            <w:proofErr w:type="gramEnd"/>
            <w:r>
              <w:rPr>
                <w:rFonts w:hint="eastAsia"/>
                <w:color w:val="000000" w:themeColor="text1"/>
                <w:sz w:val="21"/>
                <w:szCs w:val="21"/>
              </w:rPr>
              <w:t>、</w:t>
            </w:r>
          </w:p>
          <w:p w:rsidR="00217C92" w:rsidRPr="00217C92" w:rsidRDefault="00217C92" w:rsidP="00FC3732">
            <w:pPr>
              <w:snapToGrid w:val="0"/>
              <w:ind w:firstLineChars="100" w:firstLine="210"/>
              <w:rPr>
                <w:color w:val="000000" w:themeColor="text1"/>
                <w:sz w:val="21"/>
                <w:szCs w:val="21"/>
              </w:rPr>
            </w:pPr>
            <w:r>
              <w:rPr>
                <w:rFonts w:hint="eastAsia"/>
                <w:color w:val="000000" w:themeColor="text1"/>
                <w:sz w:val="21"/>
                <w:szCs w:val="21"/>
              </w:rPr>
              <w:t>判断题</w:t>
            </w:r>
          </w:p>
        </w:tc>
        <w:tc>
          <w:tcPr>
            <w:tcW w:w="798" w:type="dxa"/>
            <w:vAlign w:val="center"/>
          </w:tcPr>
          <w:p w:rsidR="00217C92" w:rsidRDefault="00217C92" w:rsidP="00217C92">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w:t>
            </w:r>
            <w:r w:rsidR="00725EC3">
              <w:rPr>
                <w:rFonts w:asciiTheme="minorEastAsia" w:eastAsiaTheme="minorEastAsia" w:hAnsiTheme="minorEastAsia" w:hint="eastAsia"/>
                <w:color w:val="000000" w:themeColor="text1"/>
                <w:sz w:val="21"/>
                <w:szCs w:val="21"/>
              </w:rPr>
              <w:t>2</w:t>
            </w:r>
          </w:p>
          <w:p w:rsidR="00217C92" w:rsidRDefault="00217C92" w:rsidP="00217C92">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w:t>
            </w:r>
            <w:r w:rsidR="00725EC3">
              <w:rPr>
                <w:rFonts w:asciiTheme="minorEastAsia" w:eastAsiaTheme="minorEastAsia" w:hAnsiTheme="minorEastAsia" w:hint="eastAsia"/>
                <w:color w:val="000000" w:themeColor="text1"/>
                <w:sz w:val="21"/>
                <w:szCs w:val="21"/>
              </w:rPr>
              <w:t>4</w:t>
            </w:r>
          </w:p>
        </w:tc>
        <w:tc>
          <w:tcPr>
            <w:tcW w:w="678" w:type="dxa"/>
            <w:vAlign w:val="center"/>
          </w:tcPr>
          <w:p w:rsidR="00217C92" w:rsidRDefault="00FC3732" w:rsidP="00D67BA3">
            <w:pPr>
              <w:snapToGrid w:val="0"/>
              <w:jc w:val="center"/>
              <w:rPr>
                <w:color w:val="000000" w:themeColor="text1"/>
                <w:sz w:val="21"/>
                <w:szCs w:val="21"/>
              </w:rPr>
            </w:pPr>
            <w:r>
              <w:rPr>
                <w:rFonts w:hint="eastAsia"/>
                <w:color w:val="000000" w:themeColor="text1"/>
                <w:sz w:val="21"/>
                <w:szCs w:val="21"/>
              </w:rPr>
              <w:t>6</w:t>
            </w:r>
          </w:p>
        </w:tc>
      </w:tr>
      <w:tr w:rsidR="00D67BA3" w:rsidTr="00236F5C">
        <w:trPr>
          <w:trHeight w:val="941"/>
          <w:jc w:val="center"/>
        </w:trPr>
        <w:tc>
          <w:tcPr>
            <w:tcW w:w="1288" w:type="dxa"/>
            <w:vAlign w:val="center"/>
          </w:tcPr>
          <w:p w:rsidR="00D67BA3" w:rsidRDefault="00D67BA3" w:rsidP="00D67BA3">
            <w:pPr>
              <w:snapToGrid w:val="0"/>
              <w:jc w:val="center"/>
              <w:rPr>
                <w:color w:val="000000" w:themeColor="text1"/>
                <w:sz w:val="21"/>
                <w:szCs w:val="21"/>
              </w:rPr>
            </w:pPr>
            <w:r>
              <w:rPr>
                <w:rFonts w:hint="eastAsia"/>
                <w:szCs w:val="21"/>
                <w:lang w:val="zh-CN"/>
              </w:rPr>
              <w:t>资金等值计算</w:t>
            </w:r>
          </w:p>
        </w:tc>
        <w:tc>
          <w:tcPr>
            <w:tcW w:w="4536" w:type="dxa"/>
            <w:vAlign w:val="center"/>
          </w:tcPr>
          <w:p w:rsidR="007B3B4C" w:rsidRPr="007B3B4C" w:rsidRDefault="00D67BA3" w:rsidP="00FC3732">
            <w:pPr>
              <w:snapToGrid w:val="0"/>
              <w:ind w:leftChars="82" w:left="180" w:firstLineChars="18" w:firstLine="38"/>
              <w:jc w:val="both"/>
              <w:rPr>
                <w:rFonts w:asciiTheme="minorEastAsia" w:eastAsiaTheme="minorEastAsia" w:hAnsiTheme="minorEastAsia"/>
                <w:color w:val="333333"/>
                <w:sz w:val="21"/>
                <w:szCs w:val="21"/>
              </w:rPr>
            </w:pPr>
            <w:r>
              <w:rPr>
                <w:rFonts w:asciiTheme="minorEastAsia" w:eastAsiaTheme="minorEastAsia" w:hAnsiTheme="minorEastAsia" w:hint="eastAsia"/>
                <w:color w:val="333333"/>
                <w:sz w:val="21"/>
                <w:szCs w:val="21"/>
              </w:rPr>
              <w:t>资金时间价值的概念、内涵</w:t>
            </w:r>
            <w:r w:rsidR="007B3B4C">
              <w:rPr>
                <w:rFonts w:asciiTheme="minorEastAsia" w:eastAsiaTheme="minorEastAsia" w:hAnsiTheme="minorEastAsia" w:hint="eastAsia"/>
                <w:color w:val="333333"/>
                <w:sz w:val="21"/>
                <w:szCs w:val="21"/>
              </w:rPr>
              <w:t>；</w:t>
            </w:r>
            <w:r w:rsidR="00FC3732">
              <w:rPr>
                <w:rFonts w:asciiTheme="minorEastAsia" w:eastAsiaTheme="minorEastAsia" w:hAnsiTheme="minorEastAsia" w:hint="eastAsia"/>
                <w:color w:val="333333"/>
                <w:sz w:val="21"/>
                <w:szCs w:val="21"/>
              </w:rPr>
              <w:t>名义</w:t>
            </w:r>
            <w:r w:rsidR="000C03FA">
              <w:rPr>
                <w:rFonts w:asciiTheme="minorEastAsia" w:eastAsiaTheme="minorEastAsia" w:hAnsiTheme="minorEastAsia" w:hint="eastAsia"/>
                <w:color w:val="333333"/>
                <w:sz w:val="21"/>
                <w:szCs w:val="21"/>
              </w:rPr>
              <w:t>利率</w:t>
            </w:r>
            <w:r w:rsidR="00FC3732">
              <w:rPr>
                <w:rFonts w:asciiTheme="minorEastAsia" w:eastAsiaTheme="minorEastAsia" w:hAnsiTheme="minorEastAsia" w:hint="eastAsia"/>
                <w:color w:val="333333"/>
                <w:sz w:val="21"/>
                <w:szCs w:val="21"/>
              </w:rPr>
              <w:t>与实际利率</w:t>
            </w:r>
            <w:r w:rsidR="000C03FA">
              <w:rPr>
                <w:rFonts w:asciiTheme="minorEastAsia" w:eastAsiaTheme="minorEastAsia" w:hAnsiTheme="minorEastAsia" w:hint="eastAsia"/>
                <w:color w:val="333333"/>
                <w:sz w:val="21"/>
                <w:szCs w:val="21"/>
              </w:rPr>
              <w:t>；</w:t>
            </w:r>
            <w:r w:rsidR="007B3B4C">
              <w:rPr>
                <w:rFonts w:asciiTheme="minorEastAsia" w:eastAsiaTheme="minorEastAsia" w:hAnsiTheme="minorEastAsia" w:hint="eastAsia"/>
                <w:color w:val="333333"/>
                <w:sz w:val="21"/>
                <w:szCs w:val="21"/>
              </w:rPr>
              <w:t>资金等值计算</w:t>
            </w:r>
            <w:r w:rsidR="00FC3732">
              <w:rPr>
                <w:rFonts w:asciiTheme="minorEastAsia" w:eastAsiaTheme="minorEastAsia" w:hAnsiTheme="minorEastAsia" w:hint="eastAsia"/>
                <w:color w:val="333333"/>
                <w:sz w:val="21"/>
                <w:szCs w:val="21"/>
              </w:rPr>
              <w:t>。</w:t>
            </w:r>
          </w:p>
        </w:tc>
        <w:tc>
          <w:tcPr>
            <w:tcW w:w="1596" w:type="dxa"/>
            <w:vAlign w:val="center"/>
          </w:tcPr>
          <w:p w:rsidR="00D67BA3" w:rsidRDefault="00D67BA3" w:rsidP="00D67BA3">
            <w:pPr>
              <w:snapToGrid w:val="0"/>
              <w:jc w:val="center"/>
              <w:rPr>
                <w:color w:val="000000" w:themeColor="text1"/>
                <w:sz w:val="21"/>
                <w:szCs w:val="21"/>
              </w:rPr>
            </w:pPr>
            <w:r>
              <w:rPr>
                <w:rFonts w:hint="eastAsia"/>
                <w:color w:val="000000" w:themeColor="text1"/>
                <w:sz w:val="21"/>
                <w:szCs w:val="21"/>
              </w:rPr>
              <w:t>选择题、</w:t>
            </w:r>
          </w:p>
          <w:p w:rsidR="000C03FA" w:rsidRDefault="00D67BA3" w:rsidP="00D67BA3">
            <w:pPr>
              <w:snapToGrid w:val="0"/>
              <w:jc w:val="center"/>
              <w:rPr>
                <w:color w:val="000000" w:themeColor="text1"/>
                <w:sz w:val="21"/>
                <w:szCs w:val="21"/>
              </w:rPr>
            </w:pPr>
            <w:r>
              <w:rPr>
                <w:rFonts w:hint="eastAsia"/>
                <w:color w:val="000000" w:themeColor="text1"/>
                <w:sz w:val="21"/>
                <w:szCs w:val="21"/>
              </w:rPr>
              <w:t>判断题</w:t>
            </w:r>
            <w:r w:rsidR="000C03FA">
              <w:rPr>
                <w:rFonts w:hint="eastAsia"/>
                <w:color w:val="000000" w:themeColor="text1"/>
                <w:sz w:val="21"/>
                <w:szCs w:val="21"/>
              </w:rPr>
              <w:t>、</w:t>
            </w:r>
          </w:p>
          <w:p w:rsidR="000C03FA" w:rsidRDefault="000C03FA" w:rsidP="00D67BA3">
            <w:pPr>
              <w:snapToGrid w:val="0"/>
              <w:jc w:val="center"/>
              <w:rPr>
                <w:color w:val="000000" w:themeColor="text1"/>
                <w:sz w:val="21"/>
                <w:szCs w:val="21"/>
              </w:rPr>
            </w:pPr>
            <w:r>
              <w:rPr>
                <w:rFonts w:hint="eastAsia"/>
                <w:color w:val="000000" w:themeColor="text1"/>
                <w:sz w:val="21"/>
                <w:szCs w:val="21"/>
              </w:rPr>
              <w:t>简答题、</w:t>
            </w:r>
          </w:p>
          <w:p w:rsidR="00D67BA3" w:rsidRDefault="000C03FA" w:rsidP="00D67BA3">
            <w:pPr>
              <w:snapToGrid w:val="0"/>
              <w:jc w:val="center"/>
              <w:rPr>
                <w:color w:val="000000" w:themeColor="text1"/>
                <w:sz w:val="21"/>
                <w:szCs w:val="21"/>
              </w:rPr>
            </w:pPr>
            <w:r>
              <w:rPr>
                <w:rFonts w:hint="eastAsia"/>
                <w:color w:val="000000" w:themeColor="text1"/>
                <w:sz w:val="21"/>
                <w:szCs w:val="21"/>
              </w:rPr>
              <w:t>计算</w:t>
            </w:r>
            <w:r w:rsidR="004D360B">
              <w:rPr>
                <w:rFonts w:hint="eastAsia"/>
                <w:color w:val="000000" w:themeColor="text1"/>
                <w:sz w:val="21"/>
                <w:szCs w:val="21"/>
              </w:rPr>
              <w:t>分析</w:t>
            </w:r>
            <w:r>
              <w:rPr>
                <w:rFonts w:hint="eastAsia"/>
                <w:color w:val="000000" w:themeColor="text1"/>
                <w:sz w:val="21"/>
                <w:szCs w:val="21"/>
              </w:rPr>
              <w:t>题</w:t>
            </w:r>
            <w:r w:rsidR="00D67BA3">
              <w:rPr>
                <w:rFonts w:hint="eastAsia"/>
                <w:color w:val="000000" w:themeColor="text1"/>
                <w:sz w:val="21"/>
                <w:szCs w:val="21"/>
              </w:rPr>
              <w:t>。</w:t>
            </w:r>
          </w:p>
        </w:tc>
        <w:tc>
          <w:tcPr>
            <w:tcW w:w="798" w:type="dxa"/>
            <w:vAlign w:val="center"/>
          </w:tcPr>
          <w:p w:rsidR="00D67BA3" w:rsidRDefault="00D67BA3" w:rsidP="00D67BA3">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目标2</w:t>
            </w:r>
          </w:p>
          <w:p w:rsidR="00D67BA3" w:rsidRDefault="00D67BA3" w:rsidP="00D67BA3">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目标3</w:t>
            </w:r>
          </w:p>
          <w:p w:rsidR="00D67BA3" w:rsidRDefault="00D67BA3" w:rsidP="00725EC3">
            <w:pPr>
              <w:rPr>
                <w:color w:val="000000" w:themeColor="text1"/>
                <w:sz w:val="21"/>
                <w:szCs w:val="21"/>
              </w:rPr>
            </w:pPr>
            <w:r>
              <w:rPr>
                <w:rFonts w:asciiTheme="minorEastAsia" w:eastAsiaTheme="minorEastAsia" w:hAnsiTheme="minorEastAsia" w:hint="eastAsia"/>
                <w:color w:val="000000" w:themeColor="text1"/>
                <w:sz w:val="21"/>
                <w:szCs w:val="21"/>
              </w:rPr>
              <w:t>目标</w:t>
            </w:r>
            <w:r w:rsidR="00725EC3">
              <w:rPr>
                <w:rFonts w:asciiTheme="minorEastAsia" w:eastAsiaTheme="minorEastAsia" w:hAnsiTheme="minorEastAsia" w:hint="eastAsia"/>
                <w:color w:val="000000" w:themeColor="text1"/>
                <w:sz w:val="21"/>
                <w:szCs w:val="21"/>
              </w:rPr>
              <w:t>4</w:t>
            </w:r>
          </w:p>
        </w:tc>
        <w:tc>
          <w:tcPr>
            <w:tcW w:w="678" w:type="dxa"/>
            <w:vAlign w:val="center"/>
          </w:tcPr>
          <w:p w:rsidR="00D67BA3" w:rsidRDefault="000C03FA" w:rsidP="00D67BA3">
            <w:pPr>
              <w:snapToGrid w:val="0"/>
              <w:jc w:val="center"/>
              <w:rPr>
                <w:color w:val="000000" w:themeColor="text1"/>
                <w:sz w:val="21"/>
                <w:szCs w:val="21"/>
              </w:rPr>
            </w:pPr>
            <w:r>
              <w:rPr>
                <w:rFonts w:hint="eastAsia"/>
                <w:color w:val="000000" w:themeColor="text1"/>
                <w:sz w:val="21"/>
                <w:szCs w:val="21"/>
              </w:rPr>
              <w:t>10</w:t>
            </w:r>
          </w:p>
        </w:tc>
      </w:tr>
      <w:tr w:rsidR="00D67BA3" w:rsidTr="00236F5C">
        <w:trPr>
          <w:trHeight w:val="339"/>
          <w:jc w:val="center"/>
        </w:trPr>
        <w:tc>
          <w:tcPr>
            <w:tcW w:w="1288" w:type="dxa"/>
            <w:vAlign w:val="center"/>
          </w:tcPr>
          <w:p w:rsidR="00D67BA3" w:rsidRDefault="00D67BA3" w:rsidP="000C03FA">
            <w:pPr>
              <w:pStyle w:val="a9"/>
              <w:snapToGrid w:val="0"/>
              <w:spacing w:before="0" w:beforeAutospacing="0" w:line="360" w:lineRule="auto"/>
              <w:ind w:leftChars="-284" w:left="-625" w:firstLineChars="298" w:firstLine="626"/>
              <w:jc w:val="center"/>
              <w:rPr>
                <w:color w:val="000000" w:themeColor="text1"/>
                <w:sz w:val="21"/>
                <w:szCs w:val="21"/>
              </w:rPr>
            </w:pPr>
            <w:r w:rsidRPr="0093224A">
              <w:rPr>
                <w:rFonts w:ascii="宋体" w:eastAsia="宋体" w:hAnsi="宋体" w:cs="宋体" w:hint="eastAsia"/>
                <w:bCs w:val="0"/>
                <w:sz w:val="21"/>
                <w:szCs w:val="21"/>
              </w:rPr>
              <w:t>投资项目的评价指标</w:t>
            </w:r>
          </w:p>
        </w:tc>
        <w:tc>
          <w:tcPr>
            <w:tcW w:w="4536" w:type="dxa"/>
            <w:vAlign w:val="center"/>
          </w:tcPr>
          <w:p w:rsidR="000C03FA" w:rsidRDefault="000C03FA" w:rsidP="00D67BA3">
            <w:pPr>
              <w:pStyle w:val="aa"/>
              <w:snapToGrid w:val="0"/>
              <w:spacing w:line="240" w:lineRule="auto"/>
              <w:ind w:leftChars="82" w:left="180" w:firstLineChars="18" w:firstLine="38"/>
              <w:rPr>
                <w:rFonts w:asciiTheme="minorEastAsia" w:eastAsiaTheme="minorEastAsia" w:hAnsiTheme="minorEastAsia" w:cs="宋体"/>
                <w:color w:val="333333"/>
                <w:szCs w:val="21"/>
              </w:rPr>
            </w:pPr>
            <w:r>
              <w:rPr>
                <w:rFonts w:asciiTheme="minorEastAsia" w:eastAsiaTheme="minorEastAsia" w:hAnsiTheme="minorEastAsia" w:cs="宋体" w:hint="eastAsia"/>
                <w:color w:val="333333"/>
                <w:szCs w:val="21"/>
              </w:rPr>
              <w:t>投资项目评价的体系；</w:t>
            </w:r>
          </w:p>
          <w:p w:rsidR="00D67BA3" w:rsidRDefault="000C03FA" w:rsidP="00D67BA3">
            <w:pPr>
              <w:pStyle w:val="aa"/>
              <w:snapToGrid w:val="0"/>
              <w:spacing w:line="240" w:lineRule="auto"/>
              <w:ind w:leftChars="82" w:left="180" w:firstLineChars="18" w:firstLine="38"/>
              <w:rPr>
                <w:rFonts w:asciiTheme="minorEastAsia" w:eastAsiaTheme="minorEastAsia" w:hAnsiTheme="minorEastAsia" w:cs="宋体"/>
                <w:color w:val="333333"/>
                <w:szCs w:val="21"/>
              </w:rPr>
            </w:pPr>
            <w:r>
              <w:rPr>
                <w:rFonts w:asciiTheme="minorEastAsia" w:eastAsiaTheme="minorEastAsia" w:hAnsiTheme="minorEastAsia" w:cs="宋体" w:hint="eastAsia"/>
                <w:color w:val="333333"/>
                <w:szCs w:val="21"/>
              </w:rPr>
              <w:t>静态评价指标</w:t>
            </w:r>
            <w:r w:rsidR="004F5C8F">
              <w:rPr>
                <w:rFonts w:asciiTheme="minorEastAsia" w:eastAsiaTheme="minorEastAsia" w:hAnsiTheme="minorEastAsia" w:cs="宋体" w:hint="eastAsia"/>
                <w:color w:val="333333"/>
                <w:szCs w:val="21"/>
              </w:rPr>
              <w:t>的</w:t>
            </w:r>
            <w:r>
              <w:rPr>
                <w:rFonts w:asciiTheme="minorEastAsia" w:eastAsiaTheme="minorEastAsia" w:hAnsiTheme="minorEastAsia" w:cs="宋体" w:hint="eastAsia"/>
                <w:color w:val="333333"/>
                <w:szCs w:val="21"/>
              </w:rPr>
              <w:t>概念</w:t>
            </w:r>
            <w:r w:rsidR="004F5C8F">
              <w:rPr>
                <w:rFonts w:asciiTheme="minorEastAsia" w:eastAsiaTheme="minorEastAsia" w:hAnsiTheme="minorEastAsia" w:cs="宋体" w:hint="eastAsia"/>
                <w:color w:val="333333"/>
                <w:szCs w:val="21"/>
              </w:rPr>
              <w:t>与经济涵义</w:t>
            </w:r>
            <w:r>
              <w:rPr>
                <w:rFonts w:asciiTheme="minorEastAsia" w:eastAsiaTheme="minorEastAsia" w:hAnsiTheme="minorEastAsia" w:cs="宋体" w:hint="eastAsia"/>
                <w:color w:val="333333"/>
                <w:szCs w:val="21"/>
              </w:rPr>
              <w:t>及其计算；</w:t>
            </w:r>
          </w:p>
          <w:p w:rsidR="00D67BA3" w:rsidRDefault="000C03FA" w:rsidP="00236F5C">
            <w:pPr>
              <w:pStyle w:val="aa"/>
              <w:snapToGrid w:val="0"/>
              <w:spacing w:line="240" w:lineRule="auto"/>
              <w:ind w:leftChars="82" w:left="180" w:firstLineChars="18" w:firstLine="38"/>
              <w:rPr>
                <w:rFonts w:asciiTheme="minorEastAsia" w:eastAsiaTheme="minorEastAsia" w:hAnsiTheme="minorEastAsia"/>
                <w:color w:val="333333"/>
                <w:szCs w:val="21"/>
              </w:rPr>
            </w:pPr>
            <w:r>
              <w:rPr>
                <w:rFonts w:asciiTheme="minorEastAsia" w:eastAsiaTheme="minorEastAsia" w:hAnsiTheme="minorEastAsia" w:cs="宋体" w:hint="eastAsia"/>
                <w:color w:val="333333"/>
                <w:szCs w:val="21"/>
              </w:rPr>
              <w:t>动态评价指标</w:t>
            </w:r>
            <w:r w:rsidR="004F5C8F">
              <w:rPr>
                <w:rFonts w:asciiTheme="minorEastAsia" w:eastAsiaTheme="minorEastAsia" w:hAnsiTheme="minorEastAsia" w:cs="宋体" w:hint="eastAsia"/>
                <w:color w:val="333333"/>
                <w:szCs w:val="21"/>
              </w:rPr>
              <w:t>的</w:t>
            </w:r>
            <w:r>
              <w:rPr>
                <w:rFonts w:asciiTheme="minorEastAsia" w:eastAsiaTheme="minorEastAsia" w:hAnsiTheme="minorEastAsia" w:cs="宋体" w:hint="eastAsia"/>
                <w:color w:val="333333"/>
                <w:szCs w:val="21"/>
              </w:rPr>
              <w:t>概念</w:t>
            </w:r>
            <w:r w:rsidR="004F5C8F">
              <w:rPr>
                <w:rFonts w:asciiTheme="minorEastAsia" w:eastAsiaTheme="minorEastAsia" w:hAnsiTheme="minorEastAsia" w:cs="宋体" w:hint="eastAsia"/>
                <w:color w:val="333333"/>
                <w:szCs w:val="21"/>
              </w:rPr>
              <w:t>与经济涵义</w:t>
            </w:r>
            <w:r>
              <w:rPr>
                <w:rFonts w:asciiTheme="minorEastAsia" w:eastAsiaTheme="minorEastAsia" w:hAnsiTheme="minorEastAsia" w:cs="宋体" w:hint="eastAsia"/>
                <w:color w:val="333333"/>
                <w:szCs w:val="21"/>
              </w:rPr>
              <w:t>及其计算。</w:t>
            </w:r>
          </w:p>
        </w:tc>
        <w:tc>
          <w:tcPr>
            <w:tcW w:w="1596" w:type="dxa"/>
            <w:vAlign w:val="center"/>
          </w:tcPr>
          <w:p w:rsidR="000C03FA" w:rsidRDefault="000C03FA" w:rsidP="000C03FA">
            <w:pPr>
              <w:snapToGrid w:val="0"/>
              <w:jc w:val="center"/>
              <w:rPr>
                <w:color w:val="000000" w:themeColor="text1"/>
                <w:sz w:val="21"/>
                <w:szCs w:val="21"/>
              </w:rPr>
            </w:pPr>
            <w:r>
              <w:rPr>
                <w:rFonts w:hint="eastAsia"/>
                <w:color w:val="000000" w:themeColor="text1"/>
                <w:sz w:val="21"/>
                <w:szCs w:val="21"/>
              </w:rPr>
              <w:t>选择题、</w:t>
            </w:r>
          </w:p>
          <w:p w:rsidR="000C03FA" w:rsidRDefault="000C03FA" w:rsidP="000C03FA">
            <w:pPr>
              <w:snapToGrid w:val="0"/>
              <w:jc w:val="center"/>
              <w:rPr>
                <w:color w:val="000000" w:themeColor="text1"/>
                <w:sz w:val="21"/>
                <w:szCs w:val="21"/>
              </w:rPr>
            </w:pPr>
            <w:r>
              <w:rPr>
                <w:rFonts w:hint="eastAsia"/>
                <w:color w:val="000000" w:themeColor="text1"/>
                <w:sz w:val="21"/>
                <w:szCs w:val="21"/>
              </w:rPr>
              <w:t>判断题、</w:t>
            </w:r>
          </w:p>
          <w:p w:rsidR="000C03FA" w:rsidRDefault="000C03FA" w:rsidP="000C03FA">
            <w:pPr>
              <w:snapToGrid w:val="0"/>
              <w:jc w:val="center"/>
              <w:rPr>
                <w:color w:val="000000" w:themeColor="text1"/>
                <w:sz w:val="21"/>
                <w:szCs w:val="21"/>
              </w:rPr>
            </w:pPr>
            <w:r>
              <w:rPr>
                <w:rFonts w:hint="eastAsia"/>
                <w:color w:val="000000" w:themeColor="text1"/>
                <w:sz w:val="21"/>
                <w:szCs w:val="21"/>
              </w:rPr>
              <w:t>简答题、</w:t>
            </w:r>
          </w:p>
          <w:p w:rsidR="00D67BA3" w:rsidRDefault="000C03FA" w:rsidP="000C03FA">
            <w:pPr>
              <w:snapToGrid w:val="0"/>
              <w:jc w:val="center"/>
              <w:rPr>
                <w:color w:val="000000" w:themeColor="text1"/>
                <w:sz w:val="21"/>
                <w:szCs w:val="21"/>
              </w:rPr>
            </w:pPr>
            <w:r>
              <w:rPr>
                <w:rFonts w:hint="eastAsia"/>
                <w:color w:val="000000" w:themeColor="text1"/>
                <w:sz w:val="21"/>
                <w:szCs w:val="21"/>
              </w:rPr>
              <w:t>计算</w:t>
            </w:r>
            <w:r w:rsidR="00FC3732">
              <w:rPr>
                <w:rFonts w:hint="eastAsia"/>
                <w:color w:val="000000" w:themeColor="text1"/>
                <w:sz w:val="21"/>
                <w:szCs w:val="21"/>
              </w:rPr>
              <w:t>/分析</w:t>
            </w:r>
            <w:r>
              <w:rPr>
                <w:rFonts w:hint="eastAsia"/>
                <w:color w:val="000000" w:themeColor="text1"/>
                <w:sz w:val="21"/>
                <w:szCs w:val="21"/>
              </w:rPr>
              <w:t>题。</w:t>
            </w:r>
          </w:p>
        </w:tc>
        <w:tc>
          <w:tcPr>
            <w:tcW w:w="798" w:type="dxa"/>
            <w:vAlign w:val="center"/>
          </w:tcPr>
          <w:p w:rsidR="00D67BA3" w:rsidRDefault="00D67BA3" w:rsidP="00D67BA3">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w:t>
            </w:r>
            <w:r w:rsidR="00725EC3">
              <w:rPr>
                <w:rFonts w:asciiTheme="minorEastAsia" w:eastAsiaTheme="minorEastAsia" w:hAnsiTheme="minorEastAsia" w:hint="eastAsia"/>
                <w:color w:val="000000" w:themeColor="text1"/>
                <w:sz w:val="21"/>
                <w:szCs w:val="21"/>
              </w:rPr>
              <w:t>1</w:t>
            </w:r>
          </w:p>
          <w:p w:rsidR="00725EC3" w:rsidRDefault="00725EC3" w:rsidP="00D67BA3">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目标2</w:t>
            </w:r>
          </w:p>
          <w:p w:rsidR="00725EC3" w:rsidRDefault="00725EC3" w:rsidP="00D67BA3">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目标3</w:t>
            </w:r>
          </w:p>
          <w:p w:rsidR="00D67BA3" w:rsidRPr="00725EC3" w:rsidRDefault="00D67BA3" w:rsidP="00D67BA3">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目标4</w:t>
            </w:r>
          </w:p>
        </w:tc>
        <w:tc>
          <w:tcPr>
            <w:tcW w:w="678" w:type="dxa"/>
            <w:vAlign w:val="center"/>
          </w:tcPr>
          <w:p w:rsidR="00D67BA3" w:rsidRDefault="004F5C8F" w:rsidP="00D67BA3">
            <w:pPr>
              <w:snapToGrid w:val="0"/>
              <w:jc w:val="center"/>
              <w:rPr>
                <w:color w:val="000000" w:themeColor="text1"/>
                <w:sz w:val="21"/>
                <w:szCs w:val="21"/>
              </w:rPr>
            </w:pPr>
            <w:r>
              <w:rPr>
                <w:rFonts w:hint="eastAsia"/>
                <w:color w:val="000000" w:themeColor="text1"/>
                <w:sz w:val="21"/>
                <w:szCs w:val="21"/>
              </w:rPr>
              <w:t>1</w:t>
            </w:r>
            <w:r w:rsidR="000C2C72">
              <w:rPr>
                <w:rFonts w:hint="eastAsia"/>
                <w:color w:val="000000" w:themeColor="text1"/>
                <w:sz w:val="21"/>
                <w:szCs w:val="21"/>
              </w:rPr>
              <w:t>5</w:t>
            </w:r>
          </w:p>
        </w:tc>
      </w:tr>
      <w:tr w:rsidR="00D67BA3" w:rsidTr="00236F5C">
        <w:trPr>
          <w:trHeight w:val="1230"/>
          <w:jc w:val="center"/>
        </w:trPr>
        <w:tc>
          <w:tcPr>
            <w:tcW w:w="1288" w:type="dxa"/>
            <w:vAlign w:val="center"/>
          </w:tcPr>
          <w:p w:rsidR="00D67BA3" w:rsidRDefault="00D67BA3" w:rsidP="00D67BA3">
            <w:pPr>
              <w:snapToGrid w:val="0"/>
              <w:jc w:val="center"/>
              <w:rPr>
                <w:color w:val="000000" w:themeColor="text1"/>
                <w:sz w:val="21"/>
                <w:szCs w:val="21"/>
              </w:rPr>
            </w:pPr>
            <w:r>
              <w:rPr>
                <w:rFonts w:hint="eastAsia"/>
                <w:szCs w:val="21"/>
                <w:lang w:val="zh-CN"/>
              </w:rPr>
              <w:t>多个备选方案的比较与选择</w:t>
            </w:r>
          </w:p>
        </w:tc>
        <w:tc>
          <w:tcPr>
            <w:tcW w:w="4536" w:type="dxa"/>
            <w:vAlign w:val="center"/>
          </w:tcPr>
          <w:p w:rsidR="00D67BA3" w:rsidRDefault="004F5C8F" w:rsidP="00D67BA3">
            <w:pPr>
              <w:snapToGrid w:val="0"/>
              <w:ind w:leftChars="82" w:left="180" w:firstLineChars="18" w:firstLine="38"/>
              <w:jc w:val="both"/>
              <w:rPr>
                <w:rFonts w:asciiTheme="minorEastAsia" w:eastAsiaTheme="minorEastAsia" w:hAnsiTheme="minorEastAsia"/>
                <w:color w:val="333333"/>
                <w:sz w:val="21"/>
                <w:szCs w:val="21"/>
              </w:rPr>
            </w:pPr>
            <w:r>
              <w:rPr>
                <w:rFonts w:asciiTheme="minorEastAsia" w:eastAsiaTheme="minorEastAsia" w:hAnsiTheme="minorEastAsia" w:hint="eastAsia"/>
                <w:color w:val="333333"/>
                <w:sz w:val="21"/>
                <w:szCs w:val="21"/>
              </w:rPr>
              <w:t>多方案的类型及其特征；</w:t>
            </w:r>
          </w:p>
          <w:p w:rsidR="004F5C8F" w:rsidRDefault="004F5C8F" w:rsidP="00D67BA3">
            <w:pPr>
              <w:snapToGrid w:val="0"/>
              <w:ind w:leftChars="82" w:left="180" w:firstLineChars="18" w:firstLine="38"/>
              <w:jc w:val="both"/>
              <w:rPr>
                <w:rFonts w:asciiTheme="minorEastAsia" w:eastAsiaTheme="minorEastAsia" w:hAnsiTheme="minorEastAsia"/>
                <w:color w:val="333333"/>
                <w:sz w:val="21"/>
                <w:szCs w:val="21"/>
              </w:rPr>
            </w:pPr>
            <w:r>
              <w:rPr>
                <w:rFonts w:asciiTheme="minorEastAsia" w:eastAsiaTheme="minorEastAsia" w:hAnsiTheme="minorEastAsia" w:hint="eastAsia"/>
                <w:color w:val="333333"/>
                <w:sz w:val="21"/>
                <w:szCs w:val="21"/>
              </w:rPr>
              <w:t>独立方案评价；</w:t>
            </w:r>
          </w:p>
          <w:p w:rsidR="004F5C8F" w:rsidRDefault="004F5C8F" w:rsidP="00D67BA3">
            <w:pPr>
              <w:snapToGrid w:val="0"/>
              <w:ind w:leftChars="82" w:left="180" w:firstLineChars="18" w:firstLine="38"/>
              <w:jc w:val="both"/>
              <w:rPr>
                <w:rFonts w:asciiTheme="minorEastAsia" w:eastAsiaTheme="minorEastAsia" w:hAnsiTheme="minorEastAsia"/>
                <w:color w:val="333333"/>
                <w:sz w:val="21"/>
                <w:szCs w:val="21"/>
              </w:rPr>
            </w:pPr>
            <w:r>
              <w:rPr>
                <w:rFonts w:asciiTheme="minorEastAsia" w:eastAsiaTheme="minorEastAsia" w:hAnsiTheme="minorEastAsia" w:hint="eastAsia"/>
                <w:color w:val="333333"/>
                <w:sz w:val="21"/>
                <w:szCs w:val="21"/>
              </w:rPr>
              <w:t>互斥方案比选；</w:t>
            </w:r>
          </w:p>
          <w:p w:rsidR="00D67BA3" w:rsidRDefault="004F5C8F" w:rsidP="00236F5C">
            <w:pPr>
              <w:snapToGrid w:val="0"/>
              <w:ind w:leftChars="82" w:left="180" w:firstLineChars="18" w:firstLine="38"/>
              <w:jc w:val="both"/>
              <w:rPr>
                <w:rFonts w:asciiTheme="minorEastAsia" w:eastAsiaTheme="minorEastAsia" w:hAnsiTheme="minorEastAsia"/>
                <w:color w:val="333333"/>
                <w:sz w:val="21"/>
                <w:szCs w:val="21"/>
              </w:rPr>
            </w:pPr>
            <w:r>
              <w:rPr>
                <w:rFonts w:asciiTheme="minorEastAsia" w:eastAsiaTheme="minorEastAsia" w:hAnsiTheme="minorEastAsia" w:hint="eastAsia"/>
                <w:color w:val="333333"/>
                <w:sz w:val="21"/>
                <w:szCs w:val="21"/>
              </w:rPr>
              <w:t>相关方案的比选。</w:t>
            </w:r>
          </w:p>
        </w:tc>
        <w:tc>
          <w:tcPr>
            <w:tcW w:w="1596" w:type="dxa"/>
            <w:vAlign w:val="center"/>
          </w:tcPr>
          <w:p w:rsidR="004F5C8F" w:rsidRDefault="004F5C8F" w:rsidP="004F5C8F">
            <w:pPr>
              <w:snapToGrid w:val="0"/>
              <w:jc w:val="center"/>
              <w:rPr>
                <w:color w:val="000000" w:themeColor="text1"/>
                <w:sz w:val="21"/>
                <w:szCs w:val="21"/>
              </w:rPr>
            </w:pPr>
            <w:r>
              <w:rPr>
                <w:rFonts w:hint="eastAsia"/>
                <w:color w:val="000000" w:themeColor="text1"/>
                <w:sz w:val="21"/>
                <w:szCs w:val="21"/>
              </w:rPr>
              <w:t>选择题、</w:t>
            </w:r>
          </w:p>
          <w:p w:rsidR="004F5C8F" w:rsidRDefault="004F5C8F" w:rsidP="004F5C8F">
            <w:pPr>
              <w:snapToGrid w:val="0"/>
              <w:jc w:val="center"/>
              <w:rPr>
                <w:color w:val="000000" w:themeColor="text1"/>
                <w:sz w:val="21"/>
                <w:szCs w:val="21"/>
              </w:rPr>
            </w:pPr>
            <w:r>
              <w:rPr>
                <w:rFonts w:hint="eastAsia"/>
                <w:color w:val="000000" w:themeColor="text1"/>
                <w:sz w:val="21"/>
                <w:szCs w:val="21"/>
              </w:rPr>
              <w:t>判断题、</w:t>
            </w:r>
          </w:p>
          <w:p w:rsidR="004F5C8F" w:rsidRDefault="004F5C8F" w:rsidP="004F5C8F">
            <w:pPr>
              <w:snapToGrid w:val="0"/>
              <w:jc w:val="center"/>
              <w:rPr>
                <w:color w:val="000000" w:themeColor="text1"/>
                <w:sz w:val="21"/>
                <w:szCs w:val="21"/>
              </w:rPr>
            </w:pPr>
            <w:r>
              <w:rPr>
                <w:rFonts w:hint="eastAsia"/>
                <w:color w:val="000000" w:themeColor="text1"/>
                <w:sz w:val="21"/>
                <w:szCs w:val="21"/>
              </w:rPr>
              <w:t>简答题、</w:t>
            </w:r>
          </w:p>
          <w:p w:rsidR="00D67BA3" w:rsidRDefault="004F5C8F" w:rsidP="004F5C8F">
            <w:pPr>
              <w:snapToGrid w:val="0"/>
              <w:jc w:val="center"/>
              <w:rPr>
                <w:color w:val="000000" w:themeColor="text1"/>
                <w:sz w:val="21"/>
                <w:szCs w:val="21"/>
              </w:rPr>
            </w:pPr>
            <w:r>
              <w:rPr>
                <w:rFonts w:hint="eastAsia"/>
                <w:color w:val="000000" w:themeColor="text1"/>
                <w:sz w:val="21"/>
                <w:szCs w:val="21"/>
              </w:rPr>
              <w:t>计算</w:t>
            </w:r>
            <w:r w:rsidR="00FC3732">
              <w:rPr>
                <w:rFonts w:hint="eastAsia"/>
                <w:color w:val="000000" w:themeColor="text1"/>
                <w:sz w:val="21"/>
                <w:szCs w:val="21"/>
              </w:rPr>
              <w:t>/</w:t>
            </w:r>
            <w:r w:rsidR="004D360B">
              <w:rPr>
                <w:rFonts w:hint="eastAsia"/>
                <w:color w:val="000000" w:themeColor="text1"/>
                <w:sz w:val="21"/>
                <w:szCs w:val="21"/>
              </w:rPr>
              <w:t>分析</w:t>
            </w:r>
            <w:r>
              <w:rPr>
                <w:rFonts w:hint="eastAsia"/>
                <w:color w:val="000000" w:themeColor="text1"/>
                <w:sz w:val="21"/>
                <w:szCs w:val="21"/>
              </w:rPr>
              <w:t>题。</w:t>
            </w:r>
          </w:p>
        </w:tc>
        <w:tc>
          <w:tcPr>
            <w:tcW w:w="798" w:type="dxa"/>
            <w:vAlign w:val="center"/>
          </w:tcPr>
          <w:p w:rsidR="00725EC3" w:rsidRDefault="00725EC3" w:rsidP="00D67BA3">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目标1</w:t>
            </w:r>
          </w:p>
          <w:p w:rsidR="00D67BA3" w:rsidRDefault="00D67BA3" w:rsidP="00D67BA3">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目标2</w:t>
            </w:r>
            <w:r w:rsidR="00725EC3">
              <w:rPr>
                <w:rFonts w:asciiTheme="minorEastAsia" w:eastAsiaTheme="minorEastAsia" w:hAnsiTheme="minorEastAsia" w:hint="eastAsia"/>
                <w:color w:val="000000" w:themeColor="text1"/>
                <w:sz w:val="21"/>
                <w:szCs w:val="21"/>
              </w:rPr>
              <w:t>目标3</w:t>
            </w:r>
          </w:p>
          <w:p w:rsidR="00D67BA3" w:rsidRDefault="00D67BA3" w:rsidP="00236F5C">
            <w:pPr>
              <w:rPr>
                <w:color w:val="000000" w:themeColor="text1"/>
                <w:sz w:val="21"/>
                <w:szCs w:val="21"/>
              </w:rPr>
            </w:pPr>
            <w:r>
              <w:rPr>
                <w:rFonts w:asciiTheme="minorEastAsia" w:eastAsiaTheme="minorEastAsia" w:hAnsiTheme="minorEastAsia" w:hint="eastAsia"/>
                <w:color w:val="000000" w:themeColor="text1"/>
                <w:sz w:val="21"/>
                <w:szCs w:val="21"/>
              </w:rPr>
              <w:t>目标</w:t>
            </w:r>
            <w:r w:rsidR="00725EC3">
              <w:rPr>
                <w:rFonts w:asciiTheme="minorEastAsia" w:eastAsiaTheme="minorEastAsia" w:hAnsiTheme="minorEastAsia" w:hint="eastAsia"/>
                <w:color w:val="000000" w:themeColor="text1"/>
                <w:sz w:val="21"/>
                <w:szCs w:val="21"/>
              </w:rPr>
              <w:t>4</w:t>
            </w:r>
          </w:p>
        </w:tc>
        <w:tc>
          <w:tcPr>
            <w:tcW w:w="678" w:type="dxa"/>
            <w:vAlign w:val="center"/>
          </w:tcPr>
          <w:p w:rsidR="00D67BA3" w:rsidRDefault="004F5C8F" w:rsidP="00D67BA3">
            <w:pPr>
              <w:snapToGrid w:val="0"/>
              <w:jc w:val="center"/>
              <w:rPr>
                <w:color w:val="000000" w:themeColor="text1"/>
                <w:sz w:val="21"/>
                <w:szCs w:val="21"/>
              </w:rPr>
            </w:pPr>
            <w:r>
              <w:rPr>
                <w:rFonts w:hint="eastAsia"/>
                <w:color w:val="000000" w:themeColor="text1"/>
                <w:sz w:val="21"/>
                <w:szCs w:val="21"/>
              </w:rPr>
              <w:t>3</w:t>
            </w:r>
            <w:r w:rsidR="00D67BA3">
              <w:rPr>
                <w:rFonts w:hint="eastAsia"/>
                <w:color w:val="000000" w:themeColor="text1"/>
                <w:sz w:val="21"/>
                <w:szCs w:val="21"/>
              </w:rPr>
              <w:t>0</w:t>
            </w:r>
          </w:p>
        </w:tc>
      </w:tr>
      <w:tr w:rsidR="004D360B" w:rsidTr="00236F5C">
        <w:trPr>
          <w:trHeight w:val="339"/>
          <w:jc w:val="center"/>
        </w:trPr>
        <w:tc>
          <w:tcPr>
            <w:tcW w:w="1288" w:type="dxa"/>
            <w:vAlign w:val="center"/>
          </w:tcPr>
          <w:p w:rsidR="004D360B" w:rsidRDefault="004D360B" w:rsidP="004D360B">
            <w:pPr>
              <w:snapToGrid w:val="0"/>
              <w:jc w:val="center"/>
              <w:rPr>
                <w:color w:val="000000" w:themeColor="text1"/>
                <w:sz w:val="21"/>
                <w:szCs w:val="21"/>
              </w:rPr>
            </w:pPr>
            <w:r>
              <w:rPr>
                <w:rFonts w:hint="eastAsia"/>
                <w:szCs w:val="21"/>
                <w:lang w:val="zh-CN"/>
              </w:rPr>
              <w:t>投资项目的不确定性及风险分析</w:t>
            </w:r>
          </w:p>
        </w:tc>
        <w:tc>
          <w:tcPr>
            <w:tcW w:w="4536" w:type="dxa"/>
            <w:vAlign w:val="center"/>
          </w:tcPr>
          <w:p w:rsidR="004D360B" w:rsidRDefault="004D360B" w:rsidP="004D360B">
            <w:pPr>
              <w:pStyle w:val="aa"/>
              <w:snapToGrid w:val="0"/>
              <w:spacing w:line="240" w:lineRule="auto"/>
              <w:ind w:leftChars="82" w:left="180" w:firstLineChars="18" w:firstLine="38"/>
              <w:rPr>
                <w:rFonts w:asciiTheme="minorEastAsia" w:eastAsiaTheme="minorEastAsia" w:hAnsiTheme="minorEastAsia" w:cs="宋体"/>
                <w:color w:val="333333"/>
                <w:szCs w:val="21"/>
              </w:rPr>
            </w:pPr>
            <w:r>
              <w:rPr>
                <w:rFonts w:asciiTheme="minorEastAsia" w:eastAsiaTheme="minorEastAsia" w:hAnsiTheme="minorEastAsia" w:cs="宋体" w:hint="eastAsia"/>
                <w:color w:val="333333"/>
                <w:szCs w:val="21"/>
              </w:rPr>
              <w:t>不确定性及风险的概念、特征；</w:t>
            </w:r>
          </w:p>
          <w:p w:rsidR="004D360B" w:rsidRDefault="004D360B" w:rsidP="004D360B">
            <w:pPr>
              <w:pStyle w:val="aa"/>
              <w:snapToGrid w:val="0"/>
              <w:spacing w:line="240" w:lineRule="auto"/>
              <w:ind w:leftChars="82" w:left="180" w:firstLineChars="18" w:firstLine="38"/>
              <w:rPr>
                <w:rFonts w:asciiTheme="minorEastAsia" w:eastAsiaTheme="minorEastAsia" w:hAnsiTheme="minorEastAsia" w:cs="宋体"/>
                <w:color w:val="333333"/>
                <w:szCs w:val="21"/>
              </w:rPr>
            </w:pPr>
            <w:r>
              <w:rPr>
                <w:rFonts w:asciiTheme="minorEastAsia" w:eastAsiaTheme="minorEastAsia" w:hAnsiTheme="minorEastAsia" w:cs="宋体" w:hint="eastAsia"/>
                <w:color w:val="333333"/>
                <w:szCs w:val="21"/>
              </w:rPr>
              <w:t>盈亏平衡分析方法；</w:t>
            </w:r>
          </w:p>
          <w:p w:rsidR="004D360B" w:rsidRDefault="004D360B" w:rsidP="004D360B">
            <w:pPr>
              <w:pStyle w:val="aa"/>
              <w:snapToGrid w:val="0"/>
              <w:spacing w:line="240" w:lineRule="auto"/>
              <w:ind w:leftChars="82" w:left="180" w:firstLineChars="18" w:firstLine="38"/>
              <w:rPr>
                <w:rFonts w:asciiTheme="minorEastAsia" w:eastAsiaTheme="minorEastAsia" w:hAnsiTheme="minorEastAsia" w:cs="宋体"/>
                <w:color w:val="333333"/>
                <w:szCs w:val="21"/>
              </w:rPr>
            </w:pPr>
            <w:r>
              <w:rPr>
                <w:rFonts w:asciiTheme="minorEastAsia" w:eastAsiaTheme="minorEastAsia" w:hAnsiTheme="minorEastAsia" w:cs="宋体" w:hint="eastAsia"/>
                <w:color w:val="333333"/>
                <w:szCs w:val="21"/>
              </w:rPr>
              <w:t>概率分析方法；</w:t>
            </w:r>
          </w:p>
          <w:p w:rsidR="004D360B" w:rsidRDefault="004D360B" w:rsidP="00236F5C">
            <w:pPr>
              <w:pStyle w:val="aa"/>
              <w:snapToGrid w:val="0"/>
              <w:spacing w:line="240" w:lineRule="auto"/>
              <w:ind w:leftChars="82" w:left="180" w:firstLineChars="18" w:firstLine="38"/>
              <w:rPr>
                <w:rFonts w:asciiTheme="minorEastAsia" w:eastAsiaTheme="minorEastAsia" w:hAnsiTheme="minorEastAsia"/>
                <w:color w:val="333333"/>
                <w:szCs w:val="21"/>
              </w:rPr>
            </w:pPr>
            <w:r>
              <w:rPr>
                <w:rFonts w:asciiTheme="minorEastAsia" w:eastAsiaTheme="minorEastAsia" w:hAnsiTheme="minorEastAsia" w:cs="宋体" w:hint="eastAsia"/>
                <w:color w:val="333333"/>
                <w:szCs w:val="21"/>
              </w:rPr>
              <w:t>敏感性分析方法。</w:t>
            </w:r>
          </w:p>
        </w:tc>
        <w:tc>
          <w:tcPr>
            <w:tcW w:w="1596" w:type="dxa"/>
            <w:vAlign w:val="center"/>
          </w:tcPr>
          <w:p w:rsidR="004D360B" w:rsidRDefault="004D360B" w:rsidP="004D360B">
            <w:pPr>
              <w:snapToGrid w:val="0"/>
              <w:jc w:val="center"/>
              <w:rPr>
                <w:color w:val="000000" w:themeColor="text1"/>
                <w:sz w:val="21"/>
                <w:szCs w:val="21"/>
              </w:rPr>
            </w:pPr>
            <w:r>
              <w:rPr>
                <w:rFonts w:hint="eastAsia"/>
                <w:color w:val="000000" w:themeColor="text1"/>
                <w:sz w:val="21"/>
                <w:szCs w:val="21"/>
              </w:rPr>
              <w:t>选择题、</w:t>
            </w:r>
          </w:p>
          <w:p w:rsidR="004D360B" w:rsidRDefault="004D360B" w:rsidP="004D360B">
            <w:pPr>
              <w:snapToGrid w:val="0"/>
              <w:jc w:val="center"/>
              <w:rPr>
                <w:color w:val="000000" w:themeColor="text1"/>
                <w:sz w:val="21"/>
                <w:szCs w:val="21"/>
              </w:rPr>
            </w:pPr>
            <w:r>
              <w:rPr>
                <w:rFonts w:hint="eastAsia"/>
                <w:color w:val="000000" w:themeColor="text1"/>
                <w:sz w:val="21"/>
                <w:szCs w:val="21"/>
              </w:rPr>
              <w:t>判断题、</w:t>
            </w:r>
          </w:p>
          <w:p w:rsidR="004D360B" w:rsidRDefault="004D360B" w:rsidP="004D360B">
            <w:pPr>
              <w:snapToGrid w:val="0"/>
              <w:jc w:val="center"/>
              <w:rPr>
                <w:color w:val="000000" w:themeColor="text1"/>
                <w:sz w:val="21"/>
                <w:szCs w:val="21"/>
              </w:rPr>
            </w:pPr>
            <w:r>
              <w:rPr>
                <w:rFonts w:hint="eastAsia"/>
                <w:color w:val="000000" w:themeColor="text1"/>
                <w:sz w:val="21"/>
                <w:szCs w:val="21"/>
              </w:rPr>
              <w:t>简答题、</w:t>
            </w:r>
          </w:p>
          <w:p w:rsidR="004D360B" w:rsidRDefault="004D360B" w:rsidP="004D360B">
            <w:pPr>
              <w:snapToGrid w:val="0"/>
              <w:jc w:val="center"/>
              <w:rPr>
                <w:color w:val="000000" w:themeColor="text1"/>
                <w:sz w:val="21"/>
                <w:szCs w:val="21"/>
              </w:rPr>
            </w:pPr>
            <w:r>
              <w:rPr>
                <w:rFonts w:hint="eastAsia"/>
                <w:color w:val="000000" w:themeColor="text1"/>
                <w:sz w:val="21"/>
                <w:szCs w:val="21"/>
              </w:rPr>
              <w:t>计算</w:t>
            </w:r>
            <w:r w:rsidR="00F67AC0">
              <w:rPr>
                <w:rFonts w:hint="eastAsia"/>
                <w:color w:val="000000" w:themeColor="text1"/>
                <w:sz w:val="21"/>
                <w:szCs w:val="21"/>
              </w:rPr>
              <w:t>/</w:t>
            </w:r>
            <w:r>
              <w:rPr>
                <w:rFonts w:hint="eastAsia"/>
                <w:color w:val="000000" w:themeColor="text1"/>
                <w:sz w:val="21"/>
                <w:szCs w:val="21"/>
              </w:rPr>
              <w:t>分析题。</w:t>
            </w:r>
          </w:p>
        </w:tc>
        <w:tc>
          <w:tcPr>
            <w:tcW w:w="798" w:type="dxa"/>
            <w:vAlign w:val="center"/>
          </w:tcPr>
          <w:p w:rsidR="00725EC3" w:rsidRDefault="00725EC3" w:rsidP="00725EC3">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目标1</w:t>
            </w:r>
          </w:p>
          <w:p w:rsidR="00725EC3" w:rsidRDefault="00725EC3" w:rsidP="00725EC3">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目标2目标3</w:t>
            </w:r>
          </w:p>
          <w:p w:rsidR="004D360B" w:rsidRDefault="00725EC3" w:rsidP="00236F5C">
            <w:pPr>
              <w:rPr>
                <w:color w:val="000000" w:themeColor="text1"/>
                <w:sz w:val="21"/>
                <w:szCs w:val="21"/>
              </w:rPr>
            </w:pPr>
            <w:r>
              <w:rPr>
                <w:rFonts w:asciiTheme="minorEastAsia" w:eastAsiaTheme="minorEastAsia" w:hAnsiTheme="minorEastAsia" w:hint="eastAsia"/>
                <w:color w:val="000000" w:themeColor="text1"/>
                <w:sz w:val="21"/>
                <w:szCs w:val="21"/>
              </w:rPr>
              <w:t>目标4</w:t>
            </w:r>
          </w:p>
        </w:tc>
        <w:tc>
          <w:tcPr>
            <w:tcW w:w="678" w:type="dxa"/>
            <w:vAlign w:val="center"/>
          </w:tcPr>
          <w:p w:rsidR="004D360B" w:rsidRDefault="00FC3732" w:rsidP="004D360B">
            <w:pPr>
              <w:snapToGrid w:val="0"/>
              <w:jc w:val="center"/>
              <w:rPr>
                <w:color w:val="000000" w:themeColor="text1"/>
                <w:sz w:val="21"/>
                <w:szCs w:val="21"/>
              </w:rPr>
            </w:pPr>
            <w:r>
              <w:rPr>
                <w:rFonts w:hint="eastAsia"/>
                <w:color w:val="000000" w:themeColor="text1"/>
                <w:sz w:val="21"/>
                <w:szCs w:val="21"/>
              </w:rPr>
              <w:t>15</w:t>
            </w:r>
          </w:p>
        </w:tc>
      </w:tr>
      <w:tr w:rsidR="004D360B" w:rsidTr="00236F5C">
        <w:trPr>
          <w:trHeight w:val="339"/>
          <w:jc w:val="center"/>
        </w:trPr>
        <w:tc>
          <w:tcPr>
            <w:tcW w:w="1288" w:type="dxa"/>
            <w:vAlign w:val="center"/>
          </w:tcPr>
          <w:p w:rsidR="004D360B" w:rsidRDefault="004D360B" w:rsidP="004D360B">
            <w:pPr>
              <w:snapToGrid w:val="0"/>
              <w:jc w:val="center"/>
              <w:rPr>
                <w:color w:val="000000" w:themeColor="text1"/>
                <w:sz w:val="21"/>
                <w:szCs w:val="21"/>
              </w:rPr>
            </w:pPr>
            <w:r w:rsidRPr="00E72DA8">
              <w:rPr>
                <w:rFonts w:hint="eastAsia"/>
                <w:color w:val="000000" w:themeColor="text1"/>
                <w:sz w:val="21"/>
                <w:szCs w:val="21"/>
              </w:rPr>
              <w:t>投资项目的财务评价</w:t>
            </w:r>
          </w:p>
        </w:tc>
        <w:tc>
          <w:tcPr>
            <w:tcW w:w="4536" w:type="dxa"/>
            <w:vAlign w:val="center"/>
          </w:tcPr>
          <w:p w:rsidR="00780301" w:rsidRDefault="00780301" w:rsidP="00FC3732">
            <w:pPr>
              <w:snapToGrid w:val="0"/>
              <w:ind w:leftChars="82" w:left="180" w:firstLineChars="18" w:firstLine="38"/>
              <w:jc w:val="both"/>
              <w:rPr>
                <w:rFonts w:asciiTheme="minorEastAsia" w:eastAsiaTheme="minorEastAsia" w:hAnsiTheme="minorEastAsia"/>
                <w:bCs/>
                <w:color w:val="333333"/>
                <w:sz w:val="21"/>
                <w:szCs w:val="21"/>
              </w:rPr>
            </w:pPr>
            <w:r w:rsidRPr="00780301">
              <w:rPr>
                <w:rFonts w:asciiTheme="minorEastAsia" w:eastAsiaTheme="minorEastAsia" w:hAnsiTheme="minorEastAsia" w:hint="eastAsia"/>
                <w:bCs/>
                <w:color w:val="333333"/>
                <w:sz w:val="21"/>
                <w:szCs w:val="21"/>
              </w:rPr>
              <w:t>财务评价概述；</w:t>
            </w:r>
          </w:p>
          <w:p w:rsidR="00780301" w:rsidRDefault="00780301" w:rsidP="00FC3732">
            <w:pPr>
              <w:snapToGrid w:val="0"/>
              <w:ind w:leftChars="82" w:left="180" w:firstLineChars="18" w:firstLine="38"/>
              <w:jc w:val="both"/>
              <w:rPr>
                <w:rFonts w:asciiTheme="minorEastAsia" w:eastAsiaTheme="minorEastAsia" w:hAnsiTheme="minorEastAsia"/>
                <w:bCs/>
                <w:color w:val="333333"/>
                <w:sz w:val="21"/>
                <w:szCs w:val="21"/>
              </w:rPr>
            </w:pPr>
            <w:r w:rsidRPr="00780301">
              <w:rPr>
                <w:rFonts w:asciiTheme="minorEastAsia" w:eastAsiaTheme="minorEastAsia" w:hAnsiTheme="minorEastAsia" w:hint="eastAsia"/>
                <w:bCs/>
                <w:color w:val="333333"/>
                <w:sz w:val="21"/>
                <w:szCs w:val="21"/>
              </w:rPr>
              <w:t>财务预测的主要内容；</w:t>
            </w:r>
          </w:p>
          <w:p w:rsidR="00A81251" w:rsidRPr="00FC3732" w:rsidRDefault="00780301" w:rsidP="00FC3732">
            <w:pPr>
              <w:snapToGrid w:val="0"/>
              <w:ind w:leftChars="82" w:left="180" w:firstLineChars="18" w:firstLine="38"/>
              <w:jc w:val="both"/>
              <w:rPr>
                <w:rFonts w:asciiTheme="minorEastAsia" w:eastAsiaTheme="minorEastAsia" w:hAnsiTheme="minorEastAsia"/>
                <w:bCs/>
                <w:color w:val="333333"/>
                <w:sz w:val="21"/>
                <w:szCs w:val="21"/>
              </w:rPr>
            </w:pPr>
            <w:r w:rsidRPr="00780301">
              <w:rPr>
                <w:rFonts w:asciiTheme="minorEastAsia" w:eastAsiaTheme="minorEastAsia" w:hAnsiTheme="minorEastAsia" w:hint="eastAsia"/>
                <w:bCs/>
                <w:color w:val="333333"/>
                <w:sz w:val="21"/>
                <w:szCs w:val="21"/>
              </w:rPr>
              <w:t>财务效果计算与分析概述</w:t>
            </w:r>
            <w:r>
              <w:rPr>
                <w:rFonts w:asciiTheme="minorEastAsia" w:eastAsiaTheme="minorEastAsia" w:hAnsiTheme="minorEastAsia" w:hint="eastAsia"/>
                <w:bCs/>
                <w:color w:val="333333"/>
                <w:sz w:val="21"/>
                <w:szCs w:val="21"/>
              </w:rPr>
              <w:t>。</w:t>
            </w:r>
          </w:p>
        </w:tc>
        <w:tc>
          <w:tcPr>
            <w:tcW w:w="1596" w:type="dxa"/>
            <w:vAlign w:val="center"/>
          </w:tcPr>
          <w:p w:rsidR="004D360B" w:rsidRDefault="00A81251" w:rsidP="00236F5C">
            <w:pPr>
              <w:snapToGrid w:val="0"/>
              <w:jc w:val="center"/>
              <w:rPr>
                <w:color w:val="000000" w:themeColor="text1"/>
                <w:sz w:val="21"/>
                <w:szCs w:val="21"/>
              </w:rPr>
            </w:pPr>
            <w:r>
              <w:rPr>
                <w:rFonts w:hint="eastAsia"/>
                <w:color w:val="000000" w:themeColor="text1"/>
                <w:sz w:val="21"/>
                <w:szCs w:val="21"/>
              </w:rPr>
              <w:t>选择题、判断题、</w:t>
            </w:r>
            <w:r w:rsidR="00F67AC0">
              <w:rPr>
                <w:rFonts w:hint="eastAsia"/>
                <w:color w:val="000000" w:themeColor="text1"/>
                <w:sz w:val="21"/>
                <w:szCs w:val="21"/>
              </w:rPr>
              <w:t>简答题或案例分析。</w:t>
            </w:r>
          </w:p>
        </w:tc>
        <w:tc>
          <w:tcPr>
            <w:tcW w:w="798" w:type="dxa"/>
            <w:vAlign w:val="center"/>
          </w:tcPr>
          <w:p w:rsidR="00725EC3" w:rsidRDefault="00725EC3" w:rsidP="00725EC3">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目标1</w:t>
            </w:r>
          </w:p>
          <w:p w:rsidR="00725EC3" w:rsidRDefault="00725EC3" w:rsidP="00725EC3">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目标2目标3</w:t>
            </w:r>
          </w:p>
          <w:p w:rsidR="004D360B" w:rsidRDefault="00725EC3" w:rsidP="00236F5C">
            <w:pPr>
              <w:rPr>
                <w:color w:val="000000" w:themeColor="text1"/>
                <w:sz w:val="21"/>
                <w:szCs w:val="21"/>
              </w:rPr>
            </w:pPr>
            <w:r>
              <w:rPr>
                <w:rFonts w:asciiTheme="minorEastAsia" w:eastAsiaTheme="minorEastAsia" w:hAnsiTheme="minorEastAsia" w:hint="eastAsia"/>
                <w:color w:val="000000" w:themeColor="text1"/>
                <w:sz w:val="21"/>
                <w:szCs w:val="21"/>
              </w:rPr>
              <w:t>目标4</w:t>
            </w:r>
          </w:p>
        </w:tc>
        <w:tc>
          <w:tcPr>
            <w:tcW w:w="678" w:type="dxa"/>
            <w:vAlign w:val="center"/>
          </w:tcPr>
          <w:p w:rsidR="004D360B" w:rsidRDefault="00780301" w:rsidP="004D360B">
            <w:pPr>
              <w:snapToGrid w:val="0"/>
              <w:jc w:val="center"/>
              <w:rPr>
                <w:color w:val="000000" w:themeColor="text1"/>
                <w:sz w:val="21"/>
                <w:szCs w:val="21"/>
              </w:rPr>
            </w:pPr>
            <w:r>
              <w:rPr>
                <w:rFonts w:hint="eastAsia"/>
                <w:color w:val="000000" w:themeColor="text1"/>
                <w:sz w:val="21"/>
                <w:szCs w:val="21"/>
              </w:rPr>
              <w:t>6</w:t>
            </w:r>
          </w:p>
        </w:tc>
      </w:tr>
      <w:tr w:rsidR="004D360B" w:rsidTr="00236F5C">
        <w:trPr>
          <w:trHeight w:val="339"/>
          <w:jc w:val="center"/>
        </w:trPr>
        <w:tc>
          <w:tcPr>
            <w:tcW w:w="1288" w:type="dxa"/>
            <w:vAlign w:val="center"/>
          </w:tcPr>
          <w:p w:rsidR="004D360B" w:rsidRDefault="004D360B" w:rsidP="004D360B">
            <w:pPr>
              <w:snapToGrid w:val="0"/>
              <w:jc w:val="center"/>
              <w:rPr>
                <w:color w:val="000000" w:themeColor="text1"/>
                <w:sz w:val="21"/>
                <w:szCs w:val="21"/>
              </w:rPr>
            </w:pPr>
            <w:r w:rsidRPr="00A84736">
              <w:rPr>
                <w:rFonts w:hint="eastAsia"/>
                <w:color w:val="000000" w:themeColor="text1"/>
                <w:sz w:val="21"/>
                <w:szCs w:val="21"/>
              </w:rPr>
              <w:t>投资项目的经济费用效益评价</w:t>
            </w:r>
            <w:r>
              <w:rPr>
                <w:rFonts w:hint="eastAsia"/>
                <w:color w:val="000000" w:themeColor="text1"/>
                <w:sz w:val="21"/>
                <w:szCs w:val="21"/>
              </w:rPr>
              <w:t>概要</w:t>
            </w:r>
          </w:p>
        </w:tc>
        <w:tc>
          <w:tcPr>
            <w:tcW w:w="4536" w:type="dxa"/>
            <w:vAlign w:val="center"/>
          </w:tcPr>
          <w:p w:rsidR="004D360B" w:rsidRDefault="00A81251" w:rsidP="004D360B">
            <w:pPr>
              <w:snapToGrid w:val="0"/>
              <w:ind w:leftChars="82" w:left="180" w:firstLineChars="18" w:firstLine="40"/>
              <w:jc w:val="both"/>
            </w:pPr>
            <w:r>
              <w:rPr>
                <w:rFonts w:hint="eastAsia"/>
              </w:rPr>
              <w:t>经济费用效益评价基本概念与理论；</w:t>
            </w:r>
          </w:p>
          <w:p w:rsidR="00A81251" w:rsidRDefault="00A81251" w:rsidP="004D360B">
            <w:pPr>
              <w:snapToGrid w:val="0"/>
              <w:ind w:leftChars="82" w:left="180" w:firstLineChars="18" w:firstLine="40"/>
              <w:jc w:val="both"/>
            </w:pPr>
            <w:r>
              <w:rPr>
                <w:rFonts w:hint="eastAsia"/>
              </w:rPr>
              <w:t>影子价格的概念；</w:t>
            </w:r>
          </w:p>
          <w:p w:rsidR="00780301" w:rsidRDefault="00780301" w:rsidP="004D360B">
            <w:pPr>
              <w:snapToGrid w:val="0"/>
              <w:ind w:leftChars="82" w:left="180" w:firstLineChars="18" w:firstLine="40"/>
              <w:jc w:val="both"/>
            </w:pPr>
            <w:r w:rsidRPr="00780301">
              <w:rPr>
                <w:rFonts w:hint="eastAsia"/>
              </w:rPr>
              <w:t>经济费用效益评价中费用和效益识别；</w:t>
            </w:r>
          </w:p>
          <w:p w:rsidR="00A81251" w:rsidRDefault="00780301" w:rsidP="004D360B">
            <w:pPr>
              <w:snapToGrid w:val="0"/>
              <w:ind w:leftChars="82" w:left="180" w:firstLineChars="18" w:firstLine="40"/>
              <w:jc w:val="both"/>
              <w:rPr>
                <w:rFonts w:asciiTheme="minorEastAsia" w:eastAsiaTheme="minorEastAsia" w:hAnsiTheme="minorEastAsia"/>
                <w:color w:val="333333"/>
                <w:sz w:val="21"/>
                <w:szCs w:val="21"/>
              </w:rPr>
            </w:pPr>
            <w:r w:rsidRPr="00780301">
              <w:rPr>
                <w:rFonts w:hint="eastAsia"/>
              </w:rPr>
              <w:t>经济费用评价的步骤及效果分析</w:t>
            </w:r>
          </w:p>
        </w:tc>
        <w:tc>
          <w:tcPr>
            <w:tcW w:w="1596" w:type="dxa"/>
            <w:vAlign w:val="center"/>
          </w:tcPr>
          <w:p w:rsidR="004D360B" w:rsidRDefault="004D360B" w:rsidP="004D360B">
            <w:pPr>
              <w:snapToGrid w:val="0"/>
              <w:jc w:val="center"/>
              <w:rPr>
                <w:color w:val="000000" w:themeColor="text1"/>
                <w:sz w:val="21"/>
                <w:szCs w:val="21"/>
              </w:rPr>
            </w:pPr>
            <w:r>
              <w:rPr>
                <w:rFonts w:hint="eastAsia"/>
                <w:color w:val="000000" w:themeColor="text1"/>
                <w:sz w:val="21"/>
                <w:szCs w:val="21"/>
              </w:rPr>
              <w:t>选择题、</w:t>
            </w:r>
          </w:p>
          <w:p w:rsidR="004D360B" w:rsidRDefault="004D360B" w:rsidP="004D360B">
            <w:pPr>
              <w:snapToGrid w:val="0"/>
              <w:jc w:val="center"/>
              <w:rPr>
                <w:color w:val="000000" w:themeColor="text1"/>
                <w:sz w:val="21"/>
                <w:szCs w:val="21"/>
              </w:rPr>
            </w:pPr>
            <w:r>
              <w:rPr>
                <w:rFonts w:hint="eastAsia"/>
                <w:color w:val="000000" w:themeColor="text1"/>
                <w:sz w:val="21"/>
                <w:szCs w:val="21"/>
              </w:rPr>
              <w:t>判断题、</w:t>
            </w:r>
          </w:p>
          <w:p w:rsidR="004D360B" w:rsidRDefault="004D360B" w:rsidP="00A81251">
            <w:pPr>
              <w:snapToGrid w:val="0"/>
              <w:jc w:val="center"/>
              <w:rPr>
                <w:color w:val="000000" w:themeColor="text1"/>
                <w:sz w:val="21"/>
                <w:szCs w:val="21"/>
              </w:rPr>
            </w:pPr>
            <w:r>
              <w:rPr>
                <w:rFonts w:hint="eastAsia"/>
                <w:color w:val="000000" w:themeColor="text1"/>
                <w:sz w:val="21"/>
                <w:szCs w:val="21"/>
              </w:rPr>
              <w:t>简答题</w:t>
            </w:r>
            <w:r w:rsidR="00F67AC0">
              <w:rPr>
                <w:rFonts w:hint="eastAsia"/>
                <w:color w:val="000000" w:themeColor="text1"/>
                <w:sz w:val="21"/>
                <w:szCs w:val="21"/>
              </w:rPr>
              <w:t>或案例分析</w:t>
            </w:r>
            <w:r w:rsidR="00A81251">
              <w:rPr>
                <w:rFonts w:hint="eastAsia"/>
                <w:color w:val="000000" w:themeColor="text1"/>
                <w:sz w:val="21"/>
                <w:szCs w:val="21"/>
              </w:rPr>
              <w:t>。</w:t>
            </w:r>
          </w:p>
        </w:tc>
        <w:tc>
          <w:tcPr>
            <w:tcW w:w="798" w:type="dxa"/>
            <w:vAlign w:val="center"/>
          </w:tcPr>
          <w:p w:rsidR="00725EC3" w:rsidRDefault="00725EC3" w:rsidP="00725EC3">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目标1</w:t>
            </w:r>
          </w:p>
          <w:p w:rsidR="00725EC3" w:rsidRDefault="00725EC3" w:rsidP="00725EC3">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目标2目标3</w:t>
            </w:r>
          </w:p>
          <w:p w:rsidR="00725EC3" w:rsidRDefault="00725EC3" w:rsidP="00725EC3">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目标4</w:t>
            </w:r>
          </w:p>
          <w:p w:rsidR="004D360B" w:rsidRDefault="004D360B" w:rsidP="004D360B">
            <w:pPr>
              <w:rPr>
                <w:color w:val="000000" w:themeColor="text1"/>
                <w:sz w:val="21"/>
                <w:szCs w:val="21"/>
              </w:rPr>
            </w:pPr>
          </w:p>
        </w:tc>
        <w:tc>
          <w:tcPr>
            <w:tcW w:w="678" w:type="dxa"/>
            <w:vAlign w:val="center"/>
          </w:tcPr>
          <w:p w:rsidR="004D360B" w:rsidRDefault="00780301" w:rsidP="004D360B">
            <w:pPr>
              <w:snapToGrid w:val="0"/>
              <w:jc w:val="center"/>
              <w:rPr>
                <w:color w:val="000000" w:themeColor="text1"/>
                <w:sz w:val="21"/>
                <w:szCs w:val="21"/>
              </w:rPr>
            </w:pPr>
            <w:r>
              <w:rPr>
                <w:rFonts w:hint="eastAsia"/>
                <w:color w:val="000000" w:themeColor="text1"/>
                <w:sz w:val="21"/>
                <w:szCs w:val="21"/>
              </w:rPr>
              <w:t>6</w:t>
            </w:r>
          </w:p>
        </w:tc>
      </w:tr>
      <w:tr w:rsidR="004D360B" w:rsidTr="00236F5C">
        <w:trPr>
          <w:trHeight w:val="339"/>
          <w:jc w:val="center"/>
        </w:trPr>
        <w:tc>
          <w:tcPr>
            <w:tcW w:w="1288" w:type="dxa"/>
            <w:vAlign w:val="center"/>
          </w:tcPr>
          <w:p w:rsidR="004D360B" w:rsidRDefault="004D360B" w:rsidP="004D360B">
            <w:pPr>
              <w:snapToGrid w:val="0"/>
              <w:jc w:val="center"/>
              <w:rPr>
                <w:color w:val="000000" w:themeColor="text1"/>
                <w:sz w:val="21"/>
                <w:szCs w:val="21"/>
              </w:rPr>
            </w:pPr>
            <w:r w:rsidRPr="00A84736">
              <w:rPr>
                <w:rFonts w:hint="eastAsia"/>
                <w:color w:val="000000" w:themeColor="text1"/>
                <w:sz w:val="21"/>
                <w:szCs w:val="21"/>
              </w:rPr>
              <w:t>投资项目社会评价概要</w:t>
            </w:r>
          </w:p>
        </w:tc>
        <w:tc>
          <w:tcPr>
            <w:tcW w:w="4536" w:type="dxa"/>
            <w:vAlign w:val="center"/>
          </w:tcPr>
          <w:p w:rsidR="004D360B" w:rsidRDefault="00A81251" w:rsidP="004D360B">
            <w:pPr>
              <w:snapToGrid w:val="0"/>
              <w:ind w:leftChars="82" w:left="180" w:firstLineChars="18" w:firstLine="38"/>
              <w:jc w:val="both"/>
              <w:rPr>
                <w:rFonts w:asciiTheme="minorEastAsia" w:eastAsiaTheme="minorEastAsia" w:hAnsiTheme="minorEastAsia"/>
                <w:bCs/>
                <w:color w:val="333333"/>
                <w:sz w:val="21"/>
                <w:szCs w:val="21"/>
              </w:rPr>
            </w:pPr>
            <w:r>
              <w:rPr>
                <w:rFonts w:asciiTheme="minorEastAsia" w:eastAsiaTheme="minorEastAsia" w:hAnsiTheme="minorEastAsia" w:hint="eastAsia"/>
                <w:bCs/>
                <w:color w:val="333333"/>
                <w:sz w:val="21"/>
                <w:szCs w:val="21"/>
              </w:rPr>
              <w:t>社会评价的目的、任务和范围；</w:t>
            </w:r>
          </w:p>
          <w:p w:rsidR="00A81251" w:rsidRDefault="00A81251" w:rsidP="004D360B">
            <w:pPr>
              <w:snapToGrid w:val="0"/>
              <w:ind w:leftChars="82" w:left="180" w:firstLineChars="18" w:firstLine="38"/>
              <w:jc w:val="both"/>
              <w:rPr>
                <w:rFonts w:asciiTheme="minorEastAsia" w:eastAsiaTheme="minorEastAsia" w:hAnsiTheme="minorEastAsia"/>
                <w:bCs/>
                <w:color w:val="333333"/>
                <w:sz w:val="21"/>
                <w:szCs w:val="21"/>
              </w:rPr>
            </w:pPr>
            <w:r>
              <w:rPr>
                <w:rFonts w:asciiTheme="minorEastAsia" w:eastAsiaTheme="minorEastAsia" w:hAnsiTheme="minorEastAsia" w:hint="eastAsia"/>
                <w:bCs/>
                <w:color w:val="333333"/>
                <w:sz w:val="21"/>
                <w:szCs w:val="21"/>
              </w:rPr>
              <w:t>项目社会评价的主要内容；</w:t>
            </w:r>
          </w:p>
          <w:p w:rsidR="00A81251" w:rsidRDefault="00A81251" w:rsidP="004D360B">
            <w:pPr>
              <w:snapToGrid w:val="0"/>
              <w:ind w:leftChars="82" w:left="180" w:firstLineChars="18" w:firstLine="38"/>
              <w:jc w:val="both"/>
              <w:rPr>
                <w:rFonts w:asciiTheme="minorEastAsia" w:eastAsiaTheme="minorEastAsia" w:hAnsiTheme="minorEastAsia"/>
                <w:color w:val="333333"/>
                <w:sz w:val="21"/>
                <w:szCs w:val="21"/>
              </w:rPr>
            </w:pPr>
            <w:r>
              <w:rPr>
                <w:rFonts w:asciiTheme="minorEastAsia" w:eastAsiaTheme="minorEastAsia" w:hAnsiTheme="minorEastAsia" w:hint="eastAsia"/>
                <w:bCs/>
                <w:color w:val="333333"/>
                <w:sz w:val="21"/>
                <w:szCs w:val="21"/>
              </w:rPr>
              <w:t>社会评价采用的指标和常用分析方法。</w:t>
            </w:r>
          </w:p>
        </w:tc>
        <w:tc>
          <w:tcPr>
            <w:tcW w:w="1596" w:type="dxa"/>
            <w:vAlign w:val="center"/>
          </w:tcPr>
          <w:p w:rsidR="00A81251" w:rsidRDefault="00A81251" w:rsidP="00A81251">
            <w:pPr>
              <w:snapToGrid w:val="0"/>
              <w:jc w:val="center"/>
              <w:rPr>
                <w:color w:val="000000" w:themeColor="text1"/>
                <w:sz w:val="21"/>
                <w:szCs w:val="21"/>
              </w:rPr>
            </w:pPr>
            <w:r>
              <w:rPr>
                <w:rFonts w:hint="eastAsia"/>
                <w:color w:val="000000" w:themeColor="text1"/>
                <w:sz w:val="21"/>
                <w:szCs w:val="21"/>
              </w:rPr>
              <w:t>选择题、</w:t>
            </w:r>
          </w:p>
          <w:p w:rsidR="00A81251" w:rsidRDefault="00A81251" w:rsidP="00A81251">
            <w:pPr>
              <w:snapToGrid w:val="0"/>
              <w:jc w:val="center"/>
              <w:rPr>
                <w:color w:val="000000" w:themeColor="text1"/>
                <w:sz w:val="21"/>
                <w:szCs w:val="21"/>
              </w:rPr>
            </w:pPr>
            <w:r>
              <w:rPr>
                <w:rFonts w:hint="eastAsia"/>
                <w:color w:val="000000" w:themeColor="text1"/>
                <w:sz w:val="21"/>
                <w:szCs w:val="21"/>
              </w:rPr>
              <w:t>判断题、</w:t>
            </w:r>
          </w:p>
          <w:p w:rsidR="004D360B" w:rsidRDefault="00F67AC0" w:rsidP="00A81251">
            <w:pPr>
              <w:snapToGrid w:val="0"/>
              <w:jc w:val="center"/>
              <w:rPr>
                <w:color w:val="000000" w:themeColor="text1"/>
                <w:sz w:val="21"/>
                <w:szCs w:val="21"/>
              </w:rPr>
            </w:pPr>
            <w:r>
              <w:rPr>
                <w:rFonts w:hint="eastAsia"/>
                <w:color w:val="000000" w:themeColor="text1"/>
                <w:sz w:val="21"/>
                <w:szCs w:val="21"/>
              </w:rPr>
              <w:t>简答题或案例分析。</w:t>
            </w:r>
          </w:p>
        </w:tc>
        <w:tc>
          <w:tcPr>
            <w:tcW w:w="798" w:type="dxa"/>
            <w:vAlign w:val="center"/>
          </w:tcPr>
          <w:p w:rsidR="00725EC3" w:rsidRDefault="00725EC3" w:rsidP="00725EC3">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目标1</w:t>
            </w:r>
          </w:p>
          <w:p w:rsidR="00725EC3" w:rsidRDefault="00725EC3" w:rsidP="00725EC3">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目标2目标3</w:t>
            </w:r>
          </w:p>
          <w:p w:rsidR="004D360B" w:rsidRDefault="00725EC3" w:rsidP="00236F5C">
            <w:pPr>
              <w:rPr>
                <w:color w:val="000000" w:themeColor="text1"/>
                <w:sz w:val="21"/>
                <w:szCs w:val="21"/>
              </w:rPr>
            </w:pPr>
            <w:r>
              <w:rPr>
                <w:rFonts w:asciiTheme="minorEastAsia" w:eastAsiaTheme="minorEastAsia" w:hAnsiTheme="minorEastAsia" w:hint="eastAsia"/>
                <w:color w:val="000000" w:themeColor="text1"/>
                <w:sz w:val="21"/>
                <w:szCs w:val="21"/>
              </w:rPr>
              <w:t>目标4</w:t>
            </w:r>
          </w:p>
        </w:tc>
        <w:tc>
          <w:tcPr>
            <w:tcW w:w="678" w:type="dxa"/>
            <w:vAlign w:val="center"/>
          </w:tcPr>
          <w:p w:rsidR="004D360B" w:rsidRDefault="00F67AC0" w:rsidP="004D360B">
            <w:pPr>
              <w:snapToGrid w:val="0"/>
              <w:jc w:val="center"/>
              <w:rPr>
                <w:color w:val="000000" w:themeColor="text1"/>
                <w:sz w:val="21"/>
                <w:szCs w:val="21"/>
              </w:rPr>
            </w:pPr>
            <w:r>
              <w:rPr>
                <w:rFonts w:hint="eastAsia"/>
                <w:color w:val="000000" w:themeColor="text1"/>
                <w:sz w:val="21"/>
                <w:szCs w:val="21"/>
              </w:rPr>
              <w:t>6</w:t>
            </w:r>
          </w:p>
        </w:tc>
      </w:tr>
    </w:tbl>
    <w:p w:rsidR="007203D9" w:rsidRDefault="001475FA">
      <w:pPr>
        <w:pStyle w:val="a7"/>
        <w:numPr>
          <w:ilvl w:val="0"/>
          <w:numId w:val="1"/>
        </w:numPr>
        <w:ind w:firstLineChars="0"/>
        <w:rPr>
          <w:rFonts w:ascii="Times New Roman" w:cs="Times New Roman"/>
          <w:b/>
          <w:color w:val="000000" w:themeColor="text1"/>
          <w:sz w:val="28"/>
          <w:szCs w:val="28"/>
        </w:rPr>
      </w:pPr>
      <w:r>
        <w:rPr>
          <w:rFonts w:ascii="Times New Roman" w:cs="Times New Roman" w:hint="eastAsia"/>
          <w:b/>
          <w:color w:val="000000" w:themeColor="text1"/>
          <w:sz w:val="28"/>
          <w:szCs w:val="28"/>
        </w:rPr>
        <w:lastRenderedPageBreak/>
        <w:t>教学安排及要求</w:t>
      </w:r>
    </w:p>
    <w:tbl>
      <w:tblPr>
        <w:tblStyle w:val="a5"/>
        <w:tblpPr w:leftFromText="180" w:rightFromText="180" w:vertAnchor="text" w:horzAnchor="page" w:tblpX="1598" w:tblpY="198"/>
        <w:tblOverlap w:val="never"/>
        <w:tblW w:w="0" w:type="auto"/>
        <w:tblBorders>
          <w:top w:val="single" w:sz="12" w:space="0" w:color="auto"/>
          <w:left w:val="single" w:sz="12" w:space="0" w:color="auto"/>
          <w:bottom w:val="single" w:sz="12" w:space="0" w:color="auto"/>
          <w:right w:val="single" w:sz="12" w:space="0" w:color="auto"/>
        </w:tblBorders>
        <w:tblLook w:val="04A0"/>
      </w:tblPr>
      <w:tblGrid>
        <w:gridCol w:w="827"/>
        <w:gridCol w:w="1654"/>
        <w:gridCol w:w="6041"/>
      </w:tblGrid>
      <w:tr w:rsidR="007203D9">
        <w:trPr>
          <w:trHeight w:val="416"/>
        </w:trPr>
        <w:tc>
          <w:tcPr>
            <w:tcW w:w="827" w:type="dxa"/>
            <w:vAlign w:val="center"/>
          </w:tcPr>
          <w:p w:rsidR="007203D9" w:rsidRDefault="001475FA">
            <w:pPr>
              <w:snapToGrid w:val="0"/>
              <w:jc w:val="center"/>
              <w:rPr>
                <w:b/>
                <w:color w:val="333333"/>
                <w:sz w:val="21"/>
                <w:szCs w:val="21"/>
              </w:rPr>
            </w:pPr>
            <w:r>
              <w:rPr>
                <w:rFonts w:hint="eastAsia"/>
                <w:b/>
                <w:color w:val="333333"/>
                <w:sz w:val="21"/>
                <w:szCs w:val="21"/>
              </w:rPr>
              <w:t>序号</w:t>
            </w:r>
          </w:p>
        </w:tc>
        <w:tc>
          <w:tcPr>
            <w:tcW w:w="1654" w:type="dxa"/>
            <w:vAlign w:val="center"/>
          </w:tcPr>
          <w:p w:rsidR="007203D9" w:rsidRDefault="001475FA">
            <w:pPr>
              <w:snapToGrid w:val="0"/>
              <w:jc w:val="center"/>
              <w:rPr>
                <w:b/>
                <w:color w:val="333333"/>
                <w:sz w:val="21"/>
                <w:szCs w:val="21"/>
              </w:rPr>
            </w:pPr>
            <w:r>
              <w:rPr>
                <w:rFonts w:hint="eastAsia"/>
                <w:b/>
                <w:color w:val="333333"/>
                <w:sz w:val="21"/>
                <w:szCs w:val="21"/>
              </w:rPr>
              <w:t>教学安排事项</w:t>
            </w:r>
          </w:p>
        </w:tc>
        <w:tc>
          <w:tcPr>
            <w:tcW w:w="6041" w:type="dxa"/>
            <w:vAlign w:val="center"/>
          </w:tcPr>
          <w:p w:rsidR="007203D9" w:rsidRDefault="001475FA">
            <w:pPr>
              <w:ind w:firstLineChars="200" w:firstLine="422"/>
              <w:jc w:val="center"/>
              <w:rPr>
                <w:rFonts w:asciiTheme="minorEastAsia" w:eastAsiaTheme="minorEastAsia" w:hAnsiTheme="minorEastAsia" w:cs="Times New Roman"/>
                <w:b/>
                <w:color w:val="000000" w:themeColor="text1"/>
                <w:sz w:val="21"/>
                <w:szCs w:val="21"/>
              </w:rPr>
            </w:pPr>
            <w:r>
              <w:rPr>
                <w:rFonts w:asciiTheme="minorEastAsia" w:eastAsiaTheme="minorEastAsia" w:hAnsiTheme="minorEastAsia" w:cs="Times New Roman" w:hint="eastAsia"/>
                <w:b/>
                <w:color w:val="000000" w:themeColor="text1"/>
                <w:sz w:val="21"/>
                <w:szCs w:val="21"/>
              </w:rPr>
              <w:t>要    求</w:t>
            </w:r>
          </w:p>
        </w:tc>
      </w:tr>
      <w:tr w:rsidR="007203D9">
        <w:tc>
          <w:tcPr>
            <w:tcW w:w="827" w:type="dxa"/>
            <w:vAlign w:val="center"/>
          </w:tcPr>
          <w:p w:rsidR="007203D9" w:rsidRDefault="001475FA">
            <w:pPr>
              <w:snapToGrid w:val="0"/>
              <w:ind w:firstLineChars="100" w:firstLine="210"/>
              <w:jc w:val="center"/>
              <w:rPr>
                <w:color w:val="333333"/>
                <w:sz w:val="21"/>
                <w:szCs w:val="21"/>
              </w:rPr>
            </w:pPr>
            <w:r>
              <w:rPr>
                <w:rFonts w:hint="eastAsia"/>
                <w:color w:val="333333"/>
                <w:sz w:val="21"/>
                <w:szCs w:val="21"/>
              </w:rPr>
              <w:t>1</w:t>
            </w:r>
          </w:p>
        </w:tc>
        <w:tc>
          <w:tcPr>
            <w:tcW w:w="1654" w:type="dxa"/>
            <w:vAlign w:val="center"/>
          </w:tcPr>
          <w:p w:rsidR="007203D9" w:rsidRDefault="001475FA">
            <w:pPr>
              <w:snapToGrid w:val="0"/>
              <w:jc w:val="center"/>
              <w:rPr>
                <w:color w:val="333333"/>
                <w:sz w:val="21"/>
                <w:szCs w:val="21"/>
              </w:rPr>
            </w:pPr>
            <w:r>
              <w:rPr>
                <w:rFonts w:hint="eastAsia"/>
                <w:color w:val="333333"/>
                <w:sz w:val="21"/>
                <w:szCs w:val="21"/>
              </w:rPr>
              <w:t>授课教师</w:t>
            </w:r>
          </w:p>
        </w:tc>
        <w:tc>
          <w:tcPr>
            <w:tcW w:w="6041" w:type="dxa"/>
            <w:vAlign w:val="center"/>
          </w:tcPr>
          <w:p w:rsidR="007203D9" w:rsidRDefault="001475FA">
            <w:pPr>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rPr>
              <w:t>职称：讲师（或其他中级）以上 或  学历（位）：本科以上</w:t>
            </w:r>
          </w:p>
          <w:p w:rsidR="007203D9" w:rsidRDefault="001475FA">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sz w:val="21"/>
                <w:szCs w:val="21"/>
              </w:rPr>
              <w:t>其他：</w:t>
            </w:r>
          </w:p>
        </w:tc>
      </w:tr>
      <w:tr w:rsidR="007203D9">
        <w:tc>
          <w:tcPr>
            <w:tcW w:w="827" w:type="dxa"/>
            <w:vAlign w:val="center"/>
          </w:tcPr>
          <w:p w:rsidR="007203D9" w:rsidRDefault="001475FA">
            <w:pPr>
              <w:snapToGrid w:val="0"/>
              <w:ind w:left="181"/>
              <w:jc w:val="center"/>
              <w:rPr>
                <w:color w:val="333333"/>
                <w:sz w:val="21"/>
                <w:szCs w:val="21"/>
              </w:rPr>
            </w:pPr>
            <w:r>
              <w:rPr>
                <w:rFonts w:hint="eastAsia"/>
                <w:color w:val="333333"/>
                <w:sz w:val="21"/>
                <w:szCs w:val="21"/>
              </w:rPr>
              <w:t>2</w:t>
            </w:r>
          </w:p>
        </w:tc>
        <w:tc>
          <w:tcPr>
            <w:tcW w:w="1654" w:type="dxa"/>
            <w:vAlign w:val="center"/>
          </w:tcPr>
          <w:p w:rsidR="007203D9" w:rsidRDefault="001475FA">
            <w:pPr>
              <w:snapToGrid w:val="0"/>
              <w:jc w:val="center"/>
              <w:rPr>
                <w:color w:val="333333"/>
                <w:sz w:val="21"/>
                <w:szCs w:val="21"/>
              </w:rPr>
            </w:pPr>
            <w:r>
              <w:rPr>
                <w:rFonts w:hint="eastAsia"/>
                <w:color w:val="333333"/>
                <w:sz w:val="21"/>
                <w:szCs w:val="21"/>
              </w:rPr>
              <w:t>授课地点</w:t>
            </w:r>
          </w:p>
        </w:tc>
        <w:tc>
          <w:tcPr>
            <w:tcW w:w="6041" w:type="dxa"/>
            <w:vAlign w:val="center"/>
          </w:tcPr>
          <w:p w:rsidR="007203D9" w:rsidRDefault="001475FA">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sym w:font="Wingdings 2" w:char="0052"/>
            </w:r>
            <w:r>
              <w:rPr>
                <w:rFonts w:asciiTheme="minorEastAsia" w:eastAsiaTheme="minorEastAsia" w:hAnsiTheme="minorEastAsia" w:cs="Times New Roman" w:hint="eastAsia"/>
                <w:color w:val="000000" w:themeColor="text1"/>
                <w:sz w:val="21"/>
                <w:szCs w:val="21"/>
              </w:rPr>
              <w:t xml:space="preserve">教室         </w:t>
            </w:r>
            <w:r w:rsidR="005E1344">
              <w:rPr>
                <w:rFonts w:asciiTheme="minorEastAsia" w:eastAsiaTheme="minorEastAsia" w:hAnsiTheme="minorEastAsia" w:cs="Times New Roman" w:hint="eastAsia"/>
                <w:color w:val="000000" w:themeColor="text1"/>
                <w:sz w:val="21"/>
                <w:szCs w:val="21"/>
              </w:rPr>
              <w:t>□</w:t>
            </w:r>
            <w:r>
              <w:rPr>
                <w:rFonts w:asciiTheme="minorEastAsia" w:eastAsiaTheme="minorEastAsia" w:hAnsiTheme="minorEastAsia" w:cs="Times New Roman" w:hint="eastAsia"/>
                <w:color w:val="000000" w:themeColor="text1"/>
                <w:sz w:val="21"/>
                <w:szCs w:val="21"/>
              </w:rPr>
              <w:t xml:space="preserve">实验室       □室外场地  </w:t>
            </w:r>
          </w:p>
          <w:p w:rsidR="007203D9" w:rsidRDefault="001475FA">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□其他：</w:t>
            </w:r>
          </w:p>
        </w:tc>
      </w:tr>
      <w:tr w:rsidR="007203D9">
        <w:tc>
          <w:tcPr>
            <w:tcW w:w="827" w:type="dxa"/>
            <w:vAlign w:val="center"/>
          </w:tcPr>
          <w:p w:rsidR="007203D9" w:rsidRDefault="001475FA">
            <w:pPr>
              <w:snapToGrid w:val="0"/>
              <w:ind w:left="181"/>
              <w:jc w:val="center"/>
              <w:rPr>
                <w:color w:val="333333"/>
                <w:sz w:val="21"/>
                <w:szCs w:val="21"/>
              </w:rPr>
            </w:pPr>
            <w:r>
              <w:rPr>
                <w:rFonts w:hint="eastAsia"/>
                <w:color w:val="333333"/>
                <w:sz w:val="21"/>
                <w:szCs w:val="21"/>
              </w:rPr>
              <w:t>3</w:t>
            </w:r>
          </w:p>
        </w:tc>
        <w:tc>
          <w:tcPr>
            <w:tcW w:w="1654" w:type="dxa"/>
            <w:vAlign w:val="center"/>
          </w:tcPr>
          <w:p w:rsidR="007203D9" w:rsidRDefault="001475FA">
            <w:pPr>
              <w:snapToGrid w:val="0"/>
              <w:jc w:val="center"/>
              <w:rPr>
                <w:color w:val="333333"/>
                <w:sz w:val="21"/>
                <w:szCs w:val="21"/>
              </w:rPr>
            </w:pPr>
            <w:r>
              <w:rPr>
                <w:rFonts w:hint="eastAsia"/>
                <w:color w:val="333333"/>
                <w:sz w:val="21"/>
                <w:szCs w:val="21"/>
              </w:rPr>
              <w:t>学生辅导</w:t>
            </w:r>
          </w:p>
        </w:tc>
        <w:tc>
          <w:tcPr>
            <w:tcW w:w="6041" w:type="dxa"/>
            <w:vAlign w:val="center"/>
          </w:tcPr>
          <w:p w:rsidR="007203D9" w:rsidRDefault="001475FA">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线</w:t>
            </w:r>
            <w:proofErr w:type="gramStart"/>
            <w:r>
              <w:rPr>
                <w:rFonts w:asciiTheme="minorEastAsia" w:eastAsiaTheme="minorEastAsia" w:hAnsiTheme="minorEastAsia" w:cs="Times New Roman" w:hint="eastAsia"/>
                <w:color w:val="000000" w:themeColor="text1"/>
                <w:sz w:val="21"/>
                <w:szCs w:val="21"/>
              </w:rPr>
              <w:t>上方式</w:t>
            </w:r>
            <w:proofErr w:type="gramEnd"/>
            <w:r>
              <w:rPr>
                <w:rFonts w:asciiTheme="minorEastAsia" w:eastAsiaTheme="minorEastAsia" w:hAnsiTheme="minorEastAsia" w:cs="Times New Roman" w:hint="eastAsia"/>
                <w:color w:val="000000" w:themeColor="text1"/>
                <w:sz w:val="21"/>
                <w:szCs w:val="21"/>
              </w:rPr>
              <w:t>及时间安排：</w:t>
            </w:r>
            <w:proofErr w:type="gramStart"/>
            <w:r>
              <w:rPr>
                <w:rFonts w:asciiTheme="minorEastAsia" w:eastAsiaTheme="minorEastAsia" w:hAnsiTheme="minorEastAsia" w:cs="Times New Roman" w:hint="eastAsia"/>
                <w:sz w:val="21"/>
                <w:szCs w:val="21"/>
              </w:rPr>
              <w:t>企业微信</w:t>
            </w:r>
            <w:r w:rsidR="00CE7623">
              <w:rPr>
                <w:rFonts w:asciiTheme="minorEastAsia" w:eastAsiaTheme="minorEastAsia" w:hAnsiTheme="minorEastAsia" w:cs="Times New Roman" w:hint="eastAsia"/>
                <w:sz w:val="21"/>
                <w:szCs w:val="21"/>
              </w:rPr>
              <w:t>等</w:t>
            </w:r>
            <w:proofErr w:type="gramEnd"/>
            <w:r w:rsidR="00CE7623">
              <w:rPr>
                <w:rFonts w:asciiTheme="minorEastAsia" w:eastAsiaTheme="minorEastAsia" w:hAnsiTheme="minorEastAsia" w:cs="Times New Roman" w:hint="eastAsia"/>
                <w:sz w:val="21"/>
                <w:szCs w:val="21"/>
              </w:rPr>
              <w:t>学校认可的线上平台</w:t>
            </w:r>
            <w:r>
              <w:rPr>
                <w:rFonts w:asciiTheme="minorEastAsia" w:eastAsiaTheme="minorEastAsia" w:hAnsiTheme="minorEastAsia" w:cs="Times New Roman" w:hint="eastAsia"/>
                <w:sz w:val="21"/>
                <w:szCs w:val="21"/>
              </w:rPr>
              <w:t>，正常上班时间</w:t>
            </w:r>
            <w:r w:rsidR="00CE7623">
              <w:rPr>
                <w:rFonts w:asciiTheme="minorEastAsia" w:eastAsiaTheme="minorEastAsia" w:hAnsiTheme="minorEastAsia" w:cs="Times New Roman" w:hint="eastAsia"/>
                <w:sz w:val="21"/>
                <w:szCs w:val="21"/>
              </w:rPr>
              <w:t>，根据需要与学生提前沟通确定后通知；</w:t>
            </w:r>
          </w:p>
          <w:p w:rsidR="007203D9" w:rsidRDefault="001475FA">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线下地点及时间安排：</w:t>
            </w:r>
            <w:r>
              <w:rPr>
                <w:rFonts w:asciiTheme="minorEastAsia" w:eastAsiaTheme="minorEastAsia" w:hAnsiTheme="minorEastAsia" w:cs="Times New Roman" w:hint="eastAsia"/>
                <w:sz w:val="21"/>
                <w:szCs w:val="21"/>
              </w:rPr>
              <w:t>教师办公室，正常上班时间；上课教室，课间时间。</w:t>
            </w:r>
          </w:p>
        </w:tc>
      </w:tr>
    </w:tbl>
    <w:p w:rsidR="007203D9" w:rsidRDefault="001475FA">
      <w:pPr>
        <w:ind w:firstLineChars="150" w:firstLine="422"/>
        <w:rPr>
          <w:rFonts w:ascii="Times New Roman" w:cs="Times New Roman"/>
          <w:b/>
          <w:color w:val="000000" w:themeColor="text1"/>
          <w:sz w:val="28"/>
          <w:szCs w:val="28"/>
        </w:rPr>
      </w:pPr>
      <w:r>
        <w:rPr>
          <w:rFonts w:ascii="Times New Roman" w:cs="Times New Roman" w:hint="eastAsia"/>
          <w:b/>
          <w:color w:val="000000" w:themeColor="text1"/>
          <w:sz w:val="28"/>
          <w:szCs w:val="28"/>
        </w:rPr>
        <w:t xml:space="preserve"> </w:t>
      </w:r>
      <w:r>
        <w:rPr>
          <w:rFonts w:ascii="Times New Roman" w:cs="Times New Roman" w:hint="eastAsia"/>
          <w:b/>
          <w:color w:val="000000" w:themeColor="text1"/>
          <w:sz w:val="28"/>
          <w:szCs w:val="28"/>
        </w:rPr>
        <w:t>七、选用教材</w:t>
      </w:r>
    </w:p>
    <w:p w:rsidR="007203D9" w:rsidRDefault="009F50DA">
      <w:pPr>
        <w:pStyle w:val="aa"/>
        <w:snapToGrid w:val="0"/>
        <w:spacing w:line="360" w:lineRule="auto"/>
        <w:ind w:left="-627" w:firstLineChars="500" w:firstLine="1050"/>
        <w:rPr>
          <w:rFonts w:asciiTheme="minorEastAsia" w:eastAsiaTheme="minorEastAsia" w:hAnsiTheme="minorEastAsia"/>
          <w:color w:val="000000" w:themeColor="text1"/>
          <w:szCs w:val="21"/>
        </w:rPr>
      </w:pPr>
      <w:proofErr w:type="gramStart"/>
      <w:r>
        <w:rPr>
          <w:szCs w:val="21"/>
        </w:rPr>
        <w:t>成其谦</w:t>
      </w:r>
      <w:proofErr w:type="gramEnd"/>
      <w:r>
        <w:rPr>
          <w:rFonts w:hint="eastAsia"/>
          <w:szCs w:val="21"/>
        </w:rPr>
        <w:t xml:space="preserve"> </w:t>
      </w:r>
      <w:r>
        <w:rPr>
          <w:szCs w:val="21"/>
        </w:rPr>
        <w:t>编著</w:t>
      </w:r>
      <w:r>
        <w:rPr>
          <w:rFonts w:hint="eastAsia"/>
          <w:szCs w:val="21"/>
        </w:rPr>
        <w:t>：《</w:t>
      </w:r>
      <w:r>
        <w:rPr>
          <w:szCs w:val="21"/>
        </w:rPr>
        <w:t>投资项目评价</w:t>
      </w:r>
      <w:r>
        <w:rPr>
          <w:rFonts w:hint="eastAsia"/>
          <w:szCs w:val="21"/>
        </w:rPr>
        <w:t>》（第</w:t>
      </w:r>
      <w:r>
        <w:rPr>
          <w:rFonts w:hint="eastAsia"/>
          <w:szCs w:val="21"/>
        </w:rPr>
        <w:t>6</w:t>
      </w:r>
      <w:r>
        <w:rPr>
          <w:rFonts w:hint="eastAsia"/>
          <w:szCs w:val="21"/>
        </w:rPr>
        <w:t>版），</w:t>
      </w:r>
      <w:hyperlink r:id="rId8" w:tgtFrame="_blank" w:history="1">
        <w:r>
          <w:rPr>
            <w:szCs w:val="21"/>
          </w:rPr>
          <w:t>中国人民大学出版社</w:t>
        </w:r>
      </w:hyperlink>
      <w:r>
        <w:rPr>
          <w:rFonts w:hint="eastAsia"/>
          <w:szCs w:val="21"/>
        </w:rPr>
        <w:t>，</w:t>
      </w:r>
      <w:r>
        <w:rPr>
          <w:rFonts w:hint="eastAsia"/>
          <w:szCs w:val="21"/>
        </w:rPr>
        <w:t>2021</w:t>
      </w:r>
      <w:r>
        <w:rPr>
          <w:rFonts w:hint="eastAsia"/>
          <w:szCs w:val="21"/>
        </w:rPr>
        <w:t>年</w:t>
      </w:r>
      <w:r>
        <w:rPr>
          <w:rFonts w:hint="eastAsia"/>
          <w:szCs w:val="21"/>
        </w:rPr>
        <w:t>01</w:t>
      </w:r>
      <w:r>
        <w:rPr>
          <w:rFonts w:hint="eastAsia"/>
          <w:szCs w:val="21"/>
        </w:rPr>
        <w:t>月</w:t>
      </w:r>
    </w:p>
    <w:p w:rsidR="007203D9" w:rsidRDefault="001475FA">
      <w:pPr>
        <w:ind w:firstLineChars="150" w:firstLine="422"/>
        <w:rPr>
          <w:rFonts w:asciiTheme="minorEastAsia" w:eastAsiaTheme="minorEastAsia" w:hAnsiTheme="minorEastAsia" w:cs="Times New Roman"/>
          <w:color w:val="000000" w:themeColor="text1"/>
          <w:sz w:val="21"/>
          <w:szCs w:val="21"/>
        </w:rPr>
      </w:pPr>
      <w:r>
        <w:rPr>
          <w:rFonts w:ascii="Times New Roman" w:cs="Times New Roman" w:hint="eastAsia"/>
          <w:b/>
          <w:color w:val="000000" w:themeColor="text1"/>
          <w:sz w:val="28"/>
          <w:szCs w:val="28"/>
        </w:rPr>
        <w:t>八、参考资料</w:t>
      </w:r>
      <w:r>
        <w:rPr>
          <w:rFonts w:asciiTheme="minorEastAsia" w:eastAsiaTheme="minorEastAsia" w:hAnsiTheme="minorEastAsia" w:cs="Times New Roman" w:hint="eastAsia"/>
          <w:color w:val="000000" w:themeColor="text1"/>
          <w:sz w:val="21"/>
          <w:szCs w:val="21"/>
        </w:rPr>
        <w:t xml:space="preserve"> </w:t>
      </w:r>
    </w:p>
    <w:p w:rsidR="007203D9" w:rsidRDefault="001475FA">
      <w:pPr>
        <w:pStyle w:val="aa"/>
        <w:snapToGrid w:val="0"/>
        <w:spacing w:line="360" w:lineRule="auto"/>
        <w:ind w:leftChars="0" w:left="0" w:firstLineChars="209" w:firstLine="439"/>
        <w:rPr>
          <w:rFonts w:ascii="宋体" w:hAnsi="宋体"/>
          <w:szCs w:val="21"/>
        </w:rPr>
      </w:pPr>
      <w:r>
        <w:rPr>
          <w:rFonts w:asciiTheme="minorEastAsia" w:eastAsiaTheme="minorEastAsia" w:hAnsiTheme="minorEastAsia" w:hint="eastAsia"/>
          <w:color w:val="000000" w:themeColor="text1"/>
          <w:szCs w:val="21"/>
        </w:rPr>
        <w:t>[1]</w:t>
      </w:r>
      <w:r w:rsidR="009F50DA" w:rsidRPr="009F50DA">
        <w:t xml:space="preserve"> </w:t>
      </w:r>
      <w:hyperlink r:id="rId9" w:tgtFrame="http://product.dangdang.com/_blank" w:history="1">
        <w:proofErr w:type="gramStart"/>
        <w:r w:rsidR="009F50DA">
          <w:rPr>
            <w:rFonts w:ascii="宋体" w:hAnsi="宋体" w:hint="eastAsia"/>
            <w:szCs w:val="21"/>
          </w:rPr>
          <w:t>党耀国</w:t>
        </w:r>
        <w:proofErr w:type="gramEnd"/>
      </w:hyperlink>
      <w:r w:rsidR="009F50DA">
        <w:rPr>
          <w:rFonts w:ascii="宋体" w:hAnsi="宋体" w:hint="eastAsia"/>
          <w:szCs w:val="21"/>
        </w:rPr>
        <w:t>、</w:t>
      </w:r>
      <w:hyperlink r:id="rId10" w:tgtFrame="http://product.dangdang.com/_blank" w:history="1">
        <w:proofErr w:type="gramStart"/>
        <w:r w:rsidR="009F50DA">
          <w:rPr>
            <w:rFonts w:ascii="宋体" w:hAnsi="宋体" w:hint="eastAsia"/>
            <w:szCs w:val="21"/>
          </w:rPr>
          <w:t>米传民</w:t>
        </w:r>
        <w:proofErr w:type="gramEnd"/>
      </w:hyperlink>
      <w:r w:rsidR="009F50DA">
        <w:rPr>
          <w:rFonts w:ascii="宋体" w:hAnsi="宋体" w:hint="eastAsia"/>
          <w:szCs w:val="21"/>
        </w:rPr>
        <w:t>，</w:t>
      </w:r>
      <w:hyperlink r:id="rId11" w:tgtFrame="http://product.dangdang.com/_blank" w:history="1">
        <w:r w:rsidR="009F50DA">
          <w:rPr>
            <w:rFonts w:ascii="宋体" w:hAnsi="宋体" w:hint="eastAsia"/>
            <w:szCs w:val="21"/>
          </w:rPr>
          <w:t>王育红</w:t>
        </w:r>
      </w:hyperlink>
      <w:r w:rsidR="009F50DA">
        <w:rPr>
          <w:rFonts w:ascii="宋体" w:hAnsi="宋体" w:hint="eastAsia"/>
          <w:szCs w:val="21"/>
        </w:rPr>
        <w:t xml:space="preserve"> 投资项目评价.北京：</w:t>
      </w:r>
      <w:hyperlink r:id="rId12" w:tgtFrame="http://product.dangdang.com/_blank" w:history="1">
        <w:r w:rsidR="009F50DA">
          <w:rPr>
            <w:rFonts w:ascii="宋体" w:hAnsi="宋体" w:hint="eastAsia"/>
            <w:szCs w:val="21"/>
          </w:rPr>
          <w:t>科学出版社</w:t>
        </w:r>
      </w:hyperlink>
      <w:r w:rsidR="009F50DA">
        <w:rPr>
          <w:rFonts w:ascii="宋体" w:hAnsi="宋体" w:hint="eastAsia"/>
          <w:szCs w:val="21"/>
        </w:rPr>
        <w:t>，2019年</w:t>
      </w:r>
      <w:r w:rsidR="004341DE">
        <w:rPr>
          <w:rFonts w:ascii="宋体" w:hAnsi="宋体" w:hint="eastAsia"/>
          <w:szCs w:val="21"/>
        </w:rPr>
        <w:t>12</w:t>
      </w:r>
      <w:r w:rsidR="009F50DA">
        <w:rPr>
          <w:rFonts w:ascii="宋体" w:hAnsi="宋体" w:hint="eastAsia"/>
          <w:szCs w:val="21"/>
        </w:rPr>
        <w:t>月</w:t>
      </w:r>
    </w:p>
    <w:p w:rsidR="007203D9" w:rsidRDefault="001475FA" w:rsidP="0077587C">
      <w:pPr>
        <w:pStyle w:val="aa"/>
        <w:snapToGrid w:val="0"/>
        <w:spacing w:line="360" w:lineRule="auto"/>
        <w:ind w:leftChars="193" w:left="425" w:firstLineChars="4" w:firstLine="8"/>
        <w:rPr>
          <w:rFonts w:ascii="宋体" w:hAnsi="宋体"/>
          <w:szCs w:val="21"/>
        </w:rPr>
      </w:pPr>
      <w:r>
        <w:rPr>
          <w:rFonts w:asciiTheme="minorEastAsia" w:eastAsiaTheme="minorEastAsia" w:hAnsiTheme="minorEastAsia" w:hint="eastAsia"/>
          <w:color w:val="000000" w:themeColor="text1"/>
          <w:szCs w:val="21"/>
        </w:rPr>
        <w:t>[2]</w:t>
      </w:r>
      <w:r w:rsidR="004341DE">
        <w:rPr>
          <w:rFonts w:asciiTheme="minorEastAsia" w:eastAsiaTheme="minorEastAsia" w:hAnsiTheme="minorEastAsia" w:hint="eastAsia"/>
          <w:color w:val="000000" w:themeColor="text1"/>
          <w:szCs w:val="21"/>
        </w:rPr>
        <w:t>全国注册咨询工程师（投资）职业资格考试试题分析小组.</w:t>
      </w:r>
      <w:r w:rsidR="004341DE">
        <w:rPr>
          <w:rFonts w:ascii="宋体" w:hAnsi="宋体" w:hint="eastAsia"/>
          <w:szCs w:val="21"/>
        </w:rPr>
        <w:t>项目</w:t>
      </w:r>
      <w:r w:rsidR="0077587C">
        <w:rPr>
          <w:rFonts w:ascii="宋体" w:hAnsi="宋体" w:hint="eastAsia"/>
          <w:szCs w:val="21"/>
        </w:rPr>
        <w:t>决策分析与评价[</w:t>
      </w:r>
      <w:r w:rsidR="0077587C">
        <w:rPr>
          <w:rFonts w:ascii="宋体" w:hAnsi="宋体"/>
          <w:szCs w:val="21"/>
        </w:rPr>
        <w:t>M]</w:t>
      </w:r>
      <w:r>
        <w:rPr>
          <w:rFonts w:ascii="宋体" w:hAnsi="宋体" w:hint="eastAsia"/>
          <w:szCs w:val="21"/>
        </w:rPr>
        <w:t>.</w:t>
      </w:r>
      <w:r w:rsidR="0077587C">
        <w:rPr>
          <w:rFonts w:ascii="宋体" w:hAnsi="宋体" w:hint="eastAsia"/>
          <w:szCs w:val="21"/>
        </w:rPr>
        <w:t>北京</w:t>
      </w:r>
      <w:r>
        <w:rPr>
          <w:rFonts w:ascii="宋体" w:hAnsi="宋体" w:hint="eastAsia"/>
          <w:szCs w:val="21"/>
        </w:rPr>
        <w:t>：</w:t>
      </w:r>
      <w:r w:rsidR="0077587C">
        <w:rPr>
          <w:rFonts w:ascii="宋体" w:hAnsi="宋体" w:hint="eastAsia"/>
          <w:szCs w:val="21"/>
        </w:rPr>
        <w:t>机械工业</w:t>
      </w:r>
      <w:r>
        <w:rPr>
          <w:rFonts w:ascii="宋体" w:hAnsi="宋体" w:hint="eastAsia"/>
          <w:szCs w:val="21"/>
        </w:rPr>
        <w:t>出版社，2021年</w:t>
      </w:r>
      <w:r w:rsidR="0077587C">
        <w:rPr>
          <w:rFonts w:ascii="宋体" w:hAnsi="宋体" w:hint="eastAsia"/>
          <w:szCs w:val="21"/>
        </w:rPr>
        <w:t>11</w:t>
      </w:r>
      <w:r>
        <w:rPr>
          <w:rFonts w:ascii="宋体" w:hAnsi="宋体" w:hint="eastAsia"/>
          <w:szCs w:val="21"/>
        </w:rPr>
        <w:t>月.</w:t>
      </w:r>
    </w:p>
    <w:p w:rsidR="007203D9" w:rsidRDefault="001475FA">
      <w:pPr>
        <w:pStyle w:val="aa"/>
        <w:snapToGrid w:val="0"/>
        <w:spacing w:line="360" w:lineRule="auto"/>
        <w:ind w:leftChars="0" w:left="0" w:firstLineChars="209" w:firstLine="439"/>
        <w:rPr>
          <w:rFonts w:ascii="宋体" w:hAnsi="宋体"/>
          <w:szCs w:val="21"/>
        </w:rPr>
      </w:pPr>
      <w:r>
        <w:rPr>
          <w:rFonts w:asciiTheme="minorEastAsia" w:eastAsiaTheme="minorEastAsia" w:hAnsiTheme="minorEastAsia" w:hint="eastAsia"/>
          <w:color w:val="000000" w:themeColor="text1"/>
          <w:szCs w:val="21"/>
        </w:rPr>
        <w:t>[3]</w:t>
      </w:r>
      <w:r w:rsidR="00C64708">
        <w:rPr>
          <w:rFonts w:asciiTheme="minorEastAsia" w:eastAsiaTheme="minorEastAsia" w:hAnsiTheme="minorEastAsia" w:hint="eastAsia"/>
          <w:color w:val="000000" w:themeColor="text1"/>
          <w:szCs w:val="21"/>
        </w:rPr>
        <w:t>帕克.工程经济学（第5版）</w:t>
      </w:r>
      <w:r>
        <w:rPr>
          <w:rFonts w:asciiTheme="minorEastAsia" w:eastAsiaTheme="minorEastAsia" w:hAnsiTheme="minorEastAsia" w:hint="eastAsia"/>
          <w:color w:val="000000" w:themeColor="text1"/>
          <w:szCs w:val="21"/>
        </w:rPr>
        <w:t>[M]</w:t>
      </w:r>
      <w:r>
        <w:rPr>
          <w:rFonts w:ascii="宋体" w:eastAsiaTheme="minorEastAsia" w:hAnsi="宋体" w:hint="eastAsia"/>
          <w:szCs w:val="21"/>
        </w:rPr>
        <w:t>.</w:t>
      </w:r>
      <w:r>
        <w:rPr>
          <w:rFonts w:ascii="宋体" w:hAnsi="宋体" w:hint="eastAsia"/>
          <w:szCs w:val="21"/>
        </w:rPr>
        <w:t>北京：</w:t>
      </w:r>
      <w:r w:rsidR="00C64708">
        <w:rPr>
          <w:rFonts w:ascii="宋体" w:hAnsi="宋体" w:hint="eastAsia"/>
          <w:szCs w:val="21"/>
        </w:rPr>
        <w:t>中国人民</w:t>
      </w:r>
      <w:r>
        <w:rPr>
          <w:rFonts w:ascii="宋体" w:hAnsi="宋体" w:hint="eastAsia"/>
          <w:szCs w:val="21"/>
        </w:rPr>
        <w:t>大学出版社, 201</w:t>
      </w:r>
      <w:r w:rsidR="00C64708">
        <w:rPr>
          <w:rFonts w:ascii="宋体" w:hAnsi="宋体" w:hint="eastAsia"/>
          <w:szCs w:val="21"/>
        </w:rPr>
        <w:t>2</w:t>
      </w:r>
      <w:r>
        <w:rPr>
          <w:rFonts w:ascii="宋体" w:hAnsi="宋体" w:hint="eastAsia"/>
          <w:szCs w:val="21"/>
        </w:rPr>
        <w:t>年</w:t>
      </w:r>
      <w:r w:rsidR="00C64708">
        <w:rPr>
          <w:rFonts w:ascii="宋体" w:hAnsi="宋体" w:hint="eastAsia"/>
          <w:szCs w:val="21"/>
        </w:rPr>
        <w:t>11</w:t>
      </w:r>
      <w:r>
        <w:rPr>
          <w:rFonts w:ascii="宋体" w:hAnsi="宋体" w:hint="eastAsia"/>
          <w:szCs w:val="21"/>
        </w:rPr>
        <w:t xml:space="preserve">月. </w:t>
      </w:r>
    </w:p>
    <w:p w:rsidR="007203D9" w:rsidRDefault="001475FA">
      <w:pPr>
        <w:pStyle w:val="aa"/>
        <w:snapToGrid w:val="0"/>
        <w:spacing w:line="360" w:lineRule="auto"/>
        <w:ind w:leftChars="0" w:left="0" w:firstLineChars="209" w:firstLine="439"/>
        <w:rPr>
          <w:rFonts w:ascii="宋体" w:hAnsi="宋体"/>
          <w:szCs w:val="21"/>
        </w:rPr>
      </w:pPr>
      <w:r>
        <w:rPr>
          <w:rFonts w:asciiTheme="minorEastAsia" w:eastAsiaTheme="minorEastAsia" w:hAnsiTheme="minorEastAsia" w:hint="eastAsia"/>
          <w:color w:val="000000" w:themeColor="text1"/>
          <w:szCs w:val="21"/>
        </w:rPr>
        <w:t>[4]</w:t>
      </w:r>
      <w:r w:rsidR="00C64708">
        <w:rPr>
          <w:rFonts w:ascii="宋体" w:hAnsi="宋体" w:hint="eastAsia"/>
          <w:szCs w:val="21"/>
        </w:rPr>
        <w:t>李南.工程经济学</w:t>
      </w:r>
      <w:r>
        <w:rPr>
          <w:rFonts w:ascii="宋体" w:hAnsi="宋体" w:hint="eastAsia"/>
          <w:szCs w:val="21"/>
        </w:rPr>
        <w:t>(</w:t>
      </w:r>
      <w:r>
        <w:rPr>
          <w:rFonts w:ascii="宋体" w:hAnsi="宋体"/>
          <w:szCs w:val="21"/>
        </w:rPr>
        <w:t>第</w:t>
      </w:r>
      <w:r w:rsidR="00C64708">
        <w:rPr>
          <w:rFonts w:ascii="宋体" w:hAnsi="宋体" w:hint="eastAsia"/>
          <w:szCs w:val="21"/>
        </w:rPr>
        <w:t>5</w:t>
      </w:r>
      <w:r>
        <w:rPr>
          <w:rFonts w:ascii="宋体" w:hAnsi="宋体"/>
          <w:szCs w:val="21"/>
        </w:rPr>
        <w:t>版</w:t>
      </w:r>
      <w:r>
        <w:rPr>
          <w:rFonts w:ascii="宋体" w:hAnsi="宋体" w:hint="eastAsia"/>
          <w:szCs w:val="21"/>
        </w:rPr>
        <w:t>)</w:t>
      </w:r>
      <w:r>
        <w:rPr>
          <w:rFonts w:asciiTheme="minorEastAsia" w:eastAsiaTheme="minorEastAsia" w:hAnsiTheme="minorEastAsia" w:hint="eastAsia"/>
          <w:color w:val="000000" w:themeColor="text1"/>
          <w:szCs w:val="21"/>
        </w:rPr>
        <w:t>[M].</w:t>
      </w:r>
      <w:r>
        <w:rPr>
          <w:rFonts w:ascii="宋体" w:hAnsi="宋体" w:hint="eastAsia"/>
          <w:szCs w:val="21"/>
        </w:rPr>
        <w:t>北京：</w:t>
      </w:r>
      <w:r w:rsidR="00C64708">
        <w:rPr>
          <w:rFonts w:ascii="宋体" w:hAnsi="宋体" w:hint="eastAsia"/>
          <w:szCs w:val="21"/>
        </w:rPr>
        <w:t>科学</w:t>
      </w:r>
      <w:r>
        <w:rPr>
          <w:rFonts w:ascii="宋体" w:hAnsi="宋体"/>
          <w:szCs w:val="21"/>
        </w:rPr>
        <w:t>出版社</w:t>
      </w:r>
      <w:r>
        <w:rPr>
          <w:rFonts w:ascii="宋体" w:hAnsi="宋体" w:hint="eastAsia"/>
          <w:szCs w:val="21"/>
        </w:rPr>
        <w:t>,2021年</w:t>
      </w:r>
      <w:r w:rsidR="00C64708">
        <w:rPr>
          <w:rFonts w:ascii="宋体" w:hAnsi="宋体" w:hint="eastAsia"/>
          <w:szCs w:val="21"/>
        </w:rPr>
        <w:t>11</w:t>
      </w:r>
      <w:r>
        <w:rPr>
          <w:rFonts w:ascii="宋体" w:hAnsi="宋体" w:hint="eastAsia"/>
          <w:szCs w:val="21"/>
        </w:rPr>
        <w:t>月.</w:t>
      </w:r>
    </w:p>
    <w:p w:rsidR="007203D9" w:rsidRDefault="001475FA">
      <w:pPr>
        <w:pStyle w:val="aa"/>
        <w:snapToGrid w:val="0"/>
        <w:spacing w:line="360" w:lineRule="auto"/>
        <w:ind w:leftChars="192" w:left="842" w:hangingChars="200" w:hanging="420"/>
        <w:rPr>
          <w:rFonts w:ascii="宋体" w:hAnsi="宋体"/>
          <w:szCs w:val="21"/>
        </w:rPr>
      </w:pPr>
      <w:r>
        <w:rPr>
          <w:rFonts w:asciiTheme="minorEastAsia" w:eastAsiaTheme="minorEastAsia" w:hAnsiTheme="minorEastAsia" w:hint="eastAsia"/>
          <w:color w:val="000000" w:themeColor="text1"/>
          <w:szCs w:val="21"/>
        </w:rPr>
        <w:t>[5]</w:t>
      </w:r>
      <w:r w:rsidR="00C64708">
        <w:rPr>
          <w:rFonts w:asciiTheme="minorEastAsia" w:eastAsiaTheme="minorEastAsia" w:hAnsiTheme="minorEastAsia" w:hint="eastAsia"/>
          <w:color w:val="000000" w:themeColor="text1"/>
          <w:szCs w:val="21"/>
        </w:rPr>
        <w:t>李宁</w:t>
      </w:r>
      <w:r>
        <w:rPr>
          <w:rFonts w:ascii="宋体" w:hAnsi="宋体" w:hint="eastAsia"/>
          <w:szCs w:val="21"/>
        </w:rPr>
        <w:t>.</w:t>
      </w:r>
      <w:r w:rsidR="00C64708">
        <w:rPr>
          <w:rFonts w:ascii="宋体" w:hAnsi="宋体" w:hint="eastAsia"/>
          <w:szCs w:val="21"/>
        </w:rPr>
        <w:t>技术经济学实验实训教程</w:t>
      </w:r>
      <w:r>
        <w:rPr>
          <w:rFonts w:ascii="宋体" w:hAnsi="宋体" w:hint="eastAsia"/>
          <w:szCs w:val="21"/>
        </w:rPr>
        <w:t>——</w:t>
      </w:r>
      <w:r w:rsidR="00C64708">
        <w:rPr>
          <w:rFonts w:ascii="宋体" w:hAnsi="宋体" w:hint="eastAsia"/>
          <w:szCs w:val="21"/>
        </w:rPr>
        <w:t>基于</w:t>
      </w:r>
      <w:r>
        <w:rPr>
          <w:rFonts w:ascii="宋体" w:hAnsi="宋体" w:hint="eastAsia"/>
          <w:szCs w:val="21"/>
        </w:rPr>
        <w:t>Excel</w:t>
      </w:r>
      <w:r w:rsidR="00C64708">
        <w:rPr>
          <w:rFonts w:ascii="宋体" w:hAnsi="宋体" w:hint="eastAsia"/>
          <w:szCs w:val="21"/>
        </w:rPr>
        <w:t>的工程经济决策与应用</w:t>
      </w:r>
      <w:r>
        <w:rPr>
          <w:rFonts w:asciiTheme="minorEastAsia" w:eastAsiaTheme="minorEastAsia" w:hAnsiTheme="minorEastAsia" w:hint="eastAsia"/>
          <w:color w:val="000000" w:themeColor="text1"/>
          <w:szCs w:val="21"/>
        </w:rPr>
        <w:t>[M].</w:t>
      </w:r>
      <w:r>
        <w:rPr>
          <w:rFonts w:ascii="宋体" w:hAnsi="宋体" w:hint="eastAsia"/>
          <w:szCs w:val="21"/>
        </w:rPr>
        <w:t>北京：</w:t>
      </w:r>
      <w:r w:rsidR="00135688">
        <w:rPr>
          <w:rFonts w:ascii="宋体" w:hAnsi="宋体" w:hint="eastAsia"/>
          <w:szCs w:val="21"/>
        </w:rPr>
        <w:t>中国石油</w:t>
      </w:r>
      <w:r>
        <w:rPr>
          <w:rFonts w:ascii="宋体" w:hAnsi="宋体" w:hint="eastAsia"/>
          <w:szCs w:val="21"/>
        </w:rPr>
        <w:t>大学出版社，20</w:t>
      </w:r>
      <w:r w:rsidR="00135688">
        <w:rPr>
          <w:rFonts w:ascii="宋体" w:hAnsi="宋体" w:hint="eastAsia"/>
          <w:szCs w:val="21"/>
        </w:rPr>
        <w:t>18</w:t>
      </w:r>
      <w:r>
        <w:rPr>
          <w:rFonts w:ascii="宋体" w:hAnsi="宋体" w:hint="eastAsia"/>
          <w:szCs w:val="21"/>
        </w:rPr>
        <w:t>年</w:t>
      </w:r>
      <w:r w:rsidR="00135688">
        <w:rPr>
          <w:rFonts w:ascii="宋体" w:hAnsi="宋体" w:hint="eastAsia"/>
          <w:szCs w:val="21"/>
        </w:rPr>
        <w:t>09</w:t>
      </w:r>
      <w:r>
        <w:rPr>
          <w:rFonts w:ascii="宋体" w:hAnsi="宋体" w:hint="eastAsia"/>
          <w:szCs w:val="21"/>
        </w:rPr>
        <w:t>月.</w:t>
      </w:r>
    </w:p>
    <w:p w:rsidR="00D456BB" w:rsidRDefault="001475FA" w:rsidP="00D456BB">
      <w:pPr>
        <w:spacing w:line="360" w:lineRule="auto"/>
        <w:ind w:firstLineChars="150" w:firstLine="422"/>
        <w:rPr>
          <w:rFonts w:ascii="Times New Roman" w:cs="Times New Roman"/>
          <w:b/>
          <w:color w:val="000000" w:themeColor="text1"/>
          <w:sz w:val="28"/>
          <w:szCs w:val="28"/>
        </w:rPr>
      </w:pPr>
      <w:r>
        <w:rPr>
          <w:rFonts w:ascii="Times New Roman" w:cs="Times New Roman" w:hint="eastAsia"/>
          <w:b/>
          <w:color w:val="000000" w:themeColor="text1"/>
          <w:sz w:val="28"/>
          <w:szCs w:val="28"/>
        </w:rPr>
        <w:t>网络资料</w:t>
      </w:r>
    </w:p>
    <w:p w:rsidR="007203D9" w:rsidRDefault="00D456BB" w:rsidP="00D456BB">
      <w:pPr>
        <w:spacing w:line="360" w:lineRule="auto"/>
        <w:ind w:firstLineChars="150" w:firstLine="315"/>
      </w:pPr>
      <w:r w:rsidRPr="00177A70">
        <w:rPr>
          <w:rFonts w:asciiTheme="minorEastAsia" w:eastAsiaTheme="minorEastAsia" w:hAnsiTheme="minorEastAsia" w:cs="Times New Roman" w:hint="eastAsia"/>
          <w:color w:val="000000" w:themeColor="text1"/>
          <w:sz w:val="21"/>
          <w:szCs w:val="21"/>
        </w:rPr>
        <w:t>中国大学M</w:t>
      </w:r>
      <w:r w:rsidRPr="00177A70">
        <w:rPr>
          <w:rFonts w:asciiTheme="minorEastAsia" w:eastAsiaTheme="minorEastAsia" w:hAnsiTheme="minorEastAsia" w:cs="Times New Roman"/>
          <w:color w:val="000000" w:themeColor="text1"/>
          <w:sz w:val="21"/>
          <w:szCs w:val="21"/>
        </w:rPr>
        <w:t>OOC</w:t>
      </w:r>
      <w:r w:rsidRPr="00177A70">
        <w:rPr>
          <w:rFonts w:asciiTheme="minorEastAsia" w:eastAsiaTheme="minorEastAsia" w:hAnsiTheme="minorEastAsia" w:cs="Times New Roman" w:hint="eastAsia"/>
          <w:color w:val="000000" w:themeColor="text1"/>
          <w:sz w:val="21"/>
          <w:szCs w:val="21"/>
        </w:rPr>
        <w:t>,</w:t>
      </w:r>
      <w:r>
        <w:rPr>
          <w:rFonts w:asciiTheme="minorEastAsia" w:eastAsiaTheme="minorEastAsia" w:hAnsiTheme="minorEastAsia" w:cs="Times New Roman"/>
          <w:color w:val="000000" w:themeColor="text1"/>
          <w:sz w:val="21"/>
          <w:szCs w:val="21"/>
        </w:rPr>
        <w:t xml:space="preserve"> </w:t>
      </w:r>
      <w:hyperlink r:id="rId13" w:history="1">
        <w:r w:rsidRPr="00BA3ECE">
          <w:rPr>
            <w:rStyle w:val="ad"/>
          </w:rPr>
          <w:t>https://www.icourse163.org/</w:t>
        </w:r>
      </w:hyperlink>
    </w:p>
    <w:p w:rsidR="00D456BB" w:rsidRPr="00D456BB" w:rsidRDefault="00D456BB" w:rsidP="00D456BB">
      <w:pPr>
        <w:spacing w:line="360" w:lineRule="auto"/>
        <w:ind w:firstLineChars="150" w:firstLine="315"/>
        <w:rPr>
          <w:bCs/>
          <w:color w:val="000000" w:themeColor="text1"/>
          <w:sz w:val="21"/>
          <w:szCs w:val="21"/>
        </w:rPr>
      </w:pPr>
    </w:p>
    <w:p w:rsidR="007203D9" w:rsidRDefault="001475FA">
      <w:pPr>
        <w:spacing w:line="360" w:lineRule="auto"/>
        <w:ind w:firstLineChars="2750" w:firstLine="5775"/>
        <w:rPr>
          <w:bCs/>
          <w:color w:val="000000" w:themeColor="text1"/>
          <w:sz w:val="21"/>
          <w:szCs w:val="21"/>
        </w:rPr>
      </w:pPr>
      <w:r>
        <w:rPr>
          <w:rFonts w:hint="eastAsia"/>
          <w:bCs/>
          <w:color w:val="000000" w:themeColor="text1"/>
          <w:sz w:val="21"/>
          <w:szCs w:val="21"/>
        </w:rPr>
        <w:t>大纲执笔人：</w:t>
      </w:r>
      <w:r w:rsidR="00D456BB">
        <w:rPr>
          <w:rFonts w:hint="eastAsia"/>
          <w:bCs/>
          <w:color w:val="000000" w:themeColor="text1"/>
          <w:sz w:val="21"/>
          <w:szCs w:val="21"/>
        </w:rPr>
        <w:t>吴雪梅</w:t>
      </w:r>
    </w:p>
    <w:p w:rsidR="007203D9" w:rsidRDefault="001475FA">
      <w:pPr>
        <w:spacing w:line="360" w:lineRule="auto"/>
        <w:ind w:firstLineChars="2750" w:firstLine="5775"/>
        <w:rPr>
          <w:bCs/>
          <w:color w:val="000000" w:themeColor="text1"/>
          <w:sz w:val="21"/>
          <w:szCs w:val="21"/>
        </w:rPr>
      </w:pPr>
      <w:r>
        <w:rPr>
          <w:rFonts w:hint="eastAsia"/>
          <w:bCs/>
          <w:color w:val="000000" w:themeColor="text1"/>
          <w:sz w:val="21"/>
          <w:szCs w:val="21"/>
        </w:rPr>
        <w:t>讨论参与人:</w:t>
      </w:r>
      <w:proofErr w:type="gramStart"/>
      <w:r w:rsidR="00D456BB">
        <w:rPr>
          <w:rFonts w:hint="eastAsia"/>
          <w:bCs/>
          <w:color w:val="000000" w:themeColor="text1"/>
          <w:sz w:val="21"/>
          <w:szCs w:val="21"/>
        </w:rPr>
        <w:t>罗萧</w:t>
      </w:r>
      <w:proofErr w:type="gramEnd"/>
      <w:r>
        <w:rPr>
          <w:rFonts w:hint="eastAsia"/>
          <w:bCs/>
          <w:color w:val="000000" w:themeColor="text1"/>
          <w:sz w:val="21"/>
          <w:szCs w:val="21"/>
        </w:rPr>
        <w:t xml:space="preserve">  </w:t>
      </w:r>
      <w:r w:rsidR="00D456BB">
        <w:rPr>
          <w:rFonts w:hint="eastAsia"/>
          <w:bCs/>
          <w:color w:val="000000" w:themeColor="text1"/>
          <w:sz w:val="21"/>
          <w:szCs w:val="21"/>
        </w:rPr>
        <w:t>肖秀娟</w:t>
      </w:r>
    </w:p>
    <w:p w:rsidR="007203D9" w:rsidRDefault="001475FA">
      <w:pPr>
        <w:spacing w:line="360" w:lineRule="auto"/>
        <w:ind w:firstLineChars="2750" w:firstLine="5775"/>
        <w:rPr>
          <w:bCs/>
          <w:color w:val="000000" w:themeColor="text1"/>
          <w:sz w:val="21"/>
          <w:szCs w:val="21"/>
        </w:rPr>
      </w:pPr>
      <w:r>
        <w:rPr>
          <w:rFonts w:hint="eastAsia"/>
          <w:bCs/>
          <w:color w:val="000000" w:themeColor="text1"/>
          <w:sz w:val="21"/>
          <w:szCs w:val="21"/>
        </w:rPr>
        <w:t>系（教研室）主任：</w:t>
      </w:r>
      <w:r w:rsidR="00D456BB">
        <w:rPr>
          <w:rFonts w:hint="eastAsia"/>
          <w:bCs/>
          <w:color w:val="000000" w:themeColor="text1"/>
          <w:sz w:val="21"/>
          <w:szCs w:val="21"/>
        </w:rPr>
        <w:t>罗萧</w:t>
      </w:r>
    </w:p>
    <w:p w:rsidR="007203D9" w:rsidRDefault="001475FA">
      <w:pPr>
        <w:spacing w:line="360" w:lineRule="auto"/>
        <w:ind w:firstLineChars="2750" w:firstLine="5775"/>
      </w:pPr>
      <w:r>
        <w:rPr>
          <w:rFonts w:hint="eastAsia"/>
          <w:bCs/>
          <w:color w:val="000000" w:themeColor="text1"/>
          <w:sz w:val="21"/>
          <w:szCs w:val="21"/>
        </w:rPr>
        <w:t>学院（部）审核人：郑阿泰</w:t>
      </w:r>
      <w:r>
        <w:rPr>
          <w:rFonts w:hint="eastAsia"/>
          <w:b/>
          <w:bCs/>
          <w:color w:val="000000" w:themeColor="text1"/>
          <w:sz w:val="21"/>
          <w:szCs w:val="21"/>
        </w:rPr>
        <w:t xml:space="preserve"> </w:t>
      </w:r>
    </w:p>
    <w:sectPr w:rsidR="007203D9" w:rsidSect="009056E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7530" w:rsidRDefault="00A57530" w:rsidP="0072569A">
      <w:r>
        <w:separator/>
      </w:r>
    </w:p>
  </w:endnote>
  <w:endnote w:type="continuationSeparator" w:id="0">
    <w:p w:rsidR="00A57530" w:rsidRDefault="00A57530" w:rsidP="007256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imesNewRomanPSMT">
    <w:altName w:val="Times New Roman"/>
    <w:charset w:val="00"/>
    <w:family w:val="auto"/>
    <w:pitch w:val="default"/>
    <w:sig w:usb0="00000000" w:usb1="00000000" w:usb2="00000000" w:usb3="00000000" w:csb0="00000000" w:csb1="00000000"/>
  </w:font>
  <w:font w:name="PMingLiU">
    <w:altName w:val="新細明體"/>
    <w:panose1 w:val="02020500000000000000"/>
    <w:charset w:val="88"/>
    <w:family w:val="roman"/>
    <w:pitch w:val="variable"/>
    <w:sig w:usb0="A00002FF" w:usb1="28CFFCFA" w:usb2="00000016" w:usb3="00000000" w:csb0="00100001" w:csb1="00000000"/>
  </w:font>
  <w:font w:name="Wingdings 2">
    <w:altName w:val="Wingdings"/>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7530" w:rsidRDefault="00A57530" w:rsidP="0072569A">
      <w:r>
        <w:separator/>
      </w:r>
    </w:p>
  </w:footnote>
  <w:footnote w:type="continuationSeparator" w:id="0">
    <w:p w:rsidR="00A57530" w:rsidRDefault="00A57530" w:rsidP="0072569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D06D4"/>
    <w:multiLevelType w:val="multilevel"/>
    <w:tmpl w:val="07CD06D4"/>
    <w:lvl w:ilvl="0">
      <w:start w:val="6"/>
      <w:numFmt w:val="japaneseCounting"/>
      <w:lvlText w:val="%1、"/>
      <w:lvlJc w:val="left"/>
      <w:pPr>
        <w:ind w:left="1142" w:hanging="720"/>
      </w:pPr>
      <w:rPr>
        <w:rFonts w:hint="default"/>
      </w:r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characterSpacingControl w:val="doNotCompress"/>
  <w:hdrShapeDefaults>
    <o:shapedefaults v:ext="edit" spidmax="6146"/>
  </w:hdrShapeDefaults>
  <w:footnotePr>
    <w:footnote w:id="-1"/>
    <w:footnote w:id="0"/>
  </w:footnotePr>
  <w:endnotePr>
    <w:endnote w:id="-1"/>
    <w:endnote w:id="0"/>
  </w:endnotePr>
  <w:compat>
    <w:useFELayout/>
  </w:compat>
  <w:rsids>
    <w:rsidRoot w:val="73893650"/>
    <w:rsid w:val="00006F38"/>
    <w:rsid w:val="00061E96"/>
    <w:rsid w:val="0008313D"/>
    <w:rsid w:val="000C03FA"/>
    <w:rsid w:val="000C2C72"/>
    <w:rsid w:val="000D145B"/>
    <w:rsid w:val="000D25BC"/>
    <w:rsid w:val="00126488"/>
    <w:rsid w:val="00131DAB"/>
    <w:rsid w:val="00135688"/>
    <w:rsid w:val="001475FA"/>
    <w:rsid w:val="00154786"/>
    <w:rsid w:val="001579FD"/>
    <w:rsid w:val="00165DF8"/>
    <w:rsid w:val="0017074F"/>
    <w:rsid w:val="00173674"/>
    <w:rsid w:val="001810D4"/>
    <w:rsid w:val="001942A3"/>
    <w:rsid w:val="001A588D"/>
    <w:rsid w:val="001B6FE3"/>
    <w:rsid w:val="001C6BF8"/>
    <w:rsid w:val="00206C9D"/>
    <w:rsid w:val="00217C92"/>
    <w:rsid w:val="00224737"/>
    <w:rsid w:val="00236F5C"/>
    <w:rsid w:val="0023727A"/>
    <w:rsid w:val="002448A0"/>
    <w:rsid w:val="0026686F"/>
    <w:rsid w:val="00297AF3"/>
    <w:rsid w:val="002A68DF"/>
    <w:rsid w:val="002E2516"/>
    <w:rsid w:val="002F1DC8"/>
    <w:rsid w:val="002F23D3"/>
    <w:rsid w:val="00307C9F"/>
    <w:rsid w:val="00345F91"/>
    <w:rsid w:val="00347280"/>
    <w:rsid w:val="003A14D7"/>
    <w:rsid w:val="003A57D1"/>
    <w:rsid w:val="003C0F56"/>
    <w:rsid w:val="003D4AA1"/>
    <w:rsid w:val="003E4372"/>
    <w:rsid w:val="003E726D"/>
    <w:rsid w:val="003F4EE4"/>
    <w:rsid w:val="00401F00"/>
    <w:rsid w:val="00407F5C"/>
    <w:rsid w:val="004341DE"/>
    <w:rsid w:val="004431B6"/>
    <w:rsid w:val="00470035"/>
    <w:rsid w:val="004A505B"/>
    <w:rsid w:val="004A674E"/>
    <w:rsid w:val="004B3031"/>
    <w:rsid w:val="004C064A"/>
    <w:rsid w:val="004D360B"/>
    <w:rsid w:val="004D3B32"/>
    <w:rsid w:val="004D59E2"/>
    <w:rsid w:val="004F3631"/>
    <w:rsid w:val="004F5C8F"/>
    <w:rsid w:val="00517762"/>
    <w:rsid w:val="0054451D"/>
    <w:rsid w:val="00553C7D"/>
    <w:rsid w:val="00553FBD"/>
    <w:rsid w:val="0058309C"/>
    <w:rsid w:val="00584840"/>
    <w:rsid w:val="00584E36"/>
    <w:rsid w:val="00597F9B"/>
    <w:rsid w:val="005A5B06"/>
    <w:rsid w:val="005D3D3E"/>
    <w:rsid w:val="005E1344"/>
    <w:rsid w:val="005F37D9"/>
    <w:rsid w:val="00601977"/>
    <w:rsid w:val="00612FF6"/>
    <w:rsid w:val="0062420D"/>
    <w:rsid w:val="0063298B"/>
    <w:rsid w:val="00644B34"/>
    <w:rsid w:val="00695D4A"/>
    <w:rsid w:val="006C413C"/>
    <w:rsid w:val="006E3448"/>
    <w:rsid w:val="007203D9"/>
    <w:rsid w:val="0072569A"/>
    <w:rsid w:val="00725EC3"/>
    <w:rsid w:val="00733431"/>
    <w:rsid w:val="00740232"/>
    <w:rsid w:val="00773402"/>
    <w:rsid w:val="0077587C"/>
    <w:rsid w:val="00780301"/>
    <w:rsid w:val="00780D3C"/>
    <w:rsid w:val="00783393"/>
    <w:rsid w:val="00786A1E"/>
    <w:rsid w:val="007946E4"/>
    <w:rsid w:val="007B3B4C"/>
    <w:rsid w:val="007D7CCE"/>
    <w:rsid w:val="007E5661"/>
    <w:rsid w:val="007E6C3B"/>
    <w:rsid w:val="0080578E"/>
    <w:rsid w:val="008207ED"/>
    <w:rsid w:val="00832C30"/>
    <w:rsid w:val="0085168D"/>
    <w:rsid w:val="00865899"/>
    <w:rsid w:val="008A017B"/>
    <w:rsid w:val="008B3523"/>
    <w:rsid w:val="008C3D58"/>
    <w:rsid w:val="008D6980"/>
    <w:rsid w:val="009056E2"/>
    <w:rsid w:val="0093224A"/>
    <w:rsid w:val="00967331"/>
    <w:rsid w:val="00975C13"/>
    <w:rsid w:val="009B34C0"/>
    <w:rsid w:val="009B410A"/>
    <w:rsid w:val="009F50DA"/>
    <w:rsid w:val="00A13182"/>
    <w:rsid w:val="00A17BD1"/>
    <w:rsid w:val="00A3699F"/>
    <w:rsid w:val="00A57530"/>
    <w:rsid w:val="00A65019"/>
    <w:rsid w:val="00A67D87"/>
    <w:rsid w:val="00A81251"/>
    <w:rsid w:val="00A84736"/>
    <w:rsid w:val="00AA0E76"/>
    <w:rsid w:val="00AA7F93"/>
    <w:rsid w:val="00AB2F6B"/>
    <w:rsid w:val="00AC2F31"/>
    <w:rsid w:val="00AC5FB1"/>
    <w:rsid w:val="00B06F4E"/>
    <w:rsid w:val="00B10B6E"/>
    <w:rsid w:val="00B22C24"/>
    <w:rsid w:val="00B50ED6"/>
    <w:rsid w:val="00B57A10"/>
    <w:rsid w:val="00B7196A"/>
    <w:rsid w:val="00B72A9C"/>
    <w:rsid w:val="00B840F0"/>
    <w:rsid w:val="00B937E8"/>
    <w:rsid w:val="00BA1264"/>
    <w:rsid w:val="00BB2FB6"/>
    <w:rsid w:val="00BD51BF"/>
    <w:rsid w:val="00BE6655"/>
    <w:rsid w:val="00BE7905"/>
    <w:rsid w:val="00BF36A0"/>
    <w:rsid w:val="00C1266D"/>
    <w:rsid w:val="00C41223"/>
    <w:rsid w:val="00C64708"/>
    <w:rsid w:val="00C656CB"/>
    <w:rsid w:val="00CA555E"/>
    <w:rsid w:val="00CB4D6A"/>
    <w:rsid w:val="00CC2DBC"/>
    <w:rsid w:val="00CC498D"/>
    <w:rsid w:val="00CD20A5"/>
    <w:rsid w:val="00CE7623"/>
    <w:rsid w:val="00D15064"/>
    <w:rsid w:val="00D27661"/>
    <w:rsid w:val="00D326EA"/>
    <w:rsid w:val="00D456BB"/>
    <w:rsid w:val="00D67BA3"/>
    <w:rsid w:val="00D84D3C"/>
    <w:rsid w:val="00D925DA"/>
    <w:rsid w:val="00D95BA1"/>
    <w:rsid w:val="00D97B04"/>
    <w:rsid w:val="00DB7D4D"/>
    <w:rsid w:val="00DC6AF8"/>
    <w:rsid w:val="00DD04BA"/>
    <w:rsid w:val="00DF1CFE"/>
    <w:rsid w:val="00DF798F"/>
    <w:rsid w:val="00E00F9D"/>
    <w:rsid w:val="00E40B3E"/>
    <w:rsid w:val="00E6041E"/>
    <w:rsid w:val="00E648DD"/>
    <w:rsid w:val="00E72DA8"/>
    <w:rsid w:val="00EA305B"/>
    <w:rsid w:val="00EA3360"/>
    <w:rsid w:val="00EC12F6"/>
    <w:rsid w:val="00EC3C3B"/>
    <w:rsid w:val="00ED3289"/>
    <w:rsid w:val="00EF3408"/>
    <w:rsid w:val="00F062F6"/>
    <w:rsid w:val="00F07B9E"/>
    <w:rsid w:val="00F4235E"/>
    <w:rsid w:val="00F42D67"/>
    <w:rsid w:val="00F519FC"/>
    <w:rsid w:val="00F67AC0"/>
    <w:rsid w:val="00F7478C"/>
    <w:rsid w:val="00FB52A5"/>
    <w:rsid w:val="00FC3450"/>
    <w:rsid w:val="00FC3503"/>
    <w:rsid w:val="00FC3629"/>
    <w:rsid w:val="00FC3732"/>
    <w:rsid w:val="00FC657A"/>
    <w:rsid w:val="00FE7C09"/>
    <w:rsid w:val="18AF593A"/>
    <w:rsid w:val="1AF744CE"/>
    <w:rsid w:val="1BA12479"/>
    <w:rsid w:val="1CB70E90"/>
    <w:rsid w:val="27A10B8D"/>
    <w:rsid w:val="2BED1A04"/>
    <w:rsid w:val="2DDD6BCD"/>
    <w:rsid w:val="310D3E47"/>
    <w:rsid w:val="32D42584"/>
    <w:rsid w:val="38FF114E"/>
    <w:rsid w:val="3CCA1599"/>
    <w:rsid w:val="3F26104F"/>
    <w:rsid w:val="48AE6D33"/>
    <w:rsid w:val="4FA3397D"/>
    <w:rsid w:val="5E6C7B8B"/>
    <w:rsid w:val="5FE40B09"/>
    <w:rsid w:val="610D79AD"/>
    <w:rsid w:val="620B4808"/>
    <w:rsid w:val="679A4C3E"/>
    <w:rsid w:val="68BD3BAB"/>
    <w:rsid w:val="69DA3D78"/>
    <w:rsid w:val="6C982046"/>
    <w:rsid w:val="73893650"/>
    <w:rsid w:val="79D27AB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annotation reference"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rsid w:val="00725EC3"/>
    <w:pPr>
      <w:widowControl w:val="0"/>
      <w:autoSpaceDE w:val="0"/>
      <w:autoSpaceDN w:val="0"/>
    </w:pPr>
    <w:rPr>
      <w:rFonts w:ascii="宋体" w:hAnsi="宋体" w:cs="宋体"/>
      <w:sz w:val="22"/>
      <w:szCs w:val="22"/>
    </w:rPr>
  </w:style>
  <w:style w:type="paragraph" w:styleId="1">
    <w:name w:val="heading 1"/>
    <w:basedOn w:val="a"/>
    <w:next w:val="a"/>
    <w:qFormat/>
    <w:rsid w:val="009056E2"/>
    <w:pPr>
      <w:spacing w:beforeAutospacing="1" w:afterAutospacing="1"/>
      <w:outlineLvl w:val="0"/>
    </w:pPr>
    <w:rPr>
      <w:rFonts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9056E2"/>
  </w:style>
  <w:style w:type="paragraph" w:styleId="a4">
    <w:name w:val="Title"/>
    <w:basedOn w:val="a"/>
    <w:next w:val="a"/>
    <w:qFormat/>
    <w:rsid w:val="009056E2"/>
    <w:pPr>
      <w:spacing w:before="240" w:after="60"/>
      <w:jc w:val="center"/>
      <w:outlineLvl w:val="0"/>
    </w:pPr>
    <w:rPr>
      <w:rFonts w:asciiTheme="majorHAnsi" w:hAnsiTheme="majorHAnsi" w:cstheme="majorBidi"/>
      <w:b/>
      <w:bCs/>
      <w:sz w:val="32"/>
      <w:szCs w:val="32"/>
    </w:rPr>
  </w:style>
  <w:style w:type="table" w:styleId="a5">
    <w:name w:val="Table Grid"/>
    <w:basedOn w:val="a1"/>
    <w:qFormat/>
    <w:rsid w:val="009056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annotation reference"/>
    <w:basedOn w:val="a0"/>
    <w:qFormat/>
    <w:rsid w:val="009056E2"/>
    <w:rPr>
      <w:sz w:val="21"/>
      <w:szCs w:val="21"/>
    </w:rPr>
  </w:style>
  <w:style w:type="paragraph" w:styleId="a7">
    <w:name w:val="List Paragraph"/>
    <w:basedOn w:val="a"/>
    <w:uiPriority w:val="1"/>
    <w:unhideWhenUsed/>
    <w:qFormat/>
    <w:rsid w:val="009056E2"/>
    <w:pPr>
      <w:ind w:firstLineChars="200" w:firstLine="420"/>
    </w:pPr>
  </w:style>
  <w:style w:type="paragraph" w:customStyle="1" w:styleId="a8">
    <w:name w:val="论文规范一级标题"/>
    <w:basedOn w:val="a4"/>
    <w:qFormat/>
    <w:rsid w:val="009056E2"/>
    <w:pPr>
      <w:autoSpaceDE/>
      <w:autoSpaceDN/>
      <w:spacing w:before="0" w:after="0"/>
    </w:pPr>
    <w:rPr>
      <w:rFonts w:ascii="Cambria" w:eastAsiaTheme="minorEastAsia" w:hAnsi="Cambria" w:cstheme="minorBidi"/>
      <w:kern w:val="2"/>
    </w:rPr>
  </w:style>
  <w:style w:type="paragraph" w:customStyle="1" w:styleId="a9">
    <w:name w:val="大纲小标题"/>
    <w:basedOn w:val="a"/>
    <w:qFormat/>
    <w:rsid w:val="009056E2"/>
    <w:pPr>
      <w:adjustRightInd w:val="0"/>
      <w:spacing w:before="100" w:beforeAutospacing="1" w:line="300" w:lineRule="auto"/>
      <w:ind w:leftChars="-285" w:left="-285"/>
    </w:pPr>
    <w:rPr>
      <w:rFonts w:ascii="Times New Roman" w:eastAsia="黑体" w:hAnsi="Times New Roman" w:cs="Times New Roman"/>
      <w:bCs/>
      <w:sz w:val="24"/>
      <w:szCs w:val="20"/>
    </w:rPr>
  </w:style>
  <w:style w:type="paragraph" w:customStyle="1" w:styleId="aa">
    <w:name w:val="大纲的正文"/>
    <w:basedOn w:val="a9"/>
    <w:qFormat/>
    <w:rsid w:val="009056E2"/>
    <w:pPr>
      <w:spacing w:before="0" w:beforeAutospacing="0"/>
      <w:ind w:firstLineChars="200" w:firstLine="200"/>
    </w:pPr>
    <w:rPr>
      <w:rFonts w:eastAsia="宋体"/>
      <w:sz w:val="21"/>
    </w:rPr>
  </w:style>
  <w:style w:type="character" w:customStyle="1" w:styleId="fontstyle01">
    <w:name w:val="fontstyle01"/>
    <w:basedOn w:val="a0"/>
    <w:qFormat/>
    <w:rsid w:val="009056E2"/>
    <w:rPr>
      <w:rFonts w:ascii="宋体" w:eastAsia="宋体" w:hAnsi="宋体" w:cs="宋体"/>
      <w:color w:val="000000"/>
      <w:sz w:val="24"/>
      <w:szCs w:val="24"/>
    </w:rPr>
  </w:style>
  <w:style w:type="character" w:customStyle="1" w:styleId="fontstyle21">
    <w:name w:val="fontstyle21"/>
    <w:basedOn w:val="a0"/>
    <w:qFormat/>
    <w:rsid w:val="009056E2"/>
    <w:rPr>
      <w:rFonts w:ascii="TimesNewRomanPSMT" w:eastAsia="TimesNewRomanPSMT" w:hAnsi="TimesNewRomanPSMT" w:cs="TimesNewRomanPSMT"/>
      <w:color w:val="000000"/>
      <w:sz w:val="24"/>
      <w:szCs w:val="24"/>
    </w:rPr>
  </w:style>
  <w:style w:type="paragraph" w:styleId="ab">
    <w:name w:val="header"/>
    <w:basedOn w:val="a"/>
    <w:link w:val="Char"/>
    <w:rsid w:val="0072569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b"/>
    <w:rsid w:val="0072569A"/>
    <w:rPr>
      <w:rFonts w:ascii="宋体" w:hAnsi="宋体" w:cs="宋体"/>
      <w:sz w:val="18"/>
      <w:szCs w:val="18"/>
    </w:rPr>
  </w:style>
  <w:style w:type="paragraph" w:styleId="ac">
    <w:name w:val="footer"/>
    <w:basedOn w:val="a"/>
    <w:link w:val="Char0"/>
    <w:rsid w:val="0072569A"/>
    <w:pPr>
      <w:tabs>
        <w:tab w:val="center" w:pos="4153"/>
        <w:tab w:val="right" w:pos="8306"/>
      </w:tabs>
      <w:snapToGrid w:val="0"/>
    </w:pPr>
    <w:rPr>
      <w:sz w:val="18"/>
      <w:szCs w:val="18"/>
    </w:rPr>
  </w:style>
  <w:style w:type="character" w:customStyle="1" w:styleId="Char0">
    <w:name w:val="页脚 Char"/>
    <w:basedOn w:val="a0"/>
    <w:link w:val="ac"/>
    <w:rsid w:val="0072569A"/>
    <w:rPr>
      <w:rFonts w:ascii="宋体" w:hAnsi="宋体" w:cs="宋体"/>
      <w:sz w:val="18"/>
      <w:szCs w:val="18"/>
    </w:rPr>
  </w:style>
  <w:style w:type="character" w:styleId="ad">
    <w:name w:val="Hyperlink"/>
    <w:basedOn w:val="a0"/>
    <w:rsid w:val="00D456BB"/>
    <w:rPr>
      <w:color w:val="0563C1" w:themeColor="hyperlink"/>
      <w:u w:val="single"/>
    </w:rPr>
  </w:style>
  <w:style w:type="character" w:customStyle="1" w:styleId="UnresolvedMention">
    <w:name w:val="Unresolved Mention"/>
    <w:basedOn w:val="a0"/>
    <w:uiPriority w:val="99"/>
    <w:semiHidden/>
    <w:unhideWhenUsed/>
    <w:rsid w:val="00D456BB"/>
    <w:rPr>
      <w:color w:val="605E5C"/>
      <w:shd w:val="clear" w:color="auto" w:fill="E1DFDD"/>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dangdang.com/publish/%D6%D0%B9%FA%C8%CB%C3%F1%B4%F3%D1%A7%B3%F6%B0%E6%C9%E7_1" TargetMode="External"/><Relationship Id="rId13" Type="http://schemas.openxmlformats.org/officeDocument/2006/relationships/hyperlink" Target="https://www.icourse163.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arch.dangdang.com/?key3=%BF%C6%D1%A7%B3%F6%B0%E6%C9%E7&amp;medium=01&amp;category_path=01.00.00.00.00.0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arch.dangdang.com/?key2=%CD%F5%D3%FD%BA%EC&amp;medium=01&amp;category_path=01.00.00.00.00.0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arch.dangdang.com/?key2=%C3%D7%B4%AB%C3%F1&amp;medium=01&amp;category_path=01.00.00.00.00.00" TargetMode="External"/><Relationship Id="rId4" Type="http://schemas.openxmlformats.org/officeDocument/2006/relationships/settings" Target="settings.xml"/><Relationship Id="rId9" Type="http://schemas.openxmlformats.org/officeDocument/2006/relationships/hyperlink" Target="http://search.dangdang.com/?key2=%B5%B3%D2%AB%B9%FA&amp;medium=01&amp;category_path=01.00.00.00.00.00"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3571</TotalTime>
  <Pages>6</Pages>
  <Words>977</Words>
  <Characters>5569</Characters>
  <Application>Microsoft Office Word</Application>
  <DocSecurity>0</DocSecurity>
  <Lines>46</Lines>
  <Paragraphs>13</Paragraphs>
  <ScaleCrop>false</ScaleCrop>
  <Company/>
  <LinksUpToDate>false</LinksUpToDate>
  <CharactersWithSpaces>6533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dc:creator>
  <cp:keywords/>
  <dc:description/>
  <cp:lastModifiedBy>Chinese User</cp:lastModifiedBy>
  <cp:revision>11</cp:revision>
  <dcterms:created xsi:type="dcterms:W3CDTF">2022-02-28T03:49:00Z</dcterms:created>
  <dcterms:modified xsi:type="dcterms:W3CDTF">2022-03-22T12:39:00Z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03D5965E82004708B94E1A234E996985</vt:lpwstr>
  </property>
</Properties>
</file>