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A21" w:rsidRPr="004967BD" w:rsidRDefault="00D31A21" w:rsidP="00D31A21">
      <w:pPr>
        <w:pStyle w:val="1"/>
        <w:jc w:val="center"/>
        <w:rPr>
          <w:sz w:val="32"/>
          <w:szCs w:val="32"/>
        </w:rPr>
      </w:pPr>
      <w:bookmarkStart w:id="0" w:name="_Toc98854973"/>
      <w:r w:rsidRPr="004967BD">
        <w:rPr>
          <w:sz w:val="32"/>
          <w:szCs w:val="32"/>
        </w:rPr>
        <w:t>《经济数学1》教学大纲</w:t>
      </w:r>
      <w:bookmarkEnd w:id="0"/>
    </w:p>
    <w:p w:rsidR="00D31A21" w:rsidRDefault="00D31A21" w:rsidP="00D31A21">
      <w:pPr>
        <w:spacing w:beforeLines="100" w:line="360" w:lineRule="auto"/>
        <w:ind w:firstLineChars="200" w:firstLine="562"/>
        <w:rPr>
          <w:rFonts w:ascii="Times New Roman" w:hAnsi="Times New Roman"/>
          <w:b/>
          <w:color w:val="000000"/>
          <w:sz w:val="28"/>
          <w:szCs w:val="28"/>
        </w:rPr>
      </w:pPr>
      <w:r>
        <w:rPr>
          <w:rFonts w:ascii="Times New Roman" w:hAnsi="Times New Roman"/>
          <w:b/>
          <w:color w:val="000000"/>
          <w:sz w:val="28"/>
          <w:szCs w:val="28"/>
        </w:rPr>
        <w:t>一、课程基本信息</w:t>
      </w:r>
    </w:p>
    <w:tbl>
      <w:tblPr>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529"/>
        <w:gridCol w:w="1345"/>
        <w:gridCol w:w="211"/>
        <w:gridCol w:w="1134"/>
        <w:gridCol w:w="1559"/>
        <w:gridCol w:w="1605"/>
        <w:gridCol w:w="25"/>
        <w:gridCol w:w="1489"/>
      </w:tblGrid>
      <w:tr w:rsidR="00D31A21" w:rsidRPr="00080545" w:rsidTr="00D75AD2">
        <w:trPr>
          <w:trHeight w:val="354"/>
        </w:trPr>
        <w:tc>
          <w:tcPr>
            <w:tcW w:w="1529" w:type="dxa"/>
            <w:shd w:val="clear" w:color="auto" w:fill="auto"/>
            <w:vAlign w:val="center"/>
          </w:tcPr>
          <w:p w:rsidR="00D31A21" w:rsidRPr="00080545" w:rsidRDefault="00D31A21" w:rsidP="00D75AD2">
            <w:pPr>
              <w:jc w:val="center"/>
              <w:rPr>
                <w:rFonts w:ascii="Times New Roman" w:hAnsi="Times New Roman"/>
                <w:b/>
                <w:color w:val="000000"/>
                <w:szCs w:val="21"/>
              </w:rPr>
            </w:pPr>
            <w:r w:rsidRPr="00080545">
              <w:rPr>
                <w:rFonts w:ascii="Times New Roman" w:hAnsi="Times New Roman"/>
                <w:b/>
                <w:color w:val="000000"/>
                <w:szCs w:val="21"/>
              </w:rPr>
              <w:t>课程类别</w:t>
            </w:r>
          </w:p>
        </w:tc>
        <w:tc>
          <w:tcPr>
            <w:tcW w:w="1556" w:type="dxa"/>
            <w:gridSpan w:val="2"/>
            <w:shd w:val="clear" w:color="auto" w:fill="auto"/>
            <w:vAlign w:val="center"/>
          </w:tcPr>
          <w:p w:rsidR="00D31A21" w:rsidRPr="00080545" w:rsidRDefault="00D31A21" w:rsidP="00D75AD2">
            <w:pPr>
              <w:rPr>
                <w:rFonts w:ascii="Times New Roman" w:hAnsi="Times New Roman"/>
                <w:color w:val="000000"/>
                <w:szCs w:val="21"/>
              </w:rPr>
            </w:pPr>
            <w:r w:rsidRPr="00080545">
              <w:rPr>
                <w:rFonts w:ascii="Times New Roman" w:hAnsi="Times New Roman"/>
                <w:color w:val="000000"/>
                <w:szCs w:val="21"/>
              </w:rPr>
              <w:t>学科基础课</w:t>
            </w:r>
            <w:r>
              <w:rPr>
                <w:rFonts w:ascii="Times New Roman" w:hAnsi="Times New Roman" w:hint="eastAsia"/>
                <w:color w:val="000000"/>
                <w:szCs w:val="21"/>
              </w:rPr>
              <w:t>程</w:t>
            </w:r>
          </w:p>
        </w:tc>
        <w:tc>
          <w:tcPr>
            <w:tcW w:w="1134" w:type="dxa"/>
            <w:shd w:val="clear" w:color="auto" w:fill="auto"/>
            <w:vAlign w:val="center"/>
          </w:tcPr>
          <w:p w:rsidR="00D31A21" w:rsidRPr="00080545" w:rsidRDefault="00D31A21" w:rsidP="00D75AD2">
            <w:pPr>
              <w:jc w:val="center"/>
              <w:rPr>
                <w:rFonts w:ascii="Times New Roman" w:hAnsi="Times New Roman"/>
                <w:b/>
                <w:color w:val="000000"/>
                <w:szCs w:val="21"/>
              </w:rPr>
            </w:pPr>
            <w:r w:rsidRPr="00080545">
              <w:rPr>
                <w:rFonts w:ascii="Times New Roman" w:hAnsi="Times New Roman"/>
                <w:b/>
                <w:color w:val="000000"/>
                <w:szCs w:val="21"/>
              </w:rPr>
              <w:t>课程性质</w:t>
            </w:r>
          </w:p>
        </w:tc>
        <w:tc>
          <w:tcPr>
            <w:tcW w:w="1559" w:type="dxa"/>
            <w:shd w:val="clear" w:color="auto" w:fill="auto"/>
            <w:vAlign w:val="center"/>
          </w:tcPr>
          <w:p w:rsidR="00D31A21" w:rsidRPr="00080545" w:rsidRDefault="00D31A21" w:rsidP="00D75AD2">
            <w:pPr>
              <w:jc w:val="center"/>
              <w:rPr>
                <w:rFonts w:ascii="Times New Roman" w:hAnsi="Times New Roman"/>
                <w:color w:val="000000"/>
                <w:szCs w:val="21"/>
              </w:rPr>
            </w:pPr>
            <w:r w:rsidRPr="00080545">
              <w:rPr>
                <w:rFonts w:ascii="Times New Roman" w:hAnsi="Times New Roman"/>
                <w:color w:val="000000"/>
                <w:szCs w:val="21"/>
              </w:rPr>
              <w:t>理论</w:t>
            </w:r>
          </w:p>
        </w:tc>
        <w:tc>
          <w:tcPr>
            <w:tcW w:w="1605" w:type="dxa"/>
            <w:shd w:val="clear" w:color="auto" w:fill="auto"/>
            <w:vAlign w:val="center"/>
          </w:tcPr>
          <w:p w:rsidR="00D31A21" w:rsidRPr="00080545" w:rsidRDefault="00D31A21" w:rsidP="00D75AD2">
            <w:pPr>
              <w:jc w:val="center"/>
              <w:rPr>
                <w:rFonts w:ascii="Times New Roman" w:hAnsi="Times New Roman"/>
                <w:b/>
                <w:color w:val="000000"/>
                <w:szCs w:val="21"/>
              </w:rPr>
            </w:pPr>
            <w:r w:rsidRPr="00080545">
              <w:rPr>
                <w:rFonts w:ascii="Times New Roman" w:hAnsi="Times New Roman"/>
                <w:b/>
                <w:color w:val="000000"/>
                <w:szCs w:val="21"/>
              </w:rPr>
              <w:t>课程属性</w:t>
            </w:r>
          </w:p>
        </w:tc>
        <w:tc>
          <w:tcPr>
            <w:tcW w:w="1514" w:type="dxa"/>
            <w:gridSpan w:val="2"/>
            <w:shd w:val="clear" w:color="auto" w:fill="auto"/>
            <w:vAlign w:val="center"/>
          </w:tcPr>
          <w:p w:rsidR="00D31A21" w:rsidRPr="00080545" w:rsidRDefault="00D31A21" w:rsidP="00D75AD2">
            <w:pPr>
              <w:jc w:val="center"/>
              <w:rPr>
                <w:rFonts w:ascii="Times New Roman" w:hAnsi="Times New Roman"/>
                <w:color w:val="000000"/>
                <w:szCs w:val="21"/>
              </w:rPr>
            </w:pPr>
            <w:r w:rsidRPr="00080545">
              <w:rPr>
                <w:rFonts w:ascii="Times New Roman" w:hAnsi="Times New Roman"/>
                <w:color w:val="000000"/>
                <w:szCs w:val="21"/>
              </w:rPr>
              <w:t>必修</w:t>
            </w:r>
          </w:p>
        </w:tc>
      </w:tr>
      <w:tr w:rsidR="00D31A21" w:rsidRPr="00080545" w:rsidTr="00D75AD2">
        <w:trPr>
          <w:trHeight w:val="371"/>
        </w:trPr>
        <w:tc>
          <w:tcPr>
            <w:tcW w:w="1529" w:type="dxa"/>
            <w:shd w:val="clear" w:color="auto" w:fill="auto"/>
            <w:vAlign w:val="center"/>
          </w:tcPr>
          <w:p w:rsidR="00D31A21" w:rsidRPr="00080545" w:rsidRDefault="00D31A21" w:rsidP="00D75AD2">
            <w:pPr>
              <w:jc w:val="center"/>
              <w:rPr>
                <w:rFonts w:ascii="Times New Roman" w:hAnsi="Times New Roman"/>
                <w:b/>
                <w:color w:val="000000"/>
                <w:szCs w:val="21"/>
              </w:rPr>
            </w:pPr>
            <w:r w:rsidRPr="00080545">
              <w:rPr>
                <w:rFonts w:ascii="Times New Roman" w:hAnsi="Times New Roman"/>
                <w:b/>
                <w:color w:val="000000"/>
                <w:szCs w:val="21"/>
              </w:rPr>
              <w:t>课程名称</w:t>
            </w:r>
          </w:p>
        </w:tc>
        <w:tc>
          <w:tcPr>
            <w:tcW w:w="2690" w:type="dxa"/>
            <w:gridSpan w:val="3"/>
            <w:shd w:val="clear" w:color="auto" w:fill="auto"/>
            <w:vAlign w:val="center"/>
          </w:tcPr>
          <w:p w:rsidR="00D31A21" w:rsidRPr="00080545" w:rsidRDefault="00D31A21" w:rsidP="00D75AD2">
            <w:pPr>
              <w:jc w:val="center"/>
              <w:rPr>
                <w:rFonts w:ascii="Times New Roman" w:hAnsi="Times New Roman"/>
                <w:color w:val="000000"/>
                <w:szCs w:val="21"/>
              </w:rPr>
            </w:pPr>
            <w:r w:rsidRPr="00080545">
              <w:rPr>
                <w:rFonts w:ascii="Times New Roman" w:hAnsi="Times New Roman"/>
                <w:szCs w:val="21"/>
              </w:rPr>
              <w:t>经济数学</w:t>
            </w:r>
            <w:r w:rsidRPr="00080545">
              <w:rPr>
                <w:rFonts w:ascii="Times New Roman" w:hAnsi="Times New Roman"/>
                <w:szCs w:val="21"/>
              </w:rPr>
              <w:t>1</w:t>
            </w:r>
          </w:p>
        </w:tc>
        <w:tc>
          <w:tcPr>
            <w:tcW w:w="1559" w:type="dxa"/>
            <w:shd w:val="clear" w:color="auto" w:fill="auto"/>
            <w:vAlign w:val="center"/>
          </w:tcPr>
          <w:p w:rsidR="00D31A21" w:rsidRPr="00080545" w:rsidRDefault="00D31A21" w:rsidP="00D75AD2">
            <w:pPr>
              <w:jc w:val="center"/>
              <w:rPr>
                <w:rFonts w:ascii="Times New Roman" w:hAnsi="Times New Roman"/>
                <w:b/>
                <w:color w:val="000000"/>
                <w:szCs w:val="21"/>
              </w:rPr>
            </w:pPr>
            <w:r w:rsidRPr="00080545">
              <w:rPr>
                <w:rFonts w:ascii="Times New Roman" w:hAnsi="Times New Roman"/>
                <w:b/>
                <w:color w:val="000000"/>
                <w:szCs w:val="21"/>
              </w:rPr>
              <w:t>课程英文名称</w:t>
            </w:r>
          </w:p>
        </w:tc>
        <w:tc>
          <w:tcPr>
            <w:tcW w:w="3119" w:type="dxa"/>
            <w:gridSpan w:val="3"/>
            <w:shd w:val="clear" w:color="auto" w:fill="auto"/>
            <w:vAlign w:val="center"/>
          </w:tcPr>
          <w:p w:rsidR="00D31A21" w:rsidRPr="00080545" w:rsidRDefault="00D31A21" w:rsidP="00D75AD2">
            <w:pPr>
              <w:jc w:val="center"/>
              <w:rPr>
                <w:rFonts w:ascii="Times New Roman" w:hAnsi="Times New Roman"/>
                <w:color w:val="000000"/>
                <w:szCs w:val="21"/>
              </w:rPr>
            </w:pPr>
            <w:r w:rsidRPr="00080545">
              <w:rPr>
                <w:rFonts w:ascii="Times New Roman" w:hAnsi="Times New Roman"/>
                <w:bCs/>
                <w:szCs w:val="21"/>
              </w:rPr>
              <w:t>Economic Mathematics 1</w:t>
            </w:r>
          </w:p>
        </w:tc>
      </w:tr>
      <w:tr w:rsidR="00D31A21" w:rsidRPr="00080545" w:rsidTr="00D75AD2">
        <w:trPr>
          <w:trHeight w:val="371"/>
        </w:trPr>
        <w:tc>
          <w:tcPr>
            <w:tcW w:w="1529" w:type="dxa"/>
            <w:shd w:val="clear" w:color="auto" w:fill="auto"/>
            <w:vAlign w:val="center"/>
          </w:tcPr>
          <w:p w:rsidR="00D31A21" w:rsidRPr="00080545" w:rsidRDefault="00D31A21" w:rsidP="00D75AD2">
            <w:pPr>
              <w:jc w:val="center"/>
              <w:rPr>
                <w:rFonts w:ascii="Times New Roman" w:hAnsi="Times New Roman"/>
                <w:b/>
                <w:color w:val="000000"/>
                <w:szCs w:val="21"/>
              </w:rPr>
            </w:pPr>
            <w:r w:rsidRPr="00080545">
              <w:rPr>
                <w:rFonts w:ascii="Times New Roman" w:hAnsi="Times New Roman"/>
                <w:b/>
                <w:color w:val="000000"/>
                <w:szCs w:val="21"/>
              </w:rPr>
              <w:t>课程编码</w:t>
            </w:r>
          </w:p>
        </w:tc>
        <w:tc>
          <w:tcPr>
            <w:tcW w:w="2690" w:type="dxa"/>
            <w:gridSpan w:val="3"/>
            <w:shd w:val="clear" w:color="auto" w:fill="auto"/>
            <w:vAlign w:val="center"/>
          </w:tcPr>
          <w:p w:rsidR="00D31A21" w:rsidRPr="00080545" w:rsidRDefault="00D31A21" w:rsidP="00D75AD2">
            <w:pPr>
              <w:jc w:val="center"/>
              <w:rPr>
                <w:rFonts w:ascii="Times New Roman" w:hAnsi="Times New Roman"/>
                <w:color w:val="000000"/>
                <w:szCs w:val="21"/>
              </w:rPr>
            </w:pPr>
            <w:r w:rsidRPr="00080545">
              <w:rPr>
                <w:rFonts w:ascii="Times New Roman" w:hAnsi="Times New Roman"/>
                <w:color w:val="000000"/>
                <w:szCs w:val="21"/>
              </w:rPr>
              <w:t>F06XB33E</w:t>
            </w:r>
          </w:p>
        </w:tc>
        <w:tc>
          <w:tcPr>
            <w:tcW w:w="1559" w:type="dxa"/>
            <w:shd w:val="clear" w:color="auto" w:fill="auto"/>
            <w:vAlign w:val="center"/>
          </w:tcPr>
          <w:p w:rsidR="00D31A21" w:rsidRPr="00080545" w:rsidRDefault="00D31A21" w:rsidP="00D75AD2">
            <w:pPr>
              <w:jc w:val="center"/>
              <w:rPr>
                <w:rFonts w:ascii="Times New Roman" w:hAnsi="Times New Roman"/>
                <w:b/>
                <w:color w:val="000000"/>
                <w:szCs w:val="21"/>
              </w:rPr>
            </w:pPr>
            <w:r w:rsidRPr="00080545">
              <w:rPr>
                <w:rFonts w:ascii="Times New Roman" w:hAnsi="Times New Roman"/>
                <w:b/>
                <w:color w:val="000000"/>
                <w:szCs w:val="21"/>
              </w:rPr>
              <w:t>适用专业</w:t>
            </w:r>
          </w:p>
        </w:tc>
        <w:tc>
          <w:tcPr>
            <w:tcW w:w="3119" w:type="dxa"/>
            <w:gridSpan w:val="3"/>
            <w:shd w:val="clear" w:color="auto" w:fill="auto"/>
            <w:vAlign w:val="center"/>
          </w:tcPr>
          <w:p w:rsidR="00D31A21" w:rsidRPr="00080545" w:rsidRDefault="00D31A21" w:rsidP="00D75AD2">
            <w:pPr>
              <w:jc w:val="center"/>
              <w:rPr>
                <w:rFonts w:ascii="Times New Roman" w:hAnsi="Times New Roman"/>
                <w:color w:val="000000"/>
                <w:szCs w:val="21"/>
              </w:rPr>
            </w:pPr>
            <w:r>
              <w:rPr>
                <w:rFonts w:ascii="Times New Roman" w:hAnsi="Times New Roman" w:hint="eastAsia"/>
                <w:szCs w:val="21"/>
              </w:rPr>
              <w:t>工商管理</w:t>
            </w:r>
          </w:p>
        </w:tc>
      </w:tr>
      <w:tr w:rsidR="00D31A21" w:rsidRPr="00080545" w:rsidTr="00D75AD2">
        <w:trPr>
          <w:trHeight w:val="90"/>
        </w:trPr>
        <w:tc>
          <w:tcPr>
            <w:tcW w:w="1529" w:type="dxa"/>
            <w:shd w:val="clear" w:color="auto" w:fill="auto"/>
            <w:vAlign w:val="center"/>
          </w:tcPr>
          <w:p w:rsidR="00D31A21" w:rsidRPr="00080545" w:rsidRDefault="00D31A21" w:rsidP="00D75AD2">
            <w:pPr>
              <w:jc w:val="center"/>
              <w:rPr>
                <w:rFonts w:ascii="Times New Roman" w:hAnsi="Times New Roman"/>
                <w:b/>
                <w:color w:val="000000"/>
                <w:szCs w:val="21"/>
              </w:rPr>
            </w:pPr>
            <w:r w:rsidRPr="00080545">
              <w:rPr>
                <w:rFonts w:ascii="Times New Roman" w:hAnsi="Times New Roman"/>
                <w:b/>
                <w:color w:val="000000"/>
                <w:szCs w:val="21"/>
              </w:rPr>
              <w:t>考核方式</w:t>
            </w:r>
          </w:p>
        </w:tc>
        <w:tc>
          <w:tcPr>
            <w:tcW w:w="2690" w:type="dxa"/>
            <w:gridSpan w:val="3"/>
            <w:shd w:val="clear" w:color="auto" w:fill="auto"/>
            <w:vAlign w:val="center"/>
          </w:tcPr>
          <w:p w:rsidR="00D31A21" w:rsidRPr="00080545" w:rsidRDefault="00D31A21" w:rsidP="00D75AD2">
            <w:pPr>
              <w:jc w:val="center"/>
              <w:rPr>
                <w:rFonts w:ascii="Times New Roman" w:hAnsi="Times New Roman"/>
                <w:color w:val="000000"/>
                <w:szCs w:val="21"/>
              </w:rPr>
            </w:pPr>
            <w:r w:rsidRPr="00080545">
              <w:rPr>
                <w:rFonts w:ascii="Times New Roman" w:hAnsi="Times New Roman"/>
                <w:color w:val="000000"/>
                <w:szCs w:val="21"/>
              </w:rPr>
              <w:t>考试</w:t>
            </w:r>
          </w:p>
        </w:tc>
        <w:tc>
          <w:tcPr>
            <w:tcW w:w="1559" w:type="dxa"/>
            <w:shd w:val="clear" w:color="auto" w:fill="auto"/>
            <w:vAlign w:val="center"/>
          </w:tcPr>
          <w:p w:rsidR="00D31A21" w:rsidRPr="00080545" w:rsidRDefault="00D31A21" w:rsidP="00D75AD2">
            <w:pPr>
              <w:jc w:val="center"/>
              <w:rPr>
                <w:rFonts w:ascii="Times New Roman" w:hAnsi="Times New Roman"/>
                <w:b/>
                <w:color w:val="000000"/>
                <w:szCs w:val="21"/>
              </w:rPr>
            </w:pPr>
            <w:r w:rsidRPr="00080545">
              <w:rPr>
                <w:rFonts w:ascii="Times New Roman" w:hAnsi="Times New Roman"/>
                <w:b/>
                <w:color w:val="000000"/>
                <w:szCs w:val="21"/>
              </w:rPr>
              <w:t>先修课程</w:t>
            </w:r>
          </w:p>
        </w:tc>
        <w:tc>
          <w:tcPr>
            <w:tcW w:w="3119" w:type="dxa"/>
            <w:gridSpan w:val="3"/>
            <w:shd w:val="clear" w:color="auto" w:fill="auto"/>
            <w:vAlign w:val="center"/>
          </w:tcPr>
          <w:p w:rsidR="00D31A21" w:rsidRPr="00080545" w:rsidRDefault="00D31A21" w:rsidP="00D75AD2">
            <w:pPr>
              <w:spacing w:line="280" w:lineRule="exact"/>
              <w:jc w:val="center"/>
              <w:rPr>
                <w:rFonts w:ascii="Times New Roman" w:hAnsi="Times New Roman"/>
                <w:color w:val="000000"/>
                <w:szCs w:val="21"/>
              </w:rPr>
            </w:pPr>
            <w:r>
              <w:rPr>
                <w:rFonts w:ascii="Times New Roman" w:hAnsi="Times New Roman" w:hint="eastAsia"/>
                <w:color w:val="000000"/>
                <w:szCs w:val="21"/>
              </w:rPr>
              <w:t>无</w:t>
            </w:r>
          </w:p>
        </w:tc>
      </w:tr>
      <w:tr w:rsidR="00D31A21" w:rsidRPr="00080545" w:rsidTr="00D75AD2">
        <w:trPr>
          <w:trHeight w:val="358"/>
        </w:trPr>
        <w:tc>
          <w:tcPr>
            <w:tcW w:w="1529" w:type="dxa"/>
            <w:shd w:val="clear" w:color="auto" w:fill="auto"/>
            <w:vAlign w:val="center"/>
          </w:tcPr>
          <w:p w:rsidR="00D31A21" w:rsidRPr="00080545" w:rsidRDefault="00D31A21" w:rsidP="00D75AD2">
            <w:pPr>
              <w:jc w:val="center"/>
              <w:rPr>
                <w:rFonts w:ascii="Times New Roman" w:hAnsi="Times New Roman"/>
                <w:b/>
                <w:color w:val="000000"/>
                <w:szCs w:val="21"/>
              </w:rPr>
            </w:pPr>
            <w:r w:rsidRPr="00080545">
              <w:rPr>
                <w:rFonts w:ascii="Times New Roman" w:hAnsi="Times New Roman"/>
                <w:b/>
                <w:color w:val="000000"/>
                <w:szCs w:val="21"/>
              </w:rPr>
              <w:t>总学时</w:t>
            </w:r>
          </w:p>
        </w:tc>
        <w:tc>
          <w:tcPr>
            <w:tcW w:w="1345" w:type="dxa"/>
            <w:shd w:val="clear" w:color="auto" w:fill="auto"/>
            <w:vAlign w:val="center"/>
          </w:tcPr>
          <w:p w:rsidR="00D31A21" w:rsidRPr="00080545" w:rsidRDefault="00D31A21" w:rsidP="00D75AD2">
            <w:pPr>
              <w:jc w:val="center"/>
              <w:rPr>
                <w:rFonts w:ascii="Times New Roman" w:hAnsi="Times New Roman"/>
                <w:color w:val="000000"/>
                <w:szCs w:val="21"/>
              </w:rPr>
            </w:pPr>
            <w:r w:rsidRPr="00080545">
              <w:rPr>
                <w:rFonts w:ascii="Times New Roman" w:hAnsi="Times New Roman"/>
                <w:color w:val="000000"/>
                <w:szCs w:val="21"/>
              </w:rPr>
              <w:t>48</w:t>
            </w:r>
          </w:p>
        </w:tc>
        <w:tc>
          <w:tcPr>
            <w:tcW w:w="1345" w:type="dxa"/>
            <w:gridSpan w:val="2"/>
            <w:shd w:val="clear" w:color="auto" w:fill="auto"/>
            <w:vAlign w:val="center"/>
          </w:tcPr>
          <w:p w:rsidR="00D31A21" w:rsidRPr="00080545" w:rsidRDefault="00D31A21" w:rsidP="00D75AD2">
            <w:pPr>
              <w:jc w:val="center"/>
              <w:rPr>
                <w:rFonts w:ascii="Times New Roman" w:hAnsi="Times New Roman"/>
                <w:color w:val="000000"/>
                <w:szCs w:val="21"/>
              </w:rPr>
            </w:pPr>
            <w:r w:rsidRPr="00080545">
              <w:rPr>
                <w:rFonts w:ascii="Times New Roman" w:hAnsi="Times New Roman"/>
                <w:b/>
                <w:color w:val="000000"/>
                <w:szCs w:val="21"/>
              </w:rPr>
              <w:t>学分</w:t>
            </w:r>
          </w:p>
        </w:tc>
        <w:tc>
          <w:tcPr>
            <w:tcW w:w="1559" w:type="dxa"/>
            <w:shd w:val="clear" w:color="auto" w:fill="auto"/>
            <w:vAlign w:val="center"/>
          </w:tcPr>
          <w:p w:rsidR="00D31A21" w:rsidRPr="00B64E8C" w:rsidRDefault="00D31A21" w:rsidP="00D75AD2">
            <w:pPr>
              <w:jc w:val="center"/>
              <w:rPr>
                <w:rFonts w:ascii="Times New Roman" w:hAnsi="Times New Roman"/>
                <w:color w:val="000000"/>
                <w:szCs w:val="21"/>
              </w:rPr>
            </w:pPr>
            <w:r w:rsidRPr="00B64E8C">
              <w:rPr>
                <w:rFonts w:ascii="Times New Roman" w:hAnsi="Times New Roman"/>
                <w:color w:val="000000"/>
                <w:szCs w:val="21"/>
              </w:rPr>
              <w:t>3</w:t>
            </w:r>
          </w:p>
        </w:tc>
        <w:tc>
          <w:tcPr>
            <w:tcW w:w="1630" w:type="dxa"/>
            <w:gridSpan w:val="2"/>
            <w:shd w:val="clear" w:color="auto" w:fill="auto"/>
            <w:vAlign w:val="center"/>
          </w:tcPr>
          <w:p w:rsidR="00D31A21" w:rsidRPr="00080545" w:rsidRDefault="00D31A21" w:rsidP="00D75AD2">
            <w:pPr>
              <w:jc w:val="center"/>
              <w:rPr>
                <w:rFonts w:ascii="Times New Roman" w:hAnsi="Times New Roman"/>
                <w:b/>
                <w:color w:val="000000"/>
                <w:szCs w:val="21"/>
              </w:rPr>
            </w:pPr>
            <w:r w:rsidRPr="00080545">
              <w:rPr>
                <w:rFonts w:ascii="Times New Roman" w:hAnsi="Times New Roman"/>
                <w:b/>
                <w:color w:val="000000"/>
                <w:szCs w:val="21"/>
              </w:rPr>
              <w:t>理论学时</w:t>
            </w:r>
          </w:p>
        </w:tc>
        <w:tc>
          <w:tcPr>
            <w:tcW w:w="1489" w:type="dxa"/>
            <w:shd w:val="clear" w:color="auto" w:fill="auto"/>
            <w:vAlign w:val="center"/>
          </w:tcPr>
          <w:p w:rsidR="00D31A21" w:rsidRPr="00080545" w:rsidRDefault="00D31A21" w:rsidP="00D75AD2">
            <w:pPr>
              <w:jc w:val="center"/>
              <w:rPr>
                <w:rFonts w:ascii="Times New Roman" w:hAnsi="Times New Roman"/>
                <w:color w:val="000000"/>
                <w:szCs w:val="21"/>
              </w:rPr>
            </w:pPr>
            <w:r w:rsidRPr="00080545">
              <w:rPr>
                <w:rFonts w:ascii="Times New Roman" w:hAnsi="Times New Roman"/>
                <w:color w:val="000000"/>
                <w:szCs w:val="21"/>
              </w:rPr>
              <w:t>48</w:t>
            </w:r>
          </w:p>
        </w:tc>
      </w:tr>
      <w:tr w:rsidR="00D31A21" w:rsidRPr="00080545" w:rsidTr="00D75AD2">
        <w:trPr>
          <w:trHeight w:val="332"/>
        </w:trPr>
        <w:tc>
          <w:tcPr>
            <w:tcW w:w="4219" w:type="dxa"/>
            <w:gridSpan w:val="4"/>
            <w:shd w:val="clear" w:color="auto" w:fill="auto"/>
            <w:vAlign w:val="center"/>
          </w:tcPr>
          <w:p w:rsidR="00D31A21" w:rsidRPr="00080545" w:rsidRDefault="00D31A21" w:rsidP="00D75AD2">
            <w:pPr>
              <w:jc w:val="center"/>
              <w:rPr>
                <w:rFonts w:ascii="Times New Roman" w:hAnsi="Times New Roman"/>
                <w:b/>
                <w:color w:val="000000"/>
                <w:szCs w:val="21"/>
              </w:rPr>
            </w:pPr>
            <w:r w:rsidRPr="00080545">
              <w:rPr>
                <w:rFonts w:ascii="Times New Roman" w:hAnsi="Times New Roman"/>
                <w:b/>
                <w:color w:val="000000"/>
                <w:szCs w:val="21"/>
              </w:rPr>
              <w:t>实验学时</w:t>
            </w:r>
            <w:r w:rsidRPr="00080545">
              <w:rPr>
                <w:rFonts w:ascii="Times New Roman" w:hAnsi="Times New Roman"/>
                <w:b/>
                <w:color w:val="000000"/>
                <w:szCs w:val="21"/>
              </w:rPr>
              <w:t>/</w:t>
            </w:r>
            <w:r w:rsidRPr="00080545">
              <w:rPr>
                <w:rFonts w:ascii="Times New Roman" w:hAnsi="Times New Roman"/>
                <w:b/>
                <w:color w:val="000000"/>
                <w:szCs w:val="21"/>
              </w:rPr>
              <w:t>实训学时</w:t>
            </w:r>
            <w:r w:rsidRPr="00080545">
              <w:rPr>
                <w:rFonts w:ascii="Times New Roman" w:hAnsi="Times New Roman"/>
                <w:b/>
                <w:color w:val="000000"/>
                <w:szCs w:val="21"/>
              </w:rPr>
              <w:t xml:space="preserve">/ </w:t>
            </w:r>
            <w:r w:rsidRPr="00080545">
              <w:rPr>
                <w:rFonts w:ascii="Times New Roman" w:hAnsi="Times New Roman"/>
                <w:b/>
                <w:color w:val="000000"/>
                <w:szCs w:val="21"/>
              </w:rPr>
              <w:t>实践学时</w:t>
            </w:r>
            <w:r w:rsidRPr="00080545">
              <w:rPr>
                <w:rFonts w:ascii="Times New Roman" w:hAnsi="Times New Roman"/>
                <w:b/>
                <w:color w:val="000000"/>
                <w:szCs w:val="21"/>
              </w:rPr>
              <w:t>/</w:t>
            </w:r>
            <w:r w:rsidRPr="00080545">
              <w:rPr>
                <w:rFonts w:ascii="Times New Roman" w:hAnsi="Times New Roman"/>
                <w:b/>
                <w:color w:val="000000"/>
                <w:szCs w:val="21"/>
              </w:rPr>
              <w:t>上机学时</w:t>
            </w:r>
          </w:p>
        </w:tc>
        <w:tc>
          <w:tcPr>
            <w:tcW w:w="4678" w:type="dxa"/>
            <w:gridSpan w:val="4"/>
            <w:shd w:val="clear" w:color="auto" w:fill="auto"/>
            <w:vAlign w:val="center"/>
          </w:tcPr>
          <w:p w:rsidR="00D31A21" w:rsidRPr="00080545" w:rsidRDefault="00D31A21" w:rsidP="00D75AD2">
            <w:pPr>
              <w:jc w:val="center"/>
              <w:rPr>
                <w:rFonts w:ascii="Times New Roman" w:hAnsi="Times New Roman"/>
                <w:color w:val="000000"/>
                <w:szCs w:val="21"/>
              </w:rPr>
            </w:pPr>
            <w:r w:rsidRPr="00080545">
              <w:rPr>
                <w:rFonts w:ascii="Times New Roman" w:hAnsi="Times New Roman"/>
                <w:color w:val="000000"/>
                <w:szCs w:val="21"/>
              </w:rPr>
              <w:t>0</w:t>
            </w:r>
          </w:p>
        </w:tc>
      </w:tr>
      <w:tr w:rsidR="00D31A21" w:rsidRPr="00080545" w:rsidTr="00D75AD2">
        <w:trPr>
          <w:trHeight w:val="332"/>
        </w:trPr>
        <w:tc>
          <w:tcPr>
            <w:tcW w:w="4219" w:type="dxa"/>
            <w:gridSpan w:val="4"/>
            <w:shd w:val="clear" w:color="auto" w:fill="auto"/>
            <w:vAlign w:val="center"/>
          </w:tcPr>
          <w:p w:rsidR="00D31A21" w:rsidRPr="00080545" w:rsidRDefault="00D31A21" w:rsidP="00D75AD2">
            <w:pPr>
              <w:jc w:val="center"/>
              <w:rPr>
                <w:rFonts w:ascii="Times New Roman" w:hAnsi="Times New Roman"/>
                <w:b/>
                <w:color w:val="000000"/>
                <w:szCs w:val="21"/>
              </w:rPr>
            </w:pPr>
            <w:r w:rsidRPr="00080545">
              <w:rPr>
                <w:rFonts w:ascii="Times New Roman" w:hAnsi="Times New Roman"/>
                <w:b/>
                <w:color w:val="000000"/>
                <w:szCs w:val="21"/>
              </w:rPr>
              <w:t>开课单位</w:t>
            </w:r>
          </w:p>
        </w:tc>
        <w:tc>
          <w:tcPr>
            <w:tcW w:w="4678" w:type="dxa"/>
            <w:gridSpan w:val="4"/>
            <w:shd w:val="clear" w:color="auto" w:fill="auto"/>
            <w:vAlign w:val="center"/>
          </w:tcPr>
          <w:p w:rsidR="00D31A21" w:rsidRPr="00080545" w:rsidRDefault="00D31A21" w:rsidP="00D75AD2">
            <w:pPr>
              <w:jc w:val="center"/>
              <w:rPr>
                <w:rFonts w:ascii="Times New Roman" w:hAnsi="Times New Roman"/>
                <w:color w:val="000000"/>
                <w:szCs w:val="21"/>
              </w:rPr>
            </w:pPr>
            <w:r w:rsidRPr="00080545">
              <w:rPr>
                <w:rFonts w:ascii="Times New Roman" w:hAnsi="Times New Roman"/>
                <w:color w:val="000000"/>
                <w:szCs w:val="21"/>
              </w:rPr>
              <w:t>计算机与信息学院</w:t>
            </w:r>
          </w:p>
        </w:tc>
      </w:tr>
    </w:tbl>
    <w:p w:rsidR="00D31A21" w:rsidRDefault="00D31A21" w:rsidP="00D31A21">
      <w:pPr>
        <w:numPr>
          <w:ilvl w:val="0"/>
          <w:numId w:val="1"/>
        </w:numPr>
        <w:autoSpaceDE/>
        <w:autoSpaceDN/>
        <w:spacing w:beforeLines="50" w:line="360" w:lineRule="auto"/>
        <w:ind w:firstLineChars="200" w:firstLine="562"/>
        <w:jc w:val="both"/>
        <w:rPr>
          <w:rFonts w:ascii="Times New Roman" w:hAnsi="Times New Roman"/>
          <w:b/>
          <w:color w:val="000000"/>
          <w:sz w:val="28"/>
          <w:szCs w:val="28"/>
        </w:rPr>
      </w:pPr>
      <w:r>
        <w:rPr>
          <w:rFonts w:ascii="Times New Roman" w:hAnsi="Times New Roman"/>
          <w:b/>
          <w:color w:val="000000"/>
          <w:sz w:val="28"/>
          <w:szCs w:val="28"/>
        </w:rPr>
        <w:t>课程简介</w:t>
      </w:r>
    </w:p>
    <w:p w:rsidR="00D31A21" w:rsidRDefault="00D31A21" w:rsidP="00D31A21">
      <w:pPr>
        <w:spacing w:beforeLines="50" w:line="360" w:lineRule="auto"/>
        <w:ind w:firstLineChars="200" w:firstLine="440"/>
        <w:rPr>
          <w:rFonts w:ascii="Times New Roman" w:hAnsi="Times New Roman"/>
          <w:b/>
          <w:color w:val="000000"/>
          <w:szCs w:val="21"/>
        </w:rPr>
      </w:pPr>
      <w:r>
        <w:rPr>
          <w:rFonts w:ascii="Times New Roman" w:hAnsi="Times New Roman"/>
          <w:szCs w:val="21"/>
        </w:rPr>
        <w:t>《经济数学</w:t>
      </w:r>
      <w:r>
        <w:rPr>
          <w:rFonts w:ascii="Times New Roman" w:hAnsi="Times New Roman"/>
          <w:szCs w:val="21"/>
        </w:rPr>
        <w:t>1</w:t>
      </w:r>
      <w:r>
        <w:rPr>
          <w:rFonts w:ascii="Times New Roman" w:hAnsi="Times New Roman"/>
          <w:szCs w:val="21"/>
        </w:rPr>
        <w:t>》是高等院校</w:t>
      </w:r>
      <w:r>
        <w:rPr>
          <w:rFonts w:ascii="Times New Roman" w:hAnsi="Times New Roman" w:hint="eastAsia"/>
          <w:szCs w:val="21"/>
        </w:rPr>
        <w:t>工商管理专业</w:t>
      </w:r>
      <w:r w:rsidRPr="00080545">
        <w:rPr>
          <w:rFonts w:ascii="Times New Roman" w:hAnsi="Times New Roman"/>
          <w:color w:val="000000"/>
          <w:szCs w:val="21"/>
        </w:rPr>
        <w:t>学科基础课</w:t>
      </w:r>
      <w:r>
        <w:rPr>
          <w:rFonts w:ascii="Times New Roman" w:hAnsi="Times New Roman" w:hint="eastAsia"/>
          <w:szCs w:val="21"/>
        </w:rPr>
        <w:t>程</w:t>
      </w:r>
      <w:r>
        <w:rPr>
          <w:rFonts w:ascii="Times New Roman" w:hAnsi="Times New Roman"/>
          <w:szCs w:val="21"/>
        </w:rPr>
        <w:t>，</w:t>
      </w:r>
      <w:r>
        <w:rPr>
          <w:rFonts w:ascii="Times New Roman" w:hAnsi="Times New Roman"/>
          <w:color w:val="000000"/>
          <w:szCs w:val="21"/>
          <w:shd w:val="clear" w:color="auto" w:fill="FFFFFF"/>
        </w:rPr>
        <w:t>是提高学生文化素质和学习有关专业知识的重要基础</w:t>
      </w:r>
      <w:r>
        <w:rPr>
          <w:rFonts w:ascii="Times New Roman" w:hAnsi="Times New Roman"/>
          <w:color w:val="000000"/>
          <w:szCs w:val="21"/>
        </w:rPr>
        <w:t>。</w:t>
      </w:r>
      <w:r>
        <w:rPr>
          <w:rFonts w:ascii="Times New Roman" w:hAnsi="Times New Roman"/>
          <w:szCs w:val="21"/>
        </w:rPr>
        <w:t>通过本课程的学习，要使学生获得：函数与极限、一元函数微分学，一元函数不定积分等方面的基本概念、基本理论和基本运算技能，</w:t>
      </w:r>
      <w:r>
        <w:rPr>
          <w:rFonts w:ascii="Times New Roman" w:hAnsi="Times New Roman"/>
          <w:color w:val="000000"/>
          <w:szCs w:val="21"/>
          <w:shd w:val="clear" w:color="auto" w:fill="FFFFFF"/>
        </w:rPr>
        <w:t>使学生在学习经济数学的基础上进一步锻炼学生的数学思维，为学生学习专业基础课和相关专业课程提供必需的数学基础知识和数学工具。</w:t>
      </w:r>
    </w:p>
    <w:p w:rsidR="00D31A21" w:rsidRDefault="00D31A21" w:rsidP="00D31A21">
      <w:pPr>
        <w:numPr>
          <w:ilvl w:val="0"/>
          <w:numId w:val="2"/>
        </w:numPr>
        <w:spacing w:beforeLines="50"/>
        <w:ind w:firstLineChars="200" w:firstLine="562"/>
        <w:rPr>
          <w:rFonts w:ascii="Times New Roman" w:hAnsi="Times New Roman"/>
          <w:b/>
          <w:color w:val="000000"/>
          <w:sz w:val="28"/>
          <w:szCs w:val="28"/>
        </w:rPr>
      </w:pPr>
      <w:r>
        <w:rPr>
          <w:rFonts w:ascii="Times New Roman" w:hAnsi="Times New Roman"/>
          <w:b/>
          <w:color w:val="000000"/>
          <w:sz w:val="28"/>
          <w:szCs w:val="28"/>
        </w:rPr>
        <w:t>课程教学目标</w:t>
      </w:r>
    </w:p>
    <w:tbl>
      <w:tblPr>
        <w:tblpPr w:leftFromText="180" w:rightFromText="180" w:vertAnchor="text" w:horzAnchor="margin" w:tblpY="174"/>
        <w:tblW w:w="902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534"/>
        <w:gridCol w:w="3685"/>
        <w:gridCol w:w="2693"/>
        <w:gridCol w:w="2108"/>
      </w:tblGrid>
      <w:tr w:rsidR="00D31A21" w:rsidTr="00D75AD2">
        <w:trPr>
          <w:trHeight w:val="413"/>
        </w:trPr>
        <w:tc>
          <w:tcPr>
            <w:tcW w:w="4219" w:type="dxa"/>
            <w:gridSpan w:val="2"/>
            <w:vAlign w:val="center"/>
          </w:tcPr>
          <w:p w:rsidR="00D31A21" w:rsidRPr="00184A87" w:rsidRDefault="00D31A21" w:rsidP="00D75AD2">
            <w:pPr>
              <w:rPr>
                <w:b/>
              </w:rPr>
            </w:pPr>
            <w:r w:rsidRPr="00184A87">
              <w:rPr>
                <w:b/>
              </w:rPr>
              <w:t>课程教学目标</w:t>
            </w:r>
          </w:p>
        </w:tc>
        <w:tc>
          <w:tcPr>
            <w:tcW w:w="2693" w:type="dxa"/>
            <w:vAlign w:val="center"/>
          </w:tcPr>
          <w:p w:rsidR="00D31A21" w:rsidRPr="00184A87" w:rsidRDefault="00D31A21" w:rsidP="00D75AD2">
            <w:pPr>
              <w:rPr>
                <w:b/>
              </w:rPr>
            </w:pPr>
            <w:r w:rsidRPr="00184A87">
              <w:rPr>
                <w:b/>
              </w:rPr>
              <w:t>支撑人才培养规格指标点</w:t>
            </w:r>
          </w:p>
        </w:tc>
        <w:tc>
          <w:tcPr>
            <w:tcW w:w="2108" w:type="dxa"/>
            <w:vAlign w:val="center"/>
          </w:tcPr>
          <w:p w:rsidR="00D31A21" w:rsidRPr="00184A87" w:rsidRDefault="00D31A21" w:rsidP="00D75AD2">
            <w:pPr>
              <w:rPr>
                <w:b/>
              </w:rPr>
            </w:pPr>
            <w:r w:rsidRPr="00184A87">
              <w:rPr>
                <w:b/>
              </w:rPr>
              <w:t>支撑人才培养规格</w:t>
            </w:r>
          </w:p>
        </w:tc>
      </w:tr>
      <w:tr w:rsidR="00D31A21" w:rsidTr="00D75AD2">
        <w:trPr>
          <w:trHeight w:val="90"/>
        </w:trPr>
        <w:tc>
          <w:tcPr>
            <w:tcW w:w="534" w:type="dxa"/>
            <w:vAlign w:val="center"/>
          </w:tcPr>
          <w:p w:rsidR="00D31A21" w:rsidRPr="00184A87" w:rsidRDefault="00D31A21" w:rsidP="00D75AD2">
            <w:pPr>
              <w:rPr>
                <w:b/>
              </w:rPr>
            </w:pPr>
            <w:r w:rsidRPr="00184A87">
              <w:rPr>
                <w:b/>
              </w:rPr>
              <w:t>知</w:t>
            </w:r>
          </w:p>
          <w:p w:rsidR="00D31A21" w:rsidRPr="00184A87" w:rsidRDefault="00D31A21" w:rsidP="00D75AD2">
            <w:pPr>
              <w:rPr>
                <w:b/>
              </w:rPr>
            </w:pPr>
            <w:r w:rsidRPr="00184A87">
              <w:rPr>
                <w:b/>
              </w:rPr>
              <w:t>识</w:t>
            </w:r>
          </w:p>
          <w:p w:rsidR="00D31A21" w:rsidRPr="00184A87" w:rsidRDefault="00D31A21" w:rsidP="00D75AD2">
            <w:pPr>
              <w:rPr>
                <w:b/>
              </w:rPr>
            </w:pPr>
            <w:r w:rsidRPr="00184A87">
              <w:rPr>
                <w:b/>
              </w:rPr>
              <w:t>目</w:t>
            </w:r>
          </w:p>
          <w:p w:rsidR="00D31A21" w:rsidRDefault="00D31A21" w:rsidP="00D75AD2">
            <w:r w:rsidRPr="00184A87">
              <w:rPr>
                <w:b/>
              </w:rPr>
              <w:t>标</w:t>
            </w:r>
          </w:p>
        </w:tc>
        <w:tc>
          <w:tcPr>
            <w:tcW w:w="3685" w:type="dxa"/>
            <w:vAlign w:val="center"/>
          </w:tcPr>
          <w:p w:rsidR="00D31A21" w:rsidRPr="00184A87" w:rsidRDefault="00D31A21" w:rsidP="00D75AD2">
            <w:pPr>
              <w:rPr>
                <w:b/>
              </w:rPr>
            </w:pPr>
            <w:r w:rsidRPr="00184A87">
              <w:rPr>
                <w:b/>
              </w:rPr>
              <w:t>目标1：</w:t>
            </w:r>
          </w:p>
          <w:p w:rsidR="00D31A21" w:rsidRDefault="00D31A21" w:rsidP="00D75AD2">
            <w:r>
              <w:t>学生需掌握经济数学的最基本概念和计算方法，对经济数学的基本内容有全面系统的了解，并能结合实际分析与应用，为以后其它课程的学习奠定一个坚实的基础。</w:t>
            </w:r>
          </w:p>
        </w:tc>
        <w:tc>
          <w:tcPr>
            <w:tcW w:w="2693" w:type="dxa"/>
            <w:vAlign w:val="center"/>
          </w:tcPr>
          <w:p w:rsidR="00D31A21" w:rsidRDefault="00D31A21" w:rsidP="00D75AD2">
            <w:pPr>
              <w:rPr>
                <w:szCs w:val="21"/>
              </w:rPr>
            </w:pPr>
            <w:r w:rsidRPr="00B65531">
              <w:rPr>
                <w:szCs w:val="21"/>
              </w:rPr>
              <w:t>3-1：学生须熟练掌握数学学科的基础理论和方法。</w:t>
            </w:r>
          </w:p>
          <w:p w:rsidR="00D31A21" w:rsidRPr="00680884" w:rsidRDefault="00D31A21" w:rsidP="00D75AD2">
            <w:pPr>
              <w:rPr>
                <w:rFonts w:ascii="Times New Roman" w:hAnsi="Times New Roman"/>
              </w:rPr>
            </w:pPr>
            <w:r w:rsidRPr="00B65531">
              <w:rPr>
                <w:szCs w:val="21"/>
              </w:rPr>
              <w:t>3-2：学生须熟练掌握经济学学科的理论和方法。</w:t>
            </w:r>
          </w:p>
        </w:tc>
        <w:tc>
          <w:tcPr>
            <w:tcW w:w="2108" w:type="dxa"/>
            <w:vAlign w:val="center"/>
          </w:tcPr>
          <w:p w:rsidR="00D31A21" w:rsidRDefault="00D31A21" w:rsidP="00D75AD2">
            <w:pPr>
              <w:shd w:val="clear" w:color="auto" w:fill="FFFFFF"/>
              <w:spacing w:before="75" w:after="75"/>
              <w:ind w:right="75"/>
              <w:rPr>
                <w:rFonts w:ascii="Times New Roman" w:hAnsi="Times New Roman"/>
                <w:color w:val="000000"/>
                <w:szCs w:val="21"/>
              </w:rPr>
            </w:pPr>
            <w:r w:rsidRPr="00B65531">
              <w:rPr>
                <w:szCs w:val="21"/>
              </w:rPr>
              <w:t>3、基础性知识</w:t>
            </w:r>
          </w:p>
        </w:tc>
      </w:tr>
      <w:tr w:rsidR="00D31A21" w:rsidTr="00D75AD2">
        <w:trPr>
          <w:trHeight w:val="1814"/>
        </w:trPr>
        <w:tc>
          <w:tcPr>
            <w:tcW w:w="534" w:type="dxa"/>
            <w:vAlign w:val="center"/>
          </w:tcPr>
          <w:p w:rsidR="00D31A21" w:rsidRPr="00184A87" w:rsidRDefault="00D31A21" w:rsidP="00D75AD2">
            <w:pPr>
              <w:rPr>
                <w:b/>
              </w:rPr>
            </w:pPr>
            <w:r w:rsidRPr="00184A87">
              <w:rPr>
                <w:b/>
              </w:rPr>
              <w:t>能</w:t>
            </w:r>
          </w:p>
          <w:p w:rsidR="00D31A21" w:rsidRPr="00184A87" w:rsidRDefault="00D31A21" w:rsidP="00D75AD2">
            <w:pPr>
              <w:rPr>
                <w:b/>
              </w:rPr>
            </w:pPr>
            <w:r w:rsidRPr="00184A87">
              <w:rPr>
                <w:b/>
              </w:rPr>
              <w:t>力</w:t>
            </w:r>
          </w:p>
          <w:p w:rsidR="00D31A21" w:rsidRPr="00184A87" w:rsidRDefault="00D31A21" w:rsidP="00D75AD2">
            <w:pPr>
              <w:rPr>
                <w:b/>
              </w:rPr>
            </w:pPr>
            <w:r w:rsidRPr="00184A87">
              <w:rPr>
                <w:b/>
              </w:rPr>
              <w:t>目</w:t>
            </w:r>
          </w:p>
          <w:p w:rsidR="00D31A21" w:rsidRDefault="00D31A21" w:rsidP="00D75AD2">
            <w:r w:rsidRPr="00184A87">
              <w:rPr>
                <w:b/>
              </w:rPr>
              <w:t>标</w:t>
            </w:r>
          </w:p>
        </w:tc>
        <w:tc>
          <w:tcPr>
            <w:tcW w:w="3685" w:type="dxa"/>
            <w:vAlign w:val="center"/>
          </w:tcPr>
          <w:p w:rsidR="00D31A21" w:rsidRPr="00184A87" w:rsidRDefault="00D31A21" w:rsidP="00D75AD2">
            <w:pPr>
              <w:rPr>
                <w:b/>
              </w:rPr>
            </w:pPr>
            <w:r w:rsidRPr="00184A87">
              <w:rPr>
                <w:b/>
              </w:rPr>
              <w:t>目标2：</w:t>
            </w:r>
          </w:p>
          <w:p w:rsidR="00D31A21" w:rsidRDefault="00D31A21" w:rsidP="00D75AD2">
            <w:r>
              <w:t>经济数学中涉及的计算题较多，要求学生有较高的数学计算能力，能够利用性质和计算法则以及计算公式等数学方法和数学思维解决实际经济应用问题。</w:t>
            </w:r>
          </w:p>
        </w:tc>
        <w:tc>
          <w:tcPr>
            <w:tcW w:w="2693" w:type="dxa"/>
          </w:tcPr>
          <w:p w:rsidR="00D31A21" w:rsidRDefault="00D31A21" w:rsidP="00D75AD2">
            <w:pPr>
              <w:rPr>
                <w:szCs w:val="21"/>
              </w:rPr>
            </w:pPr>
            <w:r w:rsidRPr="00B65531">
              <w:rPr>
                <w:szCs w:val="21"/>
              </w:rPr>
              <w:t>7-1：能够使用基础数据平台，用适当的统计分析方法对收集来的大量数据进行分析研究和概括总结。</w:t>
            </w:r>
          </w:p>
          <w:p w:rsidR="00D31A21" w:rsidRPr="00A95078" w:rsidRDefault="00D31A21" w:rsidP="00D75AD2">
            <w:pPr>
              <w:rPr>
                <w:szCs w:val="21"/>
                <w:shd w:val="clear" w:color="auto" w:fill="FFFFFF"/>
              </w:rPr>
            </w:pPr>
            <w:r w:rsidRPr="00B65531">
              <w:rPr>
                <w:szCs w:val="21"/>
              </w:rPr>
              <w:t>7-2：掌握业务运营监控支撑，精细化的运营和营销，以及数据分析和市场传播能力。</w:t>
            </w:r>
          </w:p>
        </w:tc>
        <w:tc>
          <w:tcPr>
            <w:tcW w:w="2108" w:type="dxa"/>
            <w:vAlign w:val="center"/>
          </w:tcPr>
          <w:p w:rsidR="00D31A21" w:rsidRDefault="00D31A21" w:rsidP="00D75AD2">
            <w:pPr>
              <w:shd w:val="clear" w:color="auto" w:fill="FFFFFF"/>
              <w:spacing w:before="75" w:after="75"/>
              <w:ind w:right="75"/>
              <w:rPr>
                <w:rFonts w:ascii="Times New Roman" w:hAnsi="Times New Roman"/>
                <w:color w:val="000000"/>
                <w:szCs w:val="21"/>
              </w:rPr>
            </w:pPr>
            <w:r w:rsidRPr="00B65531">
              <w:rPr>
                <w:szCs w:val="21"/>
              </w:rPr>
              <w:t>7、数据应用能力</w:t>
            </w:r>
          </w:p>
        </w:tc>
      </w:tr>
      <w:tr w:rsidR="00D31A21" w:rsidTr="00D75AD2">
        <w:trPr>
          <w:trHeight w:val="546"/>
        </w:trPr>
        <w:tc>
          <w:tcPr>
            <w:tcW w:w="534" w:type="dxa"/>
            <w:vAlign w:val="center"/>
          </w:tcPr>
          <w:p w:rsidR="00D31A21" w:rsidRDefault="00D31A21" w:rsidP="00D75AD2">
            <w:pPr>
              <w:rPr>
                <w:b/>
              </w:rPr>
            </w:pPr>
          </w:p>
          <w:p w:rsidR="00D31A21" w:rsidRDefault="00D31A21" w:rsidP="00D75AD2">
            <w:pPr>
              <w:rPr>
                <w:b/>
              </w:rPr>
            </w:pPr>
          </w:p>
          <w:p w:rsidR="00D31A21" w:rsidRPr="00184A87" w:rsidRDefault="00D31A21" w:rsidP="00D75AD2">
            <w:pPr>
              <w:rPr>
                <w:b/>
              </w:rPr>
            </w:pPr>
            <w:r w:rsidRPr="00184A87">
              <w:rPr>
                <w:b/>
              </w:rPr>
              <w:t>素</w:t>
            </w:r>
          </w:p>
          <w:p w:rsidR="00D31A21" w:rsidRPr="00184A87" w:rsidRDefault="00D31A21" w:rsidP="00D75AD2">
            <w:pPr>
              <w:rPr>
                <w:b/>
              </w:rPr>
            </w:pPr>
            <w:r w:rsidRPr="00184A87">
              <w:rPr>
                <w:b/>
              </w:rPr>
              <w:t>质</w:t>
            </w:r>
          </w:p>
          <w:p w:rsidR="00D31A21" w:rsidRPr="00184A87" w:rsidRDefault="00D31A21" w:rsidP="00D75AD2">
            <w:pPr>
              <w:rPr>
                <w:b/>
              </w:rPr>
            </w:pPr>
            <w:r w:rsidRPr="00184A87">
              <w:rPr>
                <w:b/>
              </w:rPr>
              <w:t>目</w:t>
            </w:r>
          </w:p>
          <w:p w:rsidR="00D31A21" w:rsidRDefault="00D31A21" w:rsidP="00D75AD2">
            <w:r w:rsidRPr="00184A87">
              <w:rPr>
                <w:b/>
              </w:rPr>
              <w:t>标</w:t>
            </w:r>
          </w:p>
        </w:tc>
        <w:tc>
          <w:tcPr>
            <w:tcW w:w="3685" w:type="dxa"/>
            <w:vAlign w:val="center"/>
          </w:tcPr>
          <w:p w:rsidR="00D31A21" w:rsidRPr="00184A87" w:rsidRDefault="00D31A21" w:rsidP="00D75AD2">
            <w:pPr>
              <w:rPr>
                <w:b/>
              </w:rPr>
            </w:pPr>
            <w:r w:rsidRPr="00184A87">
              <w:rPr>
                <w:b/>
              </w:rPr>
              <w:t>目标3：</w:t>
            </w:r>
          </w:p>
          <w:p w:rsidR="00D31A21" w:rsidRPr="00680884" w:rsidRDefault="00D31A21" w:rsidP="00D75AD2">
            <w:r w:rsidRPr="00680884">
              <w:t>通过经济数学的学习，使学生较好地掌握所学知识的基本概念、运算和技巧。这些技巧以某些数学知识为载体，通过知识的学习，使学生循序渐进的学会应用数学思想和方法去分析、处理某些经济和管理类专业遇到的实际问题。</w:t>
            </w:r>
          </w:p>
        </w:tc>
        <w:tc>
          <w:tcPr>
            <w:tcW w:w="2693" w:type="dxa"/>
            <w:vAlign w:val="center"/>
          </w:tcPr>
          <w:p w:rsidR="00D31A21" w:rsidRPr="00A95078" w:rsidRDefault="00D31A21" w:rsidP="00D75AD2">
            <w:pPr>
              <w:rPr>
                <w:szCs w:val="21"/>
                <w:shd w:val="clear" w:color="auto" w:fill="FFFFFF"/>
              </w:rPr>
            </w:pPr>
            <w:r w:rsidRPr="00A95078">
              <w:rPr>
                <w:szCs w:val="21"/>
                <w:shd w:val="clear" w:color="auto" w:fill="FFFFFF"/>
              </w:rPr>
              <w:t>2-1：具有运用综合运用各种手段查阅文献、获取信息的能力。</w:t>
            </w:r>
          </w:p>
          <w:p w:rsidR="00D31A21" w:rsidRPr="00184A87" w:rsidRDefault="00D31A21" w:rsidP="00D75AD2">
            <w:pPr>
              <w:rPr>
                <w:rFonts w:ascii="Times New Roman" w:hAnsi="Times New Roman"/>
              </w:rPr>
            </w:pPr>
            <w:r w:rsidRPr="00B65531">
              <w:rPr>
                <w:szCs w:val="21"/>
                <w:shd w:val="clear" w:color="auto" w:fill="FFFFFF"/>
              </w:rPr>
              <w:t>11-2：系统性掌握工商管理专业基础知识，具备利用数据分析等方法发现企事 业管理问题的敏锐性和判断力。</w:t>
            </w:r>
          </w:p>
        </w:tc>
        <w:tc>
          <w:tcPr>
            <w:tcW w:w="2108" w:type="dxa"/>
            <w:vAlign w:val="center"/>
          </w:tcPr>
          <w:p w:rsidR="00D31A21" w:rsidRDefault="00D31A21" w:rsidP="00D75AD2">
            <w:pPr>
              <w:rPr>
                <w:sz w:val="21"/>
                <w:szCs w:val="21"/>
                <w:shd w:val="clear" w:color="auto" w:fill="FFFFFF"/>
              </w:rPr>
            </w:pPr>
          </w:p>
          <w:p w:rsidR="00D31A21" w:rsidRDefault="00D31A21" w:rsidP="00D75AD2">
            <w:pPr>
              <w:rPr>
                <w:sz w:val="21"/>
                <w:szCs w:val="21"/>
                <w:shd w:val="clear" w:color="auto" w:fill="FFFFFF"/>
              </w:rPr>
            </w:pPr>
          </w:p>
          <w:p w:rsidR="00D31A21" w:rsidRPr="00515C1D" w:rsidRDefault="00D31A21" w:rsidP="00D75AD2">
            <w:pPr>
              <w:rPr>
                <w:sz w:val="21"/>
                <w:szCs w:val="21"/>
                <w:shd w:val="clear" w:color="auto" w:fill="FFFFFF"/>
              </w:rPr>
            </w:pPr>
            <w:r w:rsidRPr="00515C1D">
              <w:rPr>
                <w:sz w:val="21"/>
                <w:szCs w:val="21"/>
                <w:shd w:val="clear" w:color="auto" w:fill="FFFFFF"/>
              </w:rPr>
              <w:t>2、综合素质能力</w:t>
            </w:r>
          </w:p>
          <w:p w:rsidR="00D31A21" w:rsidRPr="00515C1D" w:rsidRDefault="00D31A21" w:rsidP="00D75AD2">
            <w:pPr>
              <w:rPr>
                <w:rFonts w:ascii="Times New Roman" w:hAnsi="Times New Roman"/>
                <w:color w:val="000000"/>
                <w:sz w:val="21"/>
                <w:szCs w:val="21"/>
              </w:rPr>
            </w:pPr>
            <w:r w:rsidRPr="00515C1D">
              <w:rPr>
                <w:sz w:val="21"/>
                <w:szCs w:val="21"/>
                <w:shd w:val="clear" w:color="auto" w:fill="FFFFFF"/>
              </w:rPr>
              <w:t>11、专业素质</w:t>
            </w:r>
          </w:p>
        </w:tc>
      </w:tr>
    </w:tbl>
    <w:p w:rsidR="00D31A21" w:rsidRDefault="00D31A21" w:rsidP="00D31A21">
      <w:pPr>
        <w:spacing w:beforeLines="50"/>
        <w:ind w:firstLineChars="200" w:firstLine="562"/>
        <w:rPr>
          <w:rFonts w:ascii="Times New Roman" w:hAnsi="Times New Roman"/>
          <w:b/>
          <w:color w:val="000000"/>
          <w:sz w:val="28"/>
          <w:szCs w:val="28"/>
        </w:rPr>
      </w:pPr>
      <w:r>
        <w:rPr>
          <w:rFonts w:ascii="Times New Roman" w:hAnsi="Times New Roman"/>
          <w:b/>
          <w:color w:val="000000"/>
          <w:sz w:val="28"/>
          <w:szCs w:val="28"/>
        </w:rPr>
        <w:t>四、课程主要教学内容、学时安排及教学策略</w:t>
      </w:r>
    </w:p>
    <w:tbl>
      <w:tblPr>
        <w:tblW w:w="9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291"/>
        <w:gridCol w:w="297"/>
        <w:gridCol w:w="4833"/>
        <w:gridCol w:w="2107"/>
        <w:gridCol w:w="977"/>
      </w:tblGrid>
      <w:tr w:rsidR="00D31A21" w:rsidTr="00D75AD2">
        <w:trPr>
          <w:trHeight w:val="606"/>
          <w:jc w:val="center"/>
        </w:trPr>
        <w:tc>
          <w:tcPr>
            <w:tcW w:w="1291" w:type="dxa"/>
            <w:tcMar>
              <w:left w:w="28" w:type="dxa"/>
              <w:right w:w="28" w:type="dxa"/>
            </w:tcMar>
            <w:vAlign w:val="center"/>
          </w:tcPr>
          <w:p w:rsidR="00D31A21" w:rsidRDefault="00D31A21" w:rsidP="00D75AD2">
            <w:pPr>
              <w:jc w:val="center"/>
              <w:rPr>
                <w:rFonts w:ascii="Times New Roman" w:hAnsi="Times New Roman"/>
                <w:b/>
                <w:bCs/>
                <w:szCs w:val="21"/>
              </w:rPr>
            </w:pPr>
            <w:r>
              <w:rPr>
                <w:rFonts w:ascii="Times New Roman" w:hAnsi="Times New Roman"/>
                <w:b/>
                <w:bCs/>
                <w:szCs w:val="21"/>
              </w:rPr>
              <w:t>教学模块</w:t>
            </w:r>
            <w:r>
              <w:rPr>
                <w:rFonts w:ascii="Times New Roman" w:hAnsi="Times New Roman"/>
                <w:b/>
                <w:bCs/>
                <w:szCs w:val="21"/>
              </w:rPr>
              <w:t xml:space="preserve"> </w:t>
            </w:r>
          </w:p>
        </w:tc>
        <w:tc>
          <w:tcPr>
            <w:tcW w:w="297" w:type="dxa"/>
            <w:tcMar>
              <w:left w:w="28" w:type="dxa"/>
              <w:right w:w="28" w:type="dxa"/>
            </w:tcMar>
            <w:vAlign w:val="center"/>
          </w:tcPr>
          <w:p w:rsidR="00D31A21" w:rsidRDefault="00D31A21" w:rsidP="00D75AD2">
            <w:pPr>
              <w:jc w:val="center"/>
              <w:rPr>
                <w:rFonts w:ascii="Times New Roman" w:hAnsi="Times New Roman"/>
                <w:b/>
                <w:bCs/>
                <w:szCs w:val="21"/>
              </w:rPr>
            </w:pPr>
            <w:r>
              <w:rPr>
                <w:rFonts w:ascii="Times New Roman" w:hAnsi="Times New Roman"/>
                <w:b/>
                <w:bCs/>
                <w:szCs w:val="21"/>
              </w:rPr>
              <w:t>学时</w:t>
            </w:r>
          </w:p>
        </w:tc>
        <w:tc>
          <w:tcPr>
            <w:tcW w:w="4833" w:type="dxa"/>
            <w:tcMar>
              <w:left w:w="28" w:type="dxa"/>
              <w:right w:w="28" w:type="dxa"/>
            </w:tcMar>
            <w:vAlign w:val="center"/>
          </w:tcPr>
          <w:p w:rsidR="00D31A21" w:rsidRDefault="00D31A21" w:rsidP="00D75AD2">
            <w:pPr>
              <w:jc w:val="center"/>
              <w:rPr>
                <w:rFonts w:ascii="Times New Roman" w:hAnsi="Times New Roman"/>
                <w:b/>
                <w:bCs/>
                <w:szCs w:val="21"/>
              </w:rPr>
            </w:pPr>
            <w:r>
              <w:rPr>
                <w:rFonts w:ascii="Times New Roman" w:hAnsi="Times New Roman"/>
                <w:b/>
                <w:bCs/>
                <w:szCs w:val="21"/>
              </w:rPr>
              <w:t>主要教学内容与策略</w:t>
            </w:r>
          </w:p>
        </w:tc>
        <w:tc>
          <w:tcPr>
            <w:tcW w:w="2107" w:type="dxa"/>
            <w:tcMar>
              <w:left w:w="28" w:type="dxa"/>
              <w:right w:w="28" w:type="dxa"/>
            </w:tcMar>
            <w:vAlign w:val="center"/>
          </w:tcPr>
          <w:p w:rsidR="00D31A21" w:rsidRDefault="00D31A21" w:rsidP="00D75AD2">
            <w:pPr>
              <w:jc w:val="center"/>
              <w:rPr>
                <w:rFonts w:ascii="Times New Roman" w:hAnsi="Times New Roman"/>
                <w:b/>
                <w:bCs/>
                <w:szCs w:val="21"/>
              </w:rPr>
            </w:pPr>
            <w:r>
              <w:rPr>
                <w:rFonts w:ascii="Times New Roman" w:hAnsi="Times New Roman"/>
                <w:b/>
                <w:bCs/>
                <w:szCs w:val="21"/>
              </w:rPr>
              <w:t>学习任务安排</w:t>
            </w:r>
          </w:p>
        </w:tc>
        <w:tc>
          <w:tcPr>
            <w:tcW w:w="977" w:type="dxa"/>
            <w:vAlign w:val="center"/>
          </w:tcPr>
          <w:p w:rsidR="00D31A21" w:rsidRDefault="00D31A21" w:rsidP="00D75AD2">
            <w:pPr>
              <w:jc w:val="center"/>
              <w:rPr>
                <w:rFonts w:ascii="Times New Roman" w:hAnsi="Times New Roman"/>
                <w:b/>
                <w:bCs/>
                <w:szCs w:val="21"/>
              </w:rPr>
            </w:pPr>
            <w:r>
              <w:rPr>
                <w:rFonts w:ascii="Times New Roman" w:hAnsi="Times New Roman"/>
                <w:b/>
                <w:bCs/>
                <w:szCs w:val="21"/>
              </w:rPr>
              <w:t>支撑课程目标</w:t>
            </w:r>
          </w:p>
        </w:tc>
      </w:tr>
      <w:tr w:rsidR="00D31A21" w:rsidTr="00D75AD2">
        <w:trPr>
          <w:trHeight w:val="90"/>
          <w:jc w:val="center"/>
        </w:trPr>
        <w:tc>
          <w:tcPr>
            <w:tcW w:w="1291" w:type="dxa"/>
            <w:vAlign w:val="center"/>
          </w:tcPr>
          <w:p w:rsidR="00D31A21" w:rsidRDefault="00D31A21" w:rsidP="00D75AD2">
            <w:pPr>
              <w:rPr>
                <w:rFonts w:ascii="Times New Roman" w:hAnsi="Times New Roman"/>
                <w:szCs w:val="21"/>
              </w:rPr>
            </w:pPr>
            <w:r>
              <w:rPr>
                <w:rFonts w:ascii="Times New Roman" w:hAnsi="Times New Roman"/>
                <w:szCs w:val="21"/>
              </w:rPr>
              <w:t>函数</w:t>
            </w:r>
          </w:p>
        </w:tc>
        <w:tc>
          <w:tcPr>
            <w:tcW w:w="297" w:type="dxa"/>
            <w:vAlign w:val="center"/>
          </w:tcPr>
          <w:p w:rsidR="00D31A21" w:rsidRDefault="00D31A21" w:rsidP="00D75AD2">
            <w:pPr>
              <w:rPr>
                <w:rFonts w:ascii="Times New Roman" w:hAnsi="Times New Roman"/>
                <w:szCs w:val="21"/>
              </w:rPr>
            </w:pPr>
            <w:r>
              <w:rPr>
                <w:rFonts w:ascii="Times New Roman" w:hAnsi="Times New Roman" w:hint="eastAsia"/>
                <w:szCs w:val="21"/>
              </w:rPr>
              <w:t>4</w:t>
            </w:r>
          </w:p>
        </w:tc>
        <w:tc>
          <w:tcPr>
            <w:tcW w:w="4833" w:type="dxa"/>
            <w:vAlign w:val="center"/>
          </w:tcPr>
          <w:p w:rsidR="00D31A21" w:rsidRDefault="00D31A21" w:rsidP="00D75AD2">
            <w:pPr>
              <w:adjustRightInd w:val="0"/>
              <w:rPr>
                <w:b/>
                <w:color w:val="333333"/>
                <w:szCs w:val="21"/>
              </w:rPr>
            </w:pPr>
            <w:r>
              <w:rPr>
                <w:rFonts w:hint="eastAsia"/>
                <w:b/>
                <w:bCs/>
                <w:szCs w:val="21"/>
              </w:rPr>
              <w:t>重点：</w:t>
            </w:r>
            <w:r>
              <w:rPr>
                <w:rFonts w:hint="eastAsia"/>
                <w:szCs w:val="21"/>
              </w:rPr>
              <w:t>函数概念、性质；复合函数及初等函数。</w:t>
            </w:r>
          </w:p>
          <w:p w:rsidR="00D31A21" w:rsidRDefault="00D31A21" w:rsidP="00D75AD2">
            <w:pPr>
              <w:adjustRightInd w:val="0"/>
              <w:rPr>
                <w:szCs w:val="21"/>
              </w:rPr>
            </w:pPr>
            <w:r>
              <w:rPr>
                <w:rFonts w:hint="eastAsia"/>
                <w:b/>
                <w:color w:val="000000"/>
                <w:szCs w:val="21"/>
              </w:rPr>
              <w:t>难点：</w:t>
            </w:r>
            <w:r>
              <w:rPr>
                <w:rFonts w:hint="eastAsia"/>
                <w:szCs w:val="21"/>
              </w:rPr>
              <w:t>函数的有界性、反三角函数。</w:t>
            </w:r>
          </w:p>
          <w:p w:rsidR="00D31A21" w:rsidRDefault="00D31A21" w:rsidP="00D75AD2">
            <w:pPr>
              <w:adjustRightInd w:val="0"/>
              <w:rPr>
                <w:rFonts w:ascii="Times New Roman" w:hAnsi="Times New Roman"/>
                <w:szCs w:val="21"/>
              </w:rPr>
            </w:pPr>
            <w:proofErr w:type="gramStart"/>
            <w:r>
              <w:rPr>
                <w:rFonts w:hint="eastAsia"/>
                <w:b/>
                <w:szCs w:val="21"/>
              </w:rPr>
              <w:t>思政元素</w:t>
            </w:r>
            <w:proofErr w:type="gramEnd"/>
            <w:r>
              <w:rPr>
                <w:rFonts w:hint="eastAsia"/>
                <w:b/>
                <w:szCs w:val="21"/>
              </w:rPr>
              <w:t>：</w:t>
            </w:r>
            <w:r>
              <w:rPr>
                <w:rFonts w:hint="eastAsia"/>
                <w:szCs w:val="21"/>
              </w:rPr>
              <w:t>介绍函数在生活中的</w:t>
            </w:r>
            <w:r>
              <w:rPr>
                <w:rFonts w:ascii="Times New Roman" w:hAnsi="Times New Roman"/>
                <w:szCs w:val="21"/>
              </w:rPr>
              <w:t>应用，尤其是在市场经济中的应用，培养学生正确的价值观和世界观，增强学生的民族自豪感及新时期服务我国经济发展的信心和动力。</w:t>
            </w:r>
          </w:p>
          <w:p w:rsidR="00D31A21" w:rsidRDefault="00D31A21" w:rsidP="00D75AD2">
            <w:pPr>
              <w:rPr>
                <w:rFonts w:ascii="Times New Roman" w:hAnsi="Times New Roman"/>
                <w:szCs w:val="21"/>
              </w:rPr>
            </w:pPr>
            <w:r>
              <w:rPr>
                <w:rFonts w:ascii="Times New Roman" w:hAnsi="Times New Roman"/>
                <w:b/>
                <w:szCs w:val="21"/>
              </w:rPr>
              <w:t>教学方法与策略：</w:t>
            </w:r>
            <w:r>
              <w:rPr>
                <w:rFonts w:ascii="Times New Roman" w:hAnsi="Times New Roman"/>
                <w:szCs w:val="21"/>
              </w:rPr>
              <w:t>线下</w:t>
            </w:r>
            <w:r>
              <w:rPr>
                <w:rFonts w:ascii="Times New Roman" w:hAnsi="Times New Roman" w:hint="eastAsia"/>
                <w:szCs w:val="21"/>
              </w:rPr>
              <w:t>课堂</w:t>
            </w:r>
            <w:r>
              <w:rPr>
                <w:rFonts w:ascii="Times New Roman" w:hAnsi="Times New Roman"/>
                <w:szCs w:val="21"/>
              </w:rPr>
              <w:t>教学</w:t>
            </w:r>
            <w:r>
              <w:rPr>
                <w:rFonts w:hint="eastAsia"/>
                <w:szCs w:val="21"/>
              </w:rPr>
              <w:t>。启发式教学法，通过实际问题抽象出其共性引出函数的概念。</w:t>
            </w:r>
          </w:p>
        </w:tc>
        <w:tc>
          <w:tcPr>
            <w:tcW w:w="2107" w:type="dxa"/>
            <w:vAlign w:val="center"/>
          </w:tcPr>
          <w:p w:rsidR="00D31A21" w:rsidRDefault="00D31A21" w:rsidP="00D75AD2">
            <w:pPr>
              <w:adjustRightInd w:val="0"/>
              <w:rPr>
                <w:rFonts w:ascii="Times New Roman" w:hAnsi="Times New Roman"/>
                <w:szCs w:val="21"/>
              </w:rPr>
            </w:pPr>
            <w:r>
              <w:rPr>
                <w:rFonts w:ascii="Times New Roman" w:hAnsi="Times New Roman"/>
                <w:b/>
                <w:bCs/>
                <w:szCs w:val="21"/>
              </w:rPr>
              <w:t>课前：</w:t>
            </w:r>
            <w:r>
              <w:rPr>
                <w:rFonts w:ascii="Times New Roman" w:hAnsi="Times New Roman"/>
                <w:szCs w:val="21"/>
              </w:rPr>
              <w:t>预习</w:t>
            </w:r>
          </w:p>
          <w:p w:rsidR="00D31A21" w:rsidRDefault="00D31A21" w:rsidP="00D75AD2">
            <w:pPr>
              <w:adjustRightInd w:val="0"/>
              <w:rPr>
                <w:rFonts w:ascii="Times New Roman" w:hAnsi="Times New Roman"/>
                <w:szCs w:val="21"/>
              </w:rPr>
            </w:pPr>
            <w:r>
              <w:rPr>
                <w:rFonts w:ascii="Times New Roman" w:hAnsi="Times New Roman"/>
                <w:b/>
                <w:bCs/>
                <w:szCs w:val="21"/>
              </w:rPr>
              <w:t>课堂：</w:t>
            </w:r>
            <w:r>
              <w:rPr>
                <w:rFonts w:ascii="Times New Roman" w:hAnsi="Times New Roman" w:hint="eastAsia"/>
                <w:szCs w:val="21"/>
              </w:rPr>
              <w:t>回顾中学</w:t>
            </w:r>
            <w:proofErr w:type="gramStart"/>
            <w:r>
              <w:rPr>
                <w:rFonts w:ascii="Times New Roman" w:hAnsi="Times New Roman" w:hint="eastAsia"/>
                <w:szCs w:val="21"/>
              </w:rPr>
              <w:t>学</w:t>
            </w:r>
            <w:proofErr w:type="gramEnd"/>
            <w:r>
              <w:rPr>
                <w:rFonts w:ascii="Times New Roman" w:hAnsi="Times New Roman" w:hint="eastAsia"/>
                <w:szCs w:val="21"/>
              </w:rPr>
              <w:t>过的概念，引出新知识</w:t>
            </w:r>
          </w:p>
          <w:p w:rsidR="00D31A21" w:rsidRDefault="00D31A21" w:rsidP="00D75AD2">
            <w:pPr>
              <w:adjustRightInd w:val="0"/>
              <w:rPr>
                <w:rFonts w:ascii="Times New Roman" w:hAnsi="Times New Roman"/>
                <w:szCs w:val="21"/>
              </w:rPr>
            </w:pPr>
            <w:r>
              <w:rPr>
                <w:rFonts w:ascii="Times New Roman" w:hAnsi="Times New Roman"/>
                <w:b/>
                <w:bCs/>
                <w:szCs w:val="21"/>
              </w:rPr>
              <w:t>课后：</w:t>
            </w:r>
            <w:r>
              <w:rPr>
                <w:rFonts w:ascii="Times New Roman" w:hAnsi="Times New Roman"/>
                <w:szCs w:val="21"/>
              </w:rPr>
              <w:t>作业</w:t>
            </w:r>
          </w:p>
        </w:tc>
        <w:tc>
          <w:tcPr>
            <w:tcW w:w="977" w:type="dxa"/>
            <w:vAlign w:val="center"/>
          </w:tcPr>
          <w:p w:rsidR="00D31A21" w:rsidRDefault="00D31A21" w:rsidP="00D75AD2">
            <w:pPr>
              <w:rPr>
                <w:rFonts w:ascii="Times New Roman" w:hAnsi="Times New Roman"/>
                <w:szCs w:val="21"/>
              </w:rPr>
            </w:pPr>
            <w:r>
              <w:rPr>
                <w:rFonts w:ascii="Times New Roman" w:hAnsi="Times New Roman"/>
                <w:szCs w:val="21"/>
              </w:rPr>
              <w:t>目标</w:t>
            </w:r>
            <w:r>
              <w:rPr>
                <w:rFonts w:ascii="Times New Roman" w:hAnsi="Times New Roman"/>
                <w:szCs w:val="21"/>
              </w:rPr>
              <w:t>1</w:t>
            </w:r>
          </w:p>
          <w:p w:rsidR="00D31A21" w:rsidRDefault="00D31A21" w:rsidP="00D75AD2">
            <w:pPr>
              <w:rPr>
                <w:rFonts w:ascii="Times New Roman" w:hAnsi="Times New Roman"/>
                <w:szCs w:val="21"/>
                <w:highlight w:val="yellow"/>
              </w:rPr>
            </w:pPr>
            <w:r>
              <w:rPr>
                <w:rFonts w:ascii="Times New Roman" w:hAnsi="Times New Roman"/>
                <w:szCs w:val="21"/>
              </w:rPr>
              <w:t>目标</w:t>
            </w:r>
            <w:r>
              <w:rPr>
                <w:rFonts w:ascii="Times New Roman" w:hAnsi="Times New Roman"/>
                <w:szCs w:val="21"/>
              </w:rPr>
              <w:t>2</w:t>
            </w:r>
          </w:p>
          <w:p w:rsidR="00D31A21" w:rsidRDefault="00D31A21" w:rsidP="00D75AD2">
            <w:pPr>
              <w:rPr>
                <w:rFonts w:ascii="Times New Roman" w:hAnsi="Times New Roman"/>
                <w:szCs w:val="21"/>
              </w:rPr>
            </w:pPr>
            <w:r>
              <w:rPr>
                <w:rFonts w:ascii="Times New Roman" w:hAnsi="Times New Roman" w:hint="eastAsia"/>
                <w:szCs w:val="21"/>
              </w:rPr>
              <w:t>目标</w:t>
            </w:r>
            <w:r>
              <w:rPr>
                <w:rFonts w:ascii="Times New Roman" w:hAnsi="Times New Roman" w:hint="eastAsia"/>
                <w:szCs w:val="21"/>
              </w:rPr>
              <w:t>3</w:t>
            </w:r>
          </w:p>
        </w:tc>
      </w:tr>
      <w:tr w:rsidR="00D31A21" w:rsidTr="00D75AD2">
        <w:trPr>
          <w:trHeight w:val="951"/>
          <w:jc w:val="center"/>
        </w:trPr>
        <w:tc>
          <w:tcPr>
            <w:tcW w:w="1291" w:type="dxa"/>
            <w:vAlign w:val="center"/>
          </w:tcPr>
          <w:p w:rsidR="00D31A21" w:rsidRDefault="00D31A21" w:rsidP="00D75AD2">
            <w:pPr>
              <w:rPr>
                <w:rFonts w:ascii="Times New Roman" w:hAnsi="Times New Roman"/>
                <w:szCs w:val="21"/>
              </w:rPr>
            </w:pPr>
            <w:r>
              <w:rPr>
                <w:rFonts w:ascii="Times New Roman" w:hAnsi="Times New Roman" w:hint="eastAsia"/>
                <w:szCs w:val="21"/>
              </w:rPr>
              <w:t>极限</w:t>
            </w:r>
            <w:r>
              <w:rPr>
                <w:rFonts w:ascii="Times New Roman" w:hAnsi="Times New Roman"/>
                <w:szCs w:val="21"/>
              </w:rPr>
              <w:t>的概念</w:t>
            </w:r>
          </w:p>
        </w:tc>
        <w:tc>
          <w:tcPr>
            <w:tcW w:w="297" w:type="dxa"/>
            <w:vAlign w:val="center"/>
          </w:tcPr>
          <w:p w:rsidR="00D31A21" w:rsidRDefault="00D31A21" w:rsidP="00D75AD2">
            <w:pPr>
              <w:rPr>
                <w:rFonts w:ascii="Times New Roman" w:hAnsi="Times New Roman"/>
                <w:szCs w:val="21"/>
              </w:rPr>
            </w:pPr>
            <w:r>
              <w:rPr>
                <w:rFonts w:ascii="Times New Roman" w:hAnsi="Times New Roman"/>
                <w:szCs w:val="21"/>
              </w:rPr>
              <w:t>4</w:t>
            </w:r>
          </w:p>
        </w:tc>
        <w:tc>
          <w:tcPr>
            <w:tcW w:w="4833" w:type="dxa"/>
            <w:vAlign w:val="center"/>
          </w:tcPr>
          <w:p w:rsidR="00D31A21" w:rsidRDefault="00D31A21" w:rsidP="00D75AD2">
            <w:pPr>
              <w:adjustRightInd w:val="0"/>
              <w:rPr>
                <w:rFonts w:ascii="Times New Roman" w:hAnsi="Times New Roman"/>
              </w:rPr>
            </w:pPr>
            <w:r>
              <w:rPr>
                <w:rFonts w:ascii="Times New Roman" w:hAnsi="Times New Roman"/>
                <w:b/>
                <w:szCs w:val="21"/>
              </w:rPr>
              <w:t>重点：</w:t>
            </w:r>
            <w:r>
              <w:rPr>
                <w:rFonts w:ascii="Times New Roman" w:hAnsi="Times New Roman"/>
                <w:bCs/>
                <w:szCs w:val="21"/>
              </w:rPr>
              <w:t>极限的概念；无穷小和无穷大；无穷小的比较</w:t>
            </w:r>
            <w:r>
              <w:rPr>
                <w:rFonts w:ascii="Times New Roman" w:hAnsi="Times New Roman"/>
              </w:rPr>
              <w:t>。</w:t>
            </w:r>
          </w:p>
          <w:p w:rsidR="00D31A21" w:rsidRDefault="00D31A21" w:rsidP="00D75AD2">
            <w:pPr>
              <w:rPr>
                <w:rFonts w:ascii="Times New Roman" w:hAnsi="Times New Roman"/>
                <w:bCs/>
                <w:szCs w:val="21"/>
              </w:rPr>
            </w:pPr>
            <w:r>
              <w:rPr>
                <w:rFonts w:ascii="Times New Roman" w:hAnsi="Times New Roman"/>
                <w:b/>
                <w:szCs w:val="21"/>
              </w:rPr>
              <w:t>难点：</w:t>
            </w:r>
            <w:r>
              <w:rPr>
                <w:rFonts w:ascii="Times New Roman" w:hAnsi="Times New Roman"/>
                <w:bCs/>
                <w:szCs w:val="21"/>
              </w:rPr>
              <w:t>无穷小和无穷大。</w:t>
            </w:r>
          </w:p>
          <w:p w:rsidR="00D31A21" w:rsidRDefault="00D31A21" w:rsidP="00D75AD2">
            <w:pPr>
              <w:rPr>
                <w:rFonts w:ascii="Times New Roman" w:hAnsi="Times New Roman"/>
              </w:rPr>
            </w:pPr>
            <w:proofErr w:type="gramStart"/>
            <w:r>
              <w:rPr>
                <w:rFonts w:ascii="Times New Roman" w:hAnsi="Times New Roman"/>
                <w:b/>
                <w:szCs w:val="21"/>
              </w:rPr>
              <w:t>思政元素</w:t>
            </w:r>
            <w:proofErr w:type="gramEnd"/>
            <w:r>
              <w:rPr>
                <w:rFonts w:ascii="Times New Roman" w:hAnsi="Times New Roman"/>
                <w:b/>
                <w:szCs w:val="21"/>
              </w:rPr>
              <w:t>：</w:t>
            </w:r>
            <w:r>
              <w:rPr>
                <w:rFonts w:ascii="Times New Roman" w:hAnsi="Times New Roman"/>
              </w:rPr>
              <w:t>通过</w:t>
            </w:r>
            <w:r>
              <w:rPr>
                <w:rFonts w:ascii="Times New Roman" w:hAnsi="Times New Roman"/>
              </w:rPr>
              <w:t>“</w:t>
            </w:r>
            <w:r>
              <w:rPr>
                <w:rFonts w:ascii="Times New Roman" w:hAnsi="Times New Roman"/>
              </w:rPr>
              <w:t>割圆术</w:t>
            </w:r>
            <w:r>
              <w:rPr>
                <w:rFonts w:ascii="Times New Roman" w:hAnsi="Times New Roman"/>
              </w:rPr>
              <w:t>”</w:t>
            </w:r>
            <w:r>
              <w:rPr>
                <w:rFonts w:ascii="Times New Roman" w:hAnsi="Times New Roman"/>
              </w:rPr>
              <w:t>来引出极限的定义，从正面的角度来阐述</w:t>
            </w:r>
            <w:r>
              <w:rPr>
                <w:rFonts w:ascii="Times New Roman" w:hAnsi="Times New Roman"/>
              </w:rPr>
              <w:t>“</w:t>
            </w:r>
            <w:r>
              <w:rPr>
                <w:rFonts w:ascii="Times New Roman" w:hAnsi="Times New Roman"/>
              </w:rPr>
              <w:t>虽不能至，然心向往之。</w:t>
            </w:r>
            <w:r>
              <w:rPr>
                <w:rFonts w:ascii="Times New Roman" w:hAnsi="Times New Roman"/>
              </w:rPr>
              <w:t>”</w:t>
            </w:r>
            <w:r>
              <w:rPr>
                <w:rFonts w:ascii="Times New Roman" w:hAnsi="Times New Roman"/>
              </w:rPr>
              <w:t>的乐观主义精神；</w:t>
            </w:r>
            <w:r>
              <w:rPr>
                <w:rFonts w:ascii="Times New Roman" w:hAnsi="Times New Roman"/>
                <w:bCs/>
                <w:szCs w:val="21"/>
              </w:rPr>
              <w:t>蜿蜒不断的万里长城就是生活中的一个连续现象，不仅加强了学生对连续概念的理解，也培养了学生的</w:t>
            </w:r>
            <w:proofErr w:type="gramStart"/>
            <w:r>
              <w:rPr>
                <w:rFonts w:ascii="Times New Roman" w:hAnsi="Times New Roman"/>
                <w:bCs/>
                <w:szCs w:val="21"/>
              </w:rPr>
              <w:t>鉴美能力</w:t>
            </w:r>
            <w:proofErr w:type="gramEnd"/>
            <w:r>
              <w:rPr>
                <w:rFonts w:ascii="Times New Roman" w:hAnsi="Times New Roman"/>
                <w:bCs/>
                <w:szCs w:val="21"/>
              </w:rPr>
              <w:t>和家国情怀。</w:t>
            </w:r>
          </w:p>
          <w:p w:rsidR="00D31A21" w:rsidRDefault="00D31A21" w:rsidP="00D75AD2">
            <w:pPr>
              <w:rPr>
                <w:rFonts w:ascii="Times New Roman" w:hAnsi="Times New Roman"/>
                <w:b/>
                <w:szCs w:val="21"/>
              </w:rPr>
            </w:pPr>
            <w:r>
              <w:rPr>
                <w:rFonts w:ascii="Times New Roman" w:hAnsi="Times New Roman"/>
                <w:b/>
                <w:szCs w:val="21"/>
              </w:rPr>
              <w:t>教学方法与策略：</w:t>
            </w:r>
            <w:r>
              <w:rPr>
                <w:rFonts w:ascii="Times New Roman" w:hAnsi="Times New Roman"/>
                <w:szCs w:val="21"/>
              </w:rPr>
              <w:t>线下课堂教学。通过举例使得学生掌握极限的定义，掌握无穷大与无穷小，并采用问答的方式巩固所学内容。</w:t>
            </w:r>
          </w:p>
        </w:tc>
        <w:tc>
          <w:tcPr>
            <w:tcW w:w="2107" w:type="dxa"/>
            <w:vAlign w:val="center"/>
          </w:tcPr>
          <w:p w:rsidR="00D31A21" w:rsidRDefault="00D31A21" w:rsidP="00D75AD2">
            <w:pPr>
              <w:adjustRightInd w:val="0"/>
              <w:rPr>
                <w:rFonts w:ascii="Times New Roman" w:hAnsi="Times New Roman"/>
                <w:szCs w:val="21"/>
              </w:rPr>
            </w:pPr>
            <w:r>
              <w:rPr>
                <w:rFonts w:ascii="Times New Roman" w:hAnsi="Times New Roman"/>
                <w:b/>
                <w:bCs/>
                <w:szCs w:val="21"/>
              </w:rPr>
              <w:t>课前：</w:t>
            </w:r>
            <w:r>
              <w:rPr>
                <w:rFonts w:ascii="Times New Roman" w:hAnsi="Times New Roman"/>
                <w:szCs w:val="21"/>
              </w:rPr>
              <w:t>预习</w:t>
            </w:r>
          </w:p>
          <w:p w:rsidR="00D31A21" w:rsidRDefault="00D31A21" w:rsidP="00D75AD2">
            <w:pPr>
              <w:adjustRightInd w:val="0"/>
              <w:rPr>
                <w:rFonts w:ascii="Times New Roman" w:hAnsi="Times New Roman"/>
                <w:szCs w:val="21"/>
              </w:rPr>
            </w:pPr>
            <w:r>
              <w:rPr>
                <w:rFonts w:ascii="Times New Roman" w:hAnsi="Times New Roman"/>
                <w:b/>
                <w:bCs/>
                <w:szCs w:val="21"/>
              </w:rPr>
              <w:t>课堂：</w:t>
            </w:r>
            <w:r>
              <w:rPr>
                <w:rFonts w:ascii="Times New Roman" w:hAnsi="Times New Roman" w:hint="eastAsia"/>
                <w:szCs w:val="21"/>
              </w:rPr>
              <w:t>举例引出极限的概念，通过问答和练习使得学生掌握所学内容</w:t>
            </w:r>
          </w:p>
          <w:p w:rsidR="00D31A21" w:rsidRDefault="00D31A21" w:rsidP="00D75AD2">
            <w:pPr>
              <w:adjustRightInd w:val="0"/>
              <w:rPr>
                <w:rFonts w:ascii="Times New Roman" w:hAnsi="Times New Roman"/>
                <w:szCs w:val="21"/>
              </w:rPr>
            </w:pPr>
            <w:r>
              <w:rPr>
                <w:rFonts w:ascii="Times New Roman" w:hAnsi="Times New Roman"/>
                <w:b/>
                <w:bCs/>
                <w:szCs w:val="21"/>
              </w:rPr>
              <w:t>课后：</w:t>
            </w:r>
            <w:r>
              <w:rPr>
                <w:rFonts w:ascii="Times New Roman" w:hAnsi="Times New Roman"/>
                <w:szCs w:val="21"/>
              </w:rPr>
              <w:t>作业</w:t>
            </w:r>
          </w:p>
        </w:tc>
        <w:tc>
          <w:tcPr>
            <w:tcW w:w="977" w:type="dxa"/>
            <w:vAlign w:val="center"/>
          </w:tcPr>
          <w:p w:rsidR="00D31A21" w:rsidRDefault="00D31A21" w:rsidP="00D75AD2">
            <w:pPr>
              <w:rPr>
                <w:rFonts w:ascii="Times New Roman" w:hAnsi="Times New Roman"/>
                <w:szCs w:val="21"/>
              </w:rPr>
            </w:pPr>
            <w:r>
              <w:rPr>
                <w:rFonts w:ascii="Times New Roman" w:hAnsi="Times New Roman"/>
                <w:szCs w:val="21"/>
              </w:rPr>
              <w:t>目标</w:t>
            </w:r>
            <w:r>
              <w:rPr>
                <w:rFonts w:ascii="Times New Roman" w:hAnsi="Times New Roman"/>
                <w:szCs w:val="21"/>
              </w:rPr>
              <w:t>1</w:t>
            </w:r>
          </w:p>
          <w:p w:rsidR="00D31A21" w:rsidRDefault="00D31A21" w:rsidP="00D75AD2">
            <w:pPr>
              <w:rPr>
                <w:rFonts w:ascii="Times New Roman" w:hAnsi="Times New Roman"/>
                <w:szCs w:val="21"/>
              </w:rPr>
            </w:pPr>
            <w:r>
              <w:rPr>
                <w:rFonts w:ascii="Times New Roman" w:hAnsi="Times New Roman"/>
                <w:szCs w:val="21"/>
              </w:rPr>
              <w:t>目标</w:t>
            </w:r>
            <w:r>
              <w:rPr>
                <w:rFonts w:ascii="Times New Roman" w:hAnsi="Times New Roman"/>
                <w:szCs w:val="21"/>
              </w:rPr>
              <w:t>2</w:t>
            </w:r>
          </w:p>
          <w:p w:rsidR="00D31A21" w:rsidRDefault="00D31A21" w:rsidP="00D75AD2">
            <w:pPr>
              <w:rPr>
                <w:rFonts w:ascii="Times New Roman" w:hAnsi="Times New Roman"/>
                <w:szCs w:val="21"/>
              </w:rPr>
            </w:pPr>
          </w:p>
        </w:tc>
      </w:tr>
      <w:tr w:rsidR="00D31A21" w:rsidTr="00D75AD2">
        <w:trPr>
          <w:trHeight w:val="951"/>
          <w:jc w:val="center"/>
        </w:trPr>
        <w:tc>
          <w:tcPr>
            <w:tcW w:w="1291" w:type="dxa"/>
            <w:vAlign w:val="center"/>
          </w:tcPr>
          <w:p w:rsidR="00D31A21" w:rsidRDefault="00D31A21" w:rsidP="00D75AD2">
            <w:pPr>
              <w:rPr>
                <w:rFonts w:ascii="Times New Roman" w:hAnsi="Times New Roman"/>
                <w:szCs w:val="21"/>
              </w:rPr>
            </w:pPr>
            <w:r>
              <w:rPr>
                <w:rFonts w:ascii="Times New Roman" w:hAnsi="Times New Roman" w:hint="eastAsia"/>
                <w:szCs w:val="21"/>
              </w:rPr>
              <w:t>极限</w:t>
            </w:r>
            <w:r>
              <w:rPr>
                <w:rFonts w:ascii="Times New Roman" w:hAnsi="Times New Roman"/>
                <w:szCs w:val="21"/>
              </w:rPr>
              <w:t>的运算</w:t>
            </w:r>
          </w:p>
        </w:tc>
        <w:tc>
          <w:tcPr>
            <w:tcW w:w="297" w:type="dxa"/>
            <w:vAlign w:val="center"/>
          </w:tcPr>
          <w:p w:rsidR="00D31A21" w:rsidRDefault="00D31A21" w:rsidP="00D75AD2">
            <w:pPr>
              <w:rPr>
                <w:rFonts w:ascii="Times New Roman" w:hAnsi="Times New Roman"/>
                <w:szCs w:val="21"/>
              </w:rPr>
            </w:pPr>
            <w:r>
              <w:rPr>
                <w:rFonts w:ascii="Times New Roman" w:hAnsi="Times New Roman" w:hint="eastAsia"/>
                <w:szCs w:val="21"/>
              </w:rPr>
              <w:t>6</w:t>
            </w:r>
          </w:p>
        </w:tc>
        <w:tc>
          <w:tcPr>
            <w:tcW w:w="4833" w:type="dxa"/>
            <w:vAlign w:val="center"/>
          </w:tcPr>
          <w:p w:rsidR="00D31A21" w:rsidRDefault="00D31A21" w:rsidP="00D75AD2">
            <w:pPr>
              <w:adjustRightInd w:val="0"/>
              <w:rPr>
                <w:rFonts w:ascii="Times New Roman" w:hAnsi="Times New Roman"/>
              </w:rPr>
            </w:pPr>
            <w:r>
              <w:rPr>
                <w:rFonts w:ascii="Times New Roman" w:hAnsi="Times New Roman"/>
                <w:b/>
                <w:szCs w:val="21"/>
              </w:rPr>
              <w:t>重点：</w:t>
            </w:r>
            <w:r>
              <w:rPr>
                <w:rFonts w:ascii="Times New Roman" w:hAnsi="Times New Roman"/>
                <w:bCs/>
                <w:szCs w:val="21"/>
              </w:rPr>
              <w:t>极限的运算法则；</w:t>
            </w:r>
            <w:r>
              <w:rPr>
                <w:rFonts w:ascii="Times New Roman" w:hAnsi="Times New Roman"/>
              </w:rPr>
              <w:t>两个重要极限</w:t>
            </w:r>
            <w:r>
              <w:rPr>
                <w:rFonts w:ascii="Times New Roman" w:hAnsi="Times New Roman" w:hint="eastAsia"/>
              </w:rPr>
              <w:t>；洛必达法则</w:t>
            </w:r>
            <w:r>
              <w:rPr>
                <w:rFonts w:ascii="Times New Roman" w:hAnsi="Times New Roman"/>
              </w:rPr>
              <w:t>。</w:t>
            </w:r>
          </w:p>
          <w:p w:rsidR="00D31A21" w:rsidRDefault="00D31A21" w:rsidP="00D75AD2">
            <w:pPr>
              <w:rPr>
                <w:rFonts w:ascii="Times New Roman" w:hAnsi="Times New Roman"/>
                <w:bCs/>
                <w:szCs w:val="21"/>
              </w:rPr>
            </w:pPr>
            <w:r>
              <w:rPr>
                <w:rFonts w:ascii="Times New Roman" w:hAnsi="Times New Roman"/>
                <w:b/>
                <w:szCs w:val="21"/>
              </w:rPr>
              <w:t>难点：</w:t>
            </w:r>
            <w:r>
              <w:rPr>
                <w:rFonts w:ascii="Times New Roman" w:hAnsi="Times New Roman"/>
                <w:bCs/>
                <w:szCs w:val="21"/>
              </w:rPr>
              <w:t>复合函数的极限</w:t>
            </w:r>
            <w:r>
              <w:rPr>
                <w:rFonts w:ascii="Times New Roman" w:hAnsi="Times New Roman" w:hint="eastAsia"/>
                <w:bCs/>
                <w:szCs w:val="21"/>
              </w:rPr>
              <w:t>；</w:t>
            </w:r>
            <w:r>
              <w:rPr>
                <w:rFonts w:ascii="Times New Roman" w:hAnsi="Times New Roman"/>
              </w:rPr>
              <w:t>两个重要极限</w:t>
            </w:r>
            <w:r>
              <w:rPr>
                <w:rFonts w:ascii="Times New Roman" w:hAnsi="Times New Roman" w:hint="eastAsia"/>
              </w:rPr>
              <w:t>；洛必达法则</w:t>
            </w:r>
            <w:r>
              <w:rPr>
                <w:rFonts w:ascii="Times New Roman" w:hAnsi="Times New Roman"/>
              </w:rPr>
              <w:t>。</w:t>
            </w:r>
          </w:p>
          <w:p w:rsidR="00D31A21" w:rsidRDefault="00D31A21" w:rsidP="00D75AD2">
            <w:pPr>
              <w:rPr>
                <w:rFonts w:ascii="Times New Roman" w:hAnsi="Times New Roman"/>
                <w:b/>
                <w:szCs w:val="21"/>
              </w:rPr>
            </w:pPr>
            <w:r>
              <w:rPr>
                <w:rFonts w:ascii="Times New Roman" w:hAnsi="Times New Roman"/>
                <w:b/>
                <w:szCs w:val="21"/>
              </w:rPr>
              <w:t>教学方法与策略：</w:t>
            </w:r>
            <w:r>
              <w:rPr>
                <w:rFonts w:ascii="Times New Roman" w:hAnsi="Times New Roman"/>
                <w:szCs w:val="21"/>
              </w:rPr>
              <w:t>线下课堂教学。复习极限的定义，引出极限的运算法则，并通过例题讲解和练习，使得学生掌握极限的计算方法。</w:t>
            </w:r>
          </w:p>
        </w:tc>
        <w:tc>
          <w:tcPr>
            <w:tcW w:w="2107" w:type="dxa"/>
            <w:vAlign w:val="center"/>
          </w:tcPr>
          <w:p w:rsidR="00D31A21" w:rsidRDefault="00D31A21" w:rsidP="00D75AD2">
            <w:pPr>
              <w:adjustRightInd w:val="0"/>
              <w:rPr>
                <w:rFonts w:ascii="Times New Roman" w:hAnsi="Times New Roman"/>
                <w:szCs w:val="21"/>
              </w:rPr>
            </w:pPr>
            <w:r>
              <w:rPr>
                <w:rFonts w:ascii="Times New Roman" w:hAnsi="Times New Roman"/>
                <w:b/>
                <w:bCs/>
                <w:szCs w:val="21"/>
              </w:rPr>
              <w:t>课前：</w:t>
            </w:r>
            <w:r>
              <w:rPr>
                <w:rFonts w:ascii="Times New Roman" w:hAnsi="Times New Roman"/>
                <w:szCs w:val="21"/>
              </w:rPr>
              <w:t>预习</w:t>
            </w:r>
          </w:p>
          <w:p w:rsidR="00D31A21" w:rsidRDefault="00D31A21" w:rsidP="00D75AD2">
            <w:pPr>
              <w:adjustRightInd w:val="0"/>
              <w:rPr>
                <w:rFonts w:ascii="Times New Roman" w:hAnsi="Times New Roman"/>
                <w:szCs w:val="21"/>
              </w:rPr>
            </w:pPr>
            <w:r>
              <w:rPr>
                <w:rFonts w:ascii="Times New Roman" w:hAnsi="Times New Roman"/>
                <w:b/>
                <w:bCs/>
                <w:szCs w:val="21"/>
              </w:rPr>
              <w:t>课堂：</w:t>
            </w:r>
            <w:r>
              <w:rPr>
                <w:rFonts w:ascii="Times New Roman" w:hAnsi="Times New Roman" w:hint="eastAsia"/>
                <w:szCs w:val="21"/>
              </w:rPr>
              <w:t>复习极限的概念，引出极限的运算法则，通过大量例题的讲解和练习使学生掌握求极限的方法。</w:t>
            </w:r>
          </w:p>
          <w:p w:rsidR="00D31A21" w:rsidRDefault="00D31A21" w:rsidP="00D75AD2">
            <w:pPr>
              <w:adjustRightInd w:val="0"/>
              <w:rPr>
                <w:rFonts w:ascii="Times New Roman" w:hAnsi="Times New Roman"/>
                <w:szCs w:val="21"/>
              </w:rPr>
            </w:pPr>
            <w:r>
              <w:rPr>
                <w:rFonts w:ascii="Times New Roman" w:hAnsi="Times New Roman"/>
                <w:b/>
                <w:bCs/>
                <w:szCs w:val="21"/>
              </w:rPr>
              <w:t>课后：</w:t>
            </w:r>
            <w:r>
              <w:rPr>
                <w:rFonts w:ascii="Times New Roman" w:hAnsi="Times New Roman" w:hint="eastAsia"/>
                <w:szCs w:val="21"/>
              </w:rPr>
              <w:t>练习、</w:t>
            </w:r>
            <w:r>
              <w:rPr>
                <w:rFonts w:ascii="Times New Roman" w:hAnsi="Times New Roman"/>
                <w:szCs w:val="21"/>
              </w:rPr>
              <w:t>作业</w:t>
            </w:r>
          </w:p>
        </w:tc>
        <w:tc>
          <w:tcPr>
            <w:tcW w:w="977" w:type="dxa"/>
            <w:vAlign w:val="center"/>
          </w:tcPr>
          <w:p w:rsidR="00D31A21" w:rsidRDefault="00D31A21" w:rsidP="00D75AD2">
            <w:pPr>
              <w:rPr>
                <w:rFonts w:ascii="Times New Roman" w:hAnsi="Times New Roman"/>
                <w:szCs w:val="21"/>
              </w:rPr>
            </w:pPr>
            <w:r>
              <w:rPr>
                <w:rFonts w:ascii="Times New Roman" w:hAnsi="Times New Roman"/>
                <w:szCs w:val="21"/>
              </w:rPr>
              <w:t>目标</w:t>
            </w:r>
            <w:r>
              <w:rPr>
                <w:rFonts w:ascii="Times New Roman" w:hAnsi="Times New Roman"/>
                <w:szCs w:val="21"/>
              </w:rPr>
              <w:t>1</w:t>
            </w:r>
          </w:p>
          <w:p w:rsidR="00D31A21" w:rsidRDefault="00D31A21" w:rsidP="00D75AD2">
            <w:pPr>
              <w:rPr>
                <w:rFonts w:ascii="Times New Roman" w:hAnsi="Times New Roman"/>
                <w:szCs w:val="21"/>
              </w:rPr>
            </w:pPr>
            <w:r>
              <w:rPr>
                <w:rFonts w:ascii="Times New Roman" w:hAnsi="Times New Roman"/>
                <w:szCs w:val="21"/>
              </w:rPr>
              <w:t>目标</w:t>
            </w:r>
            <w:r>
              <w:rPr>
                <w:rFonts w:ascii="Times New Roman" w:hAnsi="Times New Roman"/>
                <w:szCs w:val="21"/>
              </w:rPr>
              <w:t>2</w:t>
            </w:r>
          </w:p>
          <w:p w:rsidR="00D31A21" w:rsidRDefault="00D31A21" w:rsidP="00D75AD2">
            <w:pPr>
              <w:rPr>
                <w:rFonts w:ascii="Times New Roman" w:hAnsi="Times New Roman"/>
                <w:szCs w:val="21"/>
              </w:rPr>
            </w:pPr>
            <w:r>
              <w:rPr>
                <w:rFonts w:ascii="Times New Roman" w:hAnsi="Times New Roman"/>
                <w:szCs w:val="21"/>
              </w:rPr>
              <w:t>目标</w:t>
            </w:r>
            <w:r>
              <w:rPr>
                <w:rFonts w:ascii="Times New Roman" w:hAnsi="Times New Roman"/>
                <w:szCs w:val="21"/>
              </w:rPr>
              <w:t>3</w:t>
            </w:r>
          </w:p>
        </w:tc>
      </w:tr>
      <w:tr w:rsidR="00D31A21" w:rsidTr="00D75AD2">
        <w:trPr>
          <w:trHeight w:val="2542"/>
          <w:jc w:val="center"/>
        </w:trPr>
        <w:tc>
          <w:tcPr>
            <w:tcW w:w="1291" w:type="dxa"/>
            <w:vAlign w:val="center"/>
          </w:tcPr>
          <w:p w:rsidR="00D31A21" w:rsidRDefault="00D31A21" w:rsidP="00D75AD2">
            <w:pPr>
              <w:rPr>
                <w:rFonts w:ascii="Times New Roman" w:hAnsi="Times New Roman"/>
                <w:szCs w:val="21"/>
              </w:rPr>
            </w:pPr>
            <w:r>
              <w:rPr>
                <w:rFonts w:ascii="Times New Roman" w:hAnsi="Times New Roman" w:hint="eastAsia"/>
                <w:szCs w:val="21"/>
              </w:rPr>
              <w:lastRenderedPageBreak/>
              <w:t>函数的</w:t>
            </w:r>
            <w:r>
              <w:rPr>
                <w:rFonts w:ascii="Times New Roman" w:hAnsi="Times New Roman"/>
                <w:szCs w:val="21"/>
              </w:rPr>
              <w:t>连续</w:t>
            </w:r>
            <w:r>
              <w:rPr>
                <w:rFonts w:ascii="Times New Roman" w:hAnsi="Times New Roman" w:hint="eastAsia"/>
                <w:szCs w:val="21"/>
              </w:rPr>
              <w:t>与间断</w:t>
            </w:r>
          </w:p>
        </w:tc>
        <w:tc>
          <w:tcPr>
            <w:tcW w:w="297" w:type="dxa"/>
            <w:vAlign w:val="center"/>
          </w:tcPr>
          <w:p w:rsidR="00D31A21" w:rsidRDefault="00D31A21" w:rsidP="00D75AD2">
            <w:pPr>
              <w:rPr>
                <w:rFonts w:ascii="Times New Roman" w:hAnsi="Times New Roman"/>
                <w:szCs w:val="21"/>
              </w:rPr>
            </w:pPr>
            <w:r>
              <w:rPr>
                <w:rFonts w:ascii="Times New Roman" w:hAnsi="Times New Roman" w:hint="eastAsia"/>
                <w:szCs w:val="21"/>
              </w:rPr>
              <w:t>4</w:t>
            </w:r>
          </w:p>
        </w:tc>
        <w:tc>
          <w:tcPr>
            <w:tcW w:w="4833" w:type="dxa"/>
            <w:vAlign w:val="center"/>
          </w:tcPr>
          <w:p w:rsidR="00D31A21" w:rsidRDefault="00D31A21" w:rsidP="00D75AD2">
            <w:pPr>
              <w:adjustRightInd w:val="0"/>
              <w:rPr>
                <w:rFonts w:ascii="Times New Roman" w:hAnsi="Times New Roman"/>
              </w:rPr>
            </w:pPr>
            <w:r>
              <w:rPr>
                <w:rFonts w:ascii="Times New Roman" w:hAnsi="Times New Roman"/>
                <w:b/>
                <w:szCs w:val="21"/>
              </w:rPr>
              <w:t>重点：</w:t>
            </w:r>
            <w:r>
              <w:rPr>
                <w:rFonts w:ascii="Times New Roman" w:hAnsi="Times New Roman"/>
              </w:rPr>
              <w:t>函数的连续性、间断。</w:t>
            </w:r>
          </w:p>
          <w:p w:rsidR="00D31A21" w:rsidRDefault="00D31A21" w:rsidP="00D75AD2">
            <w:pPr>
              <w:adjustRightInd w:val="0"/>
              <w:rPr>
                <w:rFonts w:ascii="Times New Roman" w:hAnsi="Times New Roman"/>
                <w:bCs/>
                <w:szCs w:val="21"/>
              </w:rPr>
            </w:pPr>
            <w:r>
              <w:rPr>
                <w:rFonts w:ascii="Times New Roman" w:hAnsi="Times New Roman"/>
                <w:b/>
                <w:szCs w:val="21"/>
              </w:rPr>
              <w:t>难点：</w:t>
            </w:r>
            <w:r>
              <w:rPr>
                <w:rFonts w:ascii="Times New Roman" w:hAnsi="Times New Roman"/>
                <w:szCs w:val="21"/>
              </w:rPr>
              <w:t>分段函数连续性的讨论；间断点的分类。</w:t>
            </w:r>
          </w:p>
          <w:p w:rsidR="00D31A21" w:rsidRDefault="00D31A21" w:rsidP="00D75AD2">
            <w:pPr>
              <w:rPr>
                <w:rFonts w:ascii="Times New Roman" w:hAnsi="Times New Roman"/>
                <w:szCs w:val="21"/>
              </w:rPr>
            </w:pPr>
            <w:r>
              <w:rPr>
                <w:rFonts w:ascii="Times New Roman" w:hAnsi="Times New Roman"/>
                <w:b/>
                <w:szCs w:val="21"/>
              </w:rPr>
              <w:t>教学方法与策略：</w:t>
            </w:r>
            <w:r>
              <w:rPr>
                <w:rFonts w:hint="eastAsia"/>
                <w:szCs w:val="21"/>
              </w:rPr>
              <w:t>线下课堂教学，多媒体辅助，以讲授法为主，结合案例式、启发式、讨论式等多种教学方法，利用讲练结合锻炼学生的思维能力。</w:t>
            </w:r>
          </w:p>
        </w:tc>
        <w:tc>
          <w:tcPr>
            <w:tcW w:w="2107" w:type="dxa"/>
            <w:vAlign w:val="center"/>
          </w:tcPr>
          <w:p w:rsidR="00D31A21" w:rsidRDefault="00D31A21" w:rsidP="00D75AD2">
            <w:pPr>
              <w:adjustRightInd w:val="0"/>
              <w:rPr>
                <w:rFonts w:ascii="Times New Roman" w:hAnsi="Times New Roman"/>
                <w:szCs w:val="21"/>
              </w:rPr>
            </w:pPr>
            <w:r>
              <w:rPr>
                <w:rFonts w:ascii="Times New Roman" w:hAnsi="Times New Roman"/>
                <w:b/>
                <w:bCs/>
                <w:szCs w:val="21"/>
              </w:rPr>
              <w:t>课前：</w:t>
            </w:r>
            <w:r>
              <w:rPr>
                <w:rFonts w:ascii="Times New Roman" w:hAnsi="Times New Roman"/>
                <w:szCs w:val="21"/>
              </w:rPr>
              <w:t>预习</w:t>
            </w:r>
          </w:p>
          <w:p w:rsidR="00D31A21" w:rsidRDefault="00D31A21" w:rsidP="00D75AD2">
            <w:pPr>
              <w:adjustRightInd w:val="0"/>
              <w:rPr>
                <w:rFonts w:ascii="Times New Roman" w:hAnsi="Times New Roman"/>
                <w:szCs w:val="21"/>
              </w:rPr>
            </w:pPr>
            <w:r>
              <w:rPr>
                <w:rFonts w:ascii="Times New Roman" w:hAnsi="Times New Roman"/>
                <w:szCs w:val="21"/>
              </w:rPr>
              <w:t>课堂：</w:t>
            </w:r>
            <w:r>
              <w:rPr>
                <w:rFonts w:ascii="Times New Roman" w:hAnsi="Times New Roman" w:hint="eastAsia"/>
                <w:szCs w:val="21"/>
              </w:rPr>
              <w:t>复习极限的概念，学习连续的定义，以及判断函数连续的方法，例题与练习相结合，使学生掌握所学内容</w:t>
            </w:r>
          </w:p>
          <w:p w:rsidR="00D31A21" w:rsidRDefault="00D31A21" w:rsidP="00D75AD2">
            <w:pPr>
              <w:adjustRightInd w:val="0"/>
              <w:rPr>
                <w:rFonts w:ascii="Times New Roman" w:hAnsi="Times New Roman"/>
                <w:szCs w:val="21"/>
              </w:rPr>
            </w:pPr>
            <w:r>
              <w:rPr>
                <w:rFonts w:ascii="Times New Roman" w:hAnsi="Times New Roman"/>
                <w:b/>
                <w:bCs/>
                <w:szCs w:val="21"/>
              </w:rPr>
              <w:t>课后：</w:t>
            </w:r>
            <w:r>
              <w:rPr>
                <w:rFonts w:ascii="Times New Roman" w:hAnsi="Times New Roman"/>
                <w:szCs w:val="21"/>
              </w:rPr>
              <w:t>作业</w:t>
            </w:r>
          </w:p>
        </w:tc>
        <w:tc>
          <w:tcPr>
            <w:tcW w:w="977" w:type="dxa"/>
            <w:vAlign w:val="center"/>
          </w:tcPr>
          <w:p w:rsidR="00D31A21" w:rsidRDefault="00D31A21" w:rsidP="00D75AD2">
            <w:pPr>
              <w:rPr>
                <w:rFonts w:ascii="Times New Roman" w:hAnsi="Times New Roman"/>
                <w:szCs w:val="21"/>
              </w:rPr>
            </w:pPr>
            <w:r>
              <w:rPr>
                <w:rFonts w:ascii="Times New Roman" w:hAnsi="Times New Roman"/>
                <w:szCs w:val="21"/>
              </w:rPr>
              <w:t>目标</w:t>
            </w:r>
            <w:r>
              <w:rPr>
                <w:rFonts w:ascii="Times New Roman" w:hAnsi="Times New Roman"/>
                <w:szCs w:val="21"/>
              </w:rPr>
              <w:t>1</w:t>
            </w:r>
          </w:p>
          <w:p w:rsidR="00D31A21" w:rsidRDefault="00D31A21" w:rsidP="00D75AD2">
            <w:pPr>
              <w:rPr>
                <w:rFonts w:ascii="Times New Roman" w:hAnsi="Times New Roman"/>
                <w:szCs w:val="21"/>
              </w:rPr>
            </w:pPr>
            <w:r>
              <w:rPr>
                <w:rFonts w:ascii="Times New Roman" w:hAnsi="Times New Roman"/>
                <w:szCs w:val="21"/>
              </w:rPr>
              <w:t>目标</w:t>
            </w:r>
            <w:r>
              <w:rPr>
                <w:rFonts w:ascii="Times New Roman" w:hAnsi="Times New Roman"/>
                <w:szCs w:val="21"/>
              </w:rPr>
              <w:t>2</w:t>
            </w:r>
          </w:p>
        </w:tc>
      </w:tr>
      <w:tr w:rsidR="00D31A21" w:rsidTr="00D75AD2">
        <w:trPr>
          <w:trHeight w:val="298"/>
          <w:jc w:val="center"/>
        </w:trPr>
        <w:tc>
          <w:tcPr>
            <w:tcW w:w="1291" w:type="dxa"/>
            <w:vAlign w:val="center"/>
          </w:tcPr>
          <w:p w:rsidR="00D31A21" w:rsidRDefault="00D31A21" w:rsidP="00D75AD2">
            <w:pPr>
              <w:ind w:firstLine="583"/>
              <w:rPr>
                <w:rFonts w:ascii="Times New Roman" w:hAnsi="Times New Roman"/>
                <w:szCs w:val="21"/>
              </w:rPr>
            </w:pPr>
          </w:p>
          <w:p w:rsidR="00D31A21" w:rsidRDefault="00D31A21" w:rsidP="00D75AD2">
            <w:pPr>
              <w:rPr>
                <w:rFonts w:ascii="Times New Roman" w:hAnsi="Times New Roman"/>
                <w:szCs w:val="21"/>
              </w:rPr>
            </w:pPr>
            <w:r>
              <w:rPr>
                <w:rFonts w:ascii="Times New Roman" w:hAnsi="Times New Roman" w:hint="eastAsia"/>
                <w:szCs w:val="21"/>
              </w:rPr>
              <w:t>导数</w:t>
            </w:r>
          </w:p>
          <w:p w:rsidR="00D31A21" w:rsidRDefault="00D31A21" w:rsidP="00D75AD2">
            <w:pPr>
              <w:ind w:firstLine="583"/>
              <w:rPr>
                <w:rFonts w:ascii="Times New Roman" w:hAnsi="Times New Roman"/>
                <w:szCs w:val="21"/>
              </w:rPr>
            </w:pPr>
          </w:p>
          <w:p w:rsidR="00D31A21" w:rsidRDefault="00D31A21" w:rsidP="00D75AD2">
            <w:pPr>
              <w:ind w:firstLine="583"/>
              <w:rPr>
                <w:rFonts w:ascii="Times New Roman" w:hAnsi="Times New Roman"/>
                <w:szCs w:val="21"/>
              </w:rPr>
            </w:pPr>
          </w:p>
          <w:p w:rsidR="00D31A21" w:rsidRDefault="00D31A21" w:rsidP="00D75AD2">
            <w:pPr>
              <w:ind w:firstLine="583"/>
              <w:rPr>
                <w:rFonts w:ascii="Times New Roman" w:hAnsi="Times New Roman"/>
                <w:szCs w:val="21"/>
              </w:rPr>
            </w:pPr>
          </w:p>
        </w:tc>
        <w:tc>
          <w:tcPr>
            <w:tcW w:w="297" w:type="dxa"/>
            <w:vAlign w:val="center"/>
          </w:tcPr>
          <w:p w:rsidR="00D31A21" w:rsidRDefault="00D31A21" w:rsidP="00D75AD2">
            <w:pPr>
              <w:rPr>
                <w:rFonts w:ascii="Times New Roman" w:hAnsi="Times New Roman"/>
                <w:szCs w:val="21"/>
              </w:rPr>
            </w:pPr>
            <w:r>
              <w:rPr>
                <w:rFonts w:ascii="Times New Roman" w:hAnsi="Times New Roman" w:hint="eastAsia"/>
                <w:szCs w:val="21"/>
              </w:rPr>
              <w:t>6</w:t>
            </w:r>
          </w:p>
        </w:tc>
        <w:tc>
          <w:tcPr>
            <w:tcW w:w="4833" w:type="dxa"/>
            <w:vAlign w:val="center"/>
          </w:tcPr>
          <w:p w:rsidR="00D31A21" w:rsidRDefault="00D31A21" w:rsidP="00D75AD2">
            <w:pPr>
              <w:adjustRightInd w:val="0"/>
              <w:rPr>
                <w:szCs w:val="21"/>
              </w:rPr>
            </w:pPr>
            <w:r>
              <w:rPr>
                <w:rFonts w:hint="eastAsia"/>
                <w:b/>
                <w:bCs/>
                <w:color w:val="000000"/>
                <w:szCs w:val="21"/>
              </w:rPr>
              <w:t>重点</w:t>
            </w:r>
            <w:r>
              <w:rPr>
                <w:rFonts w:hint="eastAsia"/>
                <w:b/>
                <w:color w:val="333333"/>
                <w:szCs w:val="21"/>
              </w:rPr>
              <w:t>：</w:t>
            </w:r>
            <w:r>
              <w:rPr>
                <w:rFonts w:hint="eastAsia"/>
                <w:szCs w:val="21"/>
              </w:rPr>
              <w:t>导数的概念、性质；导数的几何意</w:t>
            </w:r>
          </w:p>
          <w:p w:rsidR="00D31A21" w:rsidRDefault="00D31A21" w:rsidP="00D75AD2">
            <w:pPr>
              <w:adjustRightInd w:val="0"/>
              <w:rPr>
                <w:szCs w:val="21"/>
              </w:rPr>
            </w:pPr>
            <w:r>
              <w:rPr>
                <w:rFonts w:hint="eastAsia"/>
                <w:szCs w:val="21"/>
              </w:rPr>
              <w:t>义及函数的可导性与连续性之间的关系；导数的四则运算法则和复合函数的求导法；隐函数和参数式所确</w:t>
            </w:r>
          </w:p>
          <w:p w:rsidR="00D31A21" w:rsidRDefault="00D31A21" w:rsidP="00D75AD2">
            <w:pPr>
              <w:adjustRightInd w:val="0"/>
              <w:rPr>
                <w:szCs w:val="21"/>
              </w:rPr>
            </w:pPr>
            <w:r>
              <w:rPr>
                <w:rFonts w:hint="eastAsia"/>
                <w:szCs w:val="21"/>
              </w:rPr>
              <w:t>定的函数的导数；反函数的导数。</w:t>
            </w:r>
          </w:p>
          <w:p w:rsidR="00D31A21" w:rsidRDefault="00D31A21" w:rsidP="00D75AD2">
            <w:pPr>
              <w:adjustRightInd w:val="0"/>
              <w:rPr>
                <w:szCs w:val="21"/>
              </w:rPr>
            </w:pPr>
            <w:r>
              <w:rPr>
                <w:rFonts w:hint="eastAsia"/>
                <w:b/>
                <w:bCs/>
                <w:color w:val="000000"/>
                <w:szCs w:val="21"/>
              </w:rPr>
              <w:t>难点</w:t>
            </w:r>
            <w:r>
              <w:rPr>
                <w:rFonts w:hint="eastAsia"/>
                <w:b/>
                <w:color w:val="333333"/>
                <w:szCs w:val="21"/>
              </w:rPr>
              <w:t>：</w:t>
            </w:r>
            <w:r>
              <w:rPr>
                <w:rFonts w:hint="eastAsia"/>
                <w:szCs w:val="21"/>
              </w:rPr>
              <w:t>导数的概念、几何意义；复合函数求导，</w:t>
            </w:r>
          </w:p>
          <w:p w:rsidR="00D31A21" w:rsidRDefault="00D31A21" w:rsidP="00D75AD2">
            <w:pPr>
              <w:adjustRightInd w:val="0"/>
              <w:rPr>
                <w:szCs w:val="21"/>
              </w:rPr>
            </w:pPr>
            <w:r>
              <w:rPr>
                <w:rFonts w:hint="eastAsia"/>
                <w:szCs w:val="21"/>
              </w:rPr>
              <w:t>反函数求导；隐函数和参数式所确定的函数的导数。</w:t>
            </w:r>
          </w:p>
          <w:p w:rsidR="00D31A21" w:rsidRDefault="00D31A21" w:rsidP="00D75AD2">
            <w:pPr>
              <w:adjustRightInd w:val="0"/>
              <w:rPr>
                <w:szCs w:val="21"/>
              </w:rPr>
            </w:pPr>
            <w:proofErr w:type="gramStart"/>
            <w:r>
              <w:rPr>
                <w:rFonts w:hint="eastAsia"/>
                <w:b/>
                <w:bCs/>
                <w:color w:val="000000"/>
                <w:szCs w:val="21"/>
              </w:rPr>
              <w:t>思政元素</w:t>
            </w:r>
            <w:proofErr w:type="gramEnd"/>
            <w:r>
              <w:rPr>
                <w:rFonts w:hint="eastAsia"/>
                <w:b/>
                <w:color w:val="333333"/>
                <w:szCs w:val="21"/>
              </w:rPr>
              <w:t>：</w:t>
            </w:r>
            <w:r>
              <w:rPr>
                <w:rFonts w:hint="eastAsia"/>
                <w:szCs w:val="21"/>
              </w:rPr>
              <w:t>从数学应用的角度以学科前沿问题及实际生活案例，培养学生知识迁移与转化能力，提高实践能力。比如可以利用高铁显示屏的瞬时速度，引入导数。通过介绍高铁的成就，体会“大国工匠”精神，增强民族自豪感，同时培养学生勇于探究的科学精神和用所学知识解决实际问题的能力。</w:t>
            </w:r>
          </w:p>
          <w:p w:rsidR="00D31A21" w:rsidRDefault="00D31A21" w:rsidP="00D75AD2">
            <w:pPr>
              <w:rPr>
                <w:b/>
                <w:szCs w:val="21"/>
              </w:rPr>
            </w:pPr>
            <w:r>
              <w:rPr>
                <w:rFonts w:hint="eastAsia"/>
                <w:b/>
                <w:bCs/>
                <w:color w:val="000000"/>
                <w:szCs w:val="21"/>
              </w:rPr>
              <w:t>教学方法与策略</w:t>
            </w:r>
            <w:r>
              <w:rPr>
                <w:rFonts w:hint="eastAsia"/>
                <w:b/>
                <w:color w:val="333333"/>
                <w:szCs w:val="21"/>
              </w:rPr>
              <w:t>：</w:t>
            </w:r>
            <w:r>
              <w:rPr>
                <w:rFonts w:hint="eastAsia"/>
                <w:szCs w:val="21"/>
              </w:rPr>
              <w:t>线下课堂教学。该模块计算题较多，因此例题讲解和练习必不可少，这样才能巩固所学内容。</w:t>
            </w:r>
          </w:p>
        </w:tc>
        <w:tc>
          <w:tcPr>
            <w:tcW w:w="2107" w:type="dxa"/>
            <w:vAlign w:val="center"/>
          </w:tcPr>
          <w:p w:rsidR="00D31A21" w:rsidRDefault="00D31A21" w:rsidP="00D75AD2">
            <w:pPr>
              <w:adjustRightInd w:val="0"/>
              <w:rPr>
                <w:rFonts w:ascii="Times New Roman" w:hAnsi="Times New Roman"/>
                <w:szCs w:val="21"/>
              </w:rPr>
            </w:pPr>
            <w:r>
              <w:rPr>
                <w:rFonts w:ascii="Times New Roman" w:hAnsi="Times New Roman" w:hint="eastAsia"/>
                <w:b/>
                <w:bCs/>
                <w:szCs w:val="21"/>
              </w:rPr>
              <w:t>课</w:t>
            </w:r>
            <w:r>
              <w:rPr>
                <w:rFonts w:ascii="Times New Roman" w:hAnsi="Times New Roman"/>
                <w:b/>
                <w:bCs/>
                <w:szCs w:val="21"/>
              </w:rPr>
              <w:t>前：</w:t>
            </w:r>
            <w:r>
              <w:rPr>
                <w:rFonts w:ascii="Times New Roman" w:hAnsi="Times New Roman"/>
                <w:szCs w:val="21"/>
              </w:rPr>
              <w:t>预习</w:t>
            </w:r>
          </w:p>
          <w:p w:rsidR="00D31A21" w:rsidRDefault="00D31A21" w:rsidP="00D75AD2">
            <w:pPr>
              <w:adjustRightInd w:val="0"/>
              <w:rPr>
                <w:rFonts w:ascii="Times New Roman" w:hAnsi="Times New Roman"/>
                <w:szCs w:val="21"/>
              </w:rPr>
            </w:pPr>
            <w:r>
              <w:rPr>
                <w:rFonts w:ascii="Times New Roman" w:hAnsi="Times New Roman"/>
                <w:b/>
                <w:bCs/>
                <w:szCs w:val="21"/>
              </w:rPr>
              <w:t>课堂：</w:t>
            </w:r>
            <w:r>
              <w:rPr>
                <w:rFonts w:ascii="Times New Roman" w:hAnsi="Times New Roman" w:hint="eastAsia"/>
                <w:szCs w:val="21"/>
              </w:rPr>
              <w:t>复习极限的概念，学习连续的定义，以及判断函数连续的方法，例题与练习相结合，使学生掌握所学内容</w:t>
            </w:r>
          </w:p>
          <w:p w:rsidR="00D31A21" w:rsidRDefault="00D31A21" w:rsidP="00D75AD2">
            <w:pPr>
              <w:adjustRightInd w:val="0"/>
              <w:rPr>
                <w:rFonts w:ascii="Times New Roman" w:hAnsi="Times New Roman"/>
                <w:szCs w:val="21"/>
              </w:rPr>
            </w:pPr>
            <w:r>
              <w:rPr>
                <w:rFonts w:ascii="Times New Roman" w:hAnsi="Times New Roman"/>
                <w:b/>
                <w:bCs/>
                <w:szCs w:val="21"/>
              </w:rPr>
              <w:t>课后：</w:t>
            </w:r>
            <w:r>
              <w:rPr>
                <w:rFonts w:ascii="Times New Roman" w:hAnsi="Times New Roman" w:hint="eastAsia"/>
                <w:szCs w:val="21"/>
              </w:rPr>
              <w:t>练习、</w:t>
            </w:r>
            <w:r>
              <w:rPr>
                <w:rFonts w:ascii="Times New Roman" w:hAnsi="Times New Roman"/>
                <w:szCs w:val="21"/>
              </w:rPr>
              <w:t>作业</w:t>
            </w:r>
          </w:p>
        </w:tc>
        <w:tc>
          <w:tcPr>
            <w:tcW w:w="977" w:type="dxa"/>
            <w:vAlign w:val="center"/>
          </w:tcPr>
          <w:p w:rsidR="00D31A21" w:rsidRDefault="00D31A21" w:rsidP="00D75AD2">
            <w:pPr>
              <w:rPr>
                <w:rFonts w:ascii="Times New Roman" w:hAnsi="Times New Roman"/>
                <w:szCs w:val="21"/>
              </w:rPr>
            </w:pPr>
            <w:r>
              <w:rPr>
                <w:rFonts w:ascii="Times New Roman" w:hAnsi="Times New Roman"/>
                <w:szCs w:val="21"/>
              </w:rPr>
              <w:t>目标</w:t>
            </w:r>
            <w:r>
              <w:rPr>
                <w:rFonts w:ascii="Times New Roman" w:hAnsi="Times New Roman"/>
                <w:szCs w:val="21"/>
              </w:rPr>
              <w:t>1</w:t>
            </w:r>
          </w:p>
          <w:p w:rsidR="00D31A21" w:rsidRDefault="00D31A21" w:rsidP="00D75AD2">
            <w:pPr>
              <w:rPr>
                <w:rFonts w:ascii="Times New Roman" w:hAnsi="Times New Roman"/>
                <w:szCs w:val="21"/>
              </w:rPr>
            </w:pPr>
            <w:r>
              <w:rPr>
                <w:rFonts w:ascii="Times New Roman" w:hAnsi="Times New Roman"/>
                <w:szCs w:val="21"/>
              </w:rPr>
              <w:t>目标</w:t>
            </w:r>
            <w:r>
              <w:rPr>
                <w:rFonts w:ascii="Times New Roman" w:hAnsi="Times New Roman"/>
                <w:szCs w:val="21"/>
              </w:rPr>
              <w:t>2</w:t>
            </w:r>
          </w:p>
          <w:p w:rsidR="00D31A21" w:rsidRDefault="00D31A21" w:rsidP="00D75AD2">
            <w:pPr>
              <w:rPr>
                <w:rFonts w:ascii="Times New Roman" w:hAnsi="Times New Roman"/>
                <w:szCs w:val="21"/>
              </w:rPr>
            </w:pPr>
            <w:r>
              <w:rPr>
                <w:rFonts w:ascii="Times New Roman" w:hAnsi="Times New Roman"/>
                <w:szCs w:val="21"/>
              </w:rPr>
              <w:t>目标</w:t>
            </w:r>
            <w:r>
              <w:rPr>
                <w:rFonts w:ascii="Times New Roman" w:hAnsi="Times New Roman"/>
                <w:szCs w:val="21"/>
              </w:rPr>
              <w:t>3</w:t>
            </w:r>
          </w:p>
        </w:tc>
      </w:tr>
      <w:tr w:rsidR="00D31A21" w:rsidTr="00D75AD2">
        <w:trPr>
          <w:trHeight w:val="298"/>
          <w:jc w:val="center"/>
        </w:trPr>
        <w:tc>
          <w:tcPr>
            <w:tcW w:w="1291" w:type="dxa"/>
            <w:vAlign w:val="center"/>
          </w:tcPr>
          <w:p w:rsidR="00D31A21" w:rsidRDefault="00D31A21" w:rsidP="00D75AD2">
            <w:pPr>
              <w:rPr>
                <w:rFonts w:ascii="Times New Roman" w:hAnsi="Times New Roman"/>
                <w:szCs w:val="21"/>
              </w:rPr>
            </w:pPr>
            <w:r>
              <w:rPr>
                <w:rFonts w:ascii="Times New Roman" w:hAnsi="Times New Roman"/>
                <w:szCs w:val="21"/>
              </w:rPr>
              <w:t>微分</w:t>
            </w:r>
          </w:p>
        </w:tc>
        <w:tc>
          <w:tcPr>
            <w:tcW w:w="297" w:type="dxa"/>
            <w:vAlign w:val="center"/>
          </w:tcPr>
          <w:p w:rsidR="00D31A21" w:rsidRDefault="00D31A21" w:rsidP="00D75AD2">
            <w:pPr>
              <w:rPr>
                <w:rFonts w:ascii="Times New Roman" w:hAnsi="Times New Roman"/>
                <w:szCs w:val="21"/>
              </w:rPr>
            </w:pPr>
            <w:r>
              <w:rPr>
                <w:rFonts w:ascii="Times New Roman" w:hAnsi="Times New Roman" w:hint="eastAsia"/>
                <w:szCs w:val="21"/>
              </w:rPr>
              <w:t>4</w:t>
            </w:r>
          </w:p>
        </w:tc>
        <w:tc>
          <w:tcPr>
            <w:tcW w:w="4833" w:type="dxa"/>
            <w:vAlign w:val="center"/>
          </w:tcPr>
          <w:p w:rsidR="00D31A21" w:rsidRDefault="00D31A21" w:rsidP="00D75AD2">
            <w:pPr>
              <w:adjustRightInd w:val="0"/>
              <w:rPr>
                <w:rFonts w:ascii="Times New Roman" w:hAnsi="Times New Roman"/>
              </w:rPr>
            </w:pPr>
            <w:r>
              <w:rPr>
                <w:rFonts w:ascii="Times New Roman" w:hAnsi="Times New Roman"/>
                <w:b/>
                <w:szCs w:val="21"/>
              </w:rPr>
              <w:t>重点：</w:t>
            </w:r>
            <w:r>
              <w:rPr>
                <w:rFonts w:ascii="Times New Roman" w:hAnsi="Times New Roman"/>
                <w:szCs w:val="21"/>
              </w:rPr>
              <w:t>微分的概念</w:t>
            </w:r>
            <w:r>
              <w:rPr>
                <w:rFonts w:ascii="Times New Roman" w:hAnsi="Times New Roman" w:hint="eastAsia"/>
                <w:szCs w:val="21"/>
              </w:rPr>
              <w:t>；求微分</w:t>
            </w:r>
            <w:r>
              <w:rPr>
                <w:rFonts w:ascii="Times New Roman" w:hAnsi="Times New Roman"/>
                <w:szCs w:val="21"/>
              </w:rPr>
              <w:t>。</w:t>
            </w:r>
          </w:p>
          <w:p w:rsidR="00D31A21" w:rsidRDefault="00D31A21" w:rsidP="00D75AD2">
            <w:pPr>
              <w:adjustRightInd w:val="0"/>
              <w:rPr>
                <w:rFonts w:ascii="Times New Roman" w:hAnsi="Times New Roman"/>
                <w:szCs w:val="21"/>
              </w:rPr>
            </w:pPr>
            <w:r>
              <w:rPr>
                <w:rFonts w:ascii="Times New Roman" w:hAnsi="Times New Roman"/>
                <w:b/>
                <w:szCs w:val="21"/>
              </w:rPr>
              <w:t>难点：</w:t>
            </w:r>
            <w:r>
              <w:rPr>
                <w:rFonts w:ascii="Times New Roman" w:hAnsi="Times New Roman" w:hint="eastAsia"/>
                <w:bCs/>
                <w:szCs w:val="21"/>
              </w:rPr>
              <w:t>求微分；</w:t>
            </w:r>
            <w:r>
              <w:rPr>
                <w:rFonts w:ascii="Times New Roman" w:hAnsi="Times New Roman" w:hint="eastAsia"/>
                <w:szCs w:val="21"/>
              </w:rPr>
              <w:t>微分中值定理</w:t>
            </w:r>
            <w:r>
              <w:rPr>
                <w:rFonts w:ascii="Times New Roman" w:hAnsi="Times New Roman"/>
                <w:szCs w:val="21"/>
              </w:rPr>
              <w:t>。</w:t>
            </w:r>
          </w:p>
          <w:p w:rsidR="00D31A21" w:rsidRDefault="00D31A21" w:rsidP="00D75AD2">
            <w:pPr>
              <w:rPr>
                <w:rFonts w:ascii="Times New Roman" w:hAnsi="Times New Roman"/>
                <w:szCs w:val="21"/>
              </w:rPr>
            </w:pPr>
            <w:r>
              <w:rPr>
                <w:rFonts w:ascii="Times New Roman" w:hAnsi="Times New Roman"/>
                <w:b/>
                <w:szCs w:val="21"/>
              </w:rPr>
              <w:t>教学方法与策略：</w:t>
            </w:r>
            <w:r>
              <w:rPr>
                <w:rFonts w:ascii="Times New Roman" w:hAnsi="Times New Roman"/>
                <w:szCs w:val="21"/>
              </w:rPr>
              <w:t>线下</w:t>
            </w:r>
            <w:r>
              <w:rPr>
                <w:rFonts w:ascii="Times New Roman" w:hAnsi="Times New Roman" w:hint="eastAsia"/>
                <w:szCs w:val="21"/>
              </w:rPr>
              <w:t>课堂</w:t>
            </w:r>
            <w:r>
              <w:rPr>
                <w:rFonts w:ascii="Times New Roman" w:hAnsi="Times New Roman"/>
                <w:szCs w:val="21"/>
              </w:rPr>
              <w:t>教学。对于概念、性质、公式在课堂上予以讲授，主要运用讲授法和案例法开展教学，辅以启发式提问拓宽学生学习思路。</w:t>
            </w:r>
          </w:p>
        </w:tc>
        <w:tc>
          <w:tcPr>
            <w:tcW w:w="2107" w:type="dxa"/>
            <w:vAlign w:val="center"/>
          </w:tcPr>
          <w:p w:rsidR="00D31A21" w:rsidRDefault="00D31A21" w:rsidP="00D75AD2">
            <w:pPr>
              <w:adjustRightInd w:val="0"/>
              <w:rPr>
                <w:rFonts w:ascii="Times New Roman" w:hAnsi="Times New Roman"/>
                <w:szCs w:val="21"/>
              </w:rPr>
            </w:pPr>
            <w:r>
              <w:rPr>
                <w:rFonts w:ascii="Times New Roman" w:hAnsi="Times New Roman"/>
                <w:b/>
                <w:bCs/>
                <w:szCs w:val="21"/>
              </w:rPr>
              <w:t>课前：</w:t>
            </w:r>
            <w:r>
              <w:rPr>
                <w:rFonts w:ascii="Times New Roman" w:hAnsi="Times New Roman"/>
                <w:szCs w:val="21"/>
              </w:rPr>
              <w:t>预习</w:t>
            </w:r>
          </w:p>
          <w:p w:rsidR="00D31A21" w:rsidRDefault="00D31A21" w:rsidP="00D75AD2">
            <w:pPr>
              <w:adjustRightInd w:val="0"/>
              <w:rPr>
                <w:rFonts w:ascii="Times New Roman" w:hAnsi="Times New Roman"/>
                <w:szCs w:val="21"/>
              </w:rPr>
            </w:pPr>
            <w:r>
              <w:rPr>
                <w:rFonts w:ascii="Times New Roman" w:hAnsi="Times New Roman"/>
                <w:b/>
                <w:bCs/>
                <w:szCs w:val="21"/>
              </w:rPr>
              <w:t>课堂：</w:t>
            </w:r>
            <w:r>
              <w:rPr>
                <w:rFonts w:ascii="Times New Roman" w:hAnsi="Times New Roman"/>
                <w:szCs w:val="21"/>
              </w:rPr>
              <w:t>参与课堂互动</w:t>
            </w:r>
          </w:p>
          <w:p w:rsidR="00D31A21" w:rsidRDefault="00D31A21" w:rsidP="00D75AD2">
            <w:pPr>
              <w:adjustRightInd w:val="0"/>
              <w:rPr>
                <w:rFonts w:ascii="Times New Roman" w:hAnsi="Times New Roman"/>
                <w:szCs w:val="21"/>
              </w:rPr>
            </w:pPr>
            <w:r>
              <w:rPr>
                <w:rFonts w:ascii="Times New Roman" w:hAnsi="Times New Roman"/>
                <w:b/>
                <w:bCs/>
                <w:szCs w:val="21"/>
              </w:rPr>
              <w:t>课后：</w:t>
            </w:r>
            <w:r>
              <w:rPr>
                <w:rFonts w:ascii="Times New Roman" w:hAnsi="Times New Roman"/>
                <w:szCs w:val="21"/>
              </w:rPr>
              <w:t>作业</w:t>
            </w:r>
          </w:p>
        </w:tc>
        <w:tc>
          <w:tcPr>
            <w:tcW w:w="977" w:type="dxa"/>
            <w:vAlign w:val="center"/>
          </w:tcPr>
          <w:p w:rsidR="00D31A21" w:rsidRDefault="00D31A21" w:rsidP="00D75AD2">
            <w:pPr>
              <w:rPr>
                <w:rFonts w:ascii="Times New Roman" w:hAnsi="Times New Roman"/>
                <w:szCs w:val="21"/>
              </w:rPr>
            </w:pPr>
            <w:r>
              <w:rPr>
                <w:rFonts w:ascii="Times New Roman" w:hAnsi="Times New Roman"/>
                <w:szCs w:val="21"/>
              </w:rPr>
              <w:t>目标</w:t>
            </w:r>
            <w:r>
              <w:rPr>
                <w:rFonts w:ascii="Times New Roman" w:hAnsi="Times New Roman"/>
                <w:szCs w:val="21"/>
              </w:rPr>
              <w:t>1</w:t>
            </w:r>
          </w:p>
          <w:p w:rsidR="00D31A21" w:rsidRDefault="00D31A21" w:rsidP="00D75AD2">
            <w:pPr>
              <w:rPr>
                <w:rFonts w:ascii="Times New Roman" w:hAnsi="Times New Roman"/>
                <w:szCs w:val="21"/>
              </w:rPr>
            </w:pPr>
            <w:r>
              <w:rPr>
                <w:rFonts w:ascii="Times New Roman" w:hAnsi="Times New Roman"/>
                <w:szCs w:val="21"/>
              </w:rPr>
              <w:t>目标</w:t>
            </w:r>
            <w:r>
              <w:rPr>
                <w:rFonts w:ascii="Times New Roman" w:hAnsi="Times New Roman"/>
                <w:szCs w:val="21"/>
              </w:rPr>
              <w:t>2</w:t>
            </w:r>
          </w:p>
          <w:p w:rsidR="00D31A21" w:rsidRDefault="00D31A21" w:rsidP="00D75AD2">
            <w:pPr>
              <w:rPr>
                <w:rFonts w:ascii="Times New Roman" w:hAnsi="Times New Roman"/>
                <w:szCs w:val="21"/>
              </w:rPr>
            </w:pPr>
          </w:p>
        </w:tc>
      </w:tr>
      <w:tr w:rsidR="00D31A21" w:rsidTr="00D75AD2">
        <w:trPr>
          <w:trHeight w:val="2400"/>
          <w:jc w:val="center"/>
        </w:trPr>
        <w:tc>
          <w:tcPr>
            <w:tcW w:w="1291" w:type="dxa"/>
            <w:vAlign w:val="center"/>
          </w:tcPr>
          <w:p w:rsidR="00D31A21" w:rsidRDefault="00D31A21" w:rsidP="00D75AD2">
            <w:pPr>
              <w:rPr>
                <w:rFonts w:ascii="Times New Roman" w:hAnsi="Times New Roman"/>
                <w:szCs w:val="21"/>
              </w:rPr>
            </w:pPr>
            <w:r>
              <w:rPr>
                <w:rFonts w:ascii="Times New Roman" w:hAnsi="Times New Roman"/>
                <w:szCs w:val="21"/>
              </w:rPr>
              <w:t>导数</w:t>
            </w:r>
            <w:r>
              <w:rPr>
                <w:rFonts w:ascii="Times New Roman" w:hAnsi="Times New Roman" w:hint="eastAsia"/>
                <w:szCs w:val="21"/>
              </w:rPr>
              <w:t>与微分</w:t>
            </w:r>
            <w:r>
              <w:rPr>
                <w:rFonts w:ascii="Times New Roman" w:hAnsi="Times New Roman"/>
                <w:szCs w:val="21"/>
              </w:rPr>
              <w:t>的应用</w:t>
            </w:r>
          </w:p>
        </w:tc>
        <w:tc>
          <w:tcPr>
            <w:tcW w:w="297" w:type="dxa"/>
            <w:vAlign w:val="center"/>
          </w:tcPr>
          <w:p w:rsidR="00D31A21" w:rsidRDefault="00D31A21" w:rsidP="00D75AD2">
            <w:pPr>
              <w:rPr>
                <w:rFonts w:ascii="Times New Roman" w:hAnsi="Times New Roman"/>
                <w:szCs w:val="21"/>
              </w:rPr>
            </w:pPr>
            <w:r>
              <w:rPr>
                <w:rFonts w:ascii="Times New Roman" w:hAnsi="Times New Roman" w:hint="eastAsia"/>
                <w:szCs w:val="21"/>
              </w:rPr>
              <w:t>6</w:t>
            </w:r>
          </w:p>
        </w:tc>
        <w:tc>
          <w:tcPr>
            <w:tcW w:w="4833" w:type="dxa"/>
            <w:vAlign w:val="center"/>
          </w:tcPr>
          <w:p w:rsidR="00D31A21" w:rsidRDefault="00D31A21" w:rsidP="00D75AD2">
            <w:pPr>
              <w:adjustRightInd w:val="0"/>
              <w:rPr>
                <w:rFonts w:ascii="Times New Roman" w:hAnsi="Times New Roman"/>
                <w:szCs w:val="21"/>
              </w:rPr>
            </w:pPr>
            <w:r>
              <w:rPr>
                <w:rFonts w:ascii="Times New Roman" w:hAnsi="Times New Roman"/>
                <w:b/>
                <w:szCs w:val="21"/>
              </w:rPr>
              <w:t>重点：</w:t>
            </w:r>
            <w:r>
              <w:rPr>
                <w:rFonts w:ascii="Times New Roman" w:hAnsi="Times New Roman"/>
                <w:szCs w:val="21"/>
              </w:rPr>
              <w:t>用导数判断函数单调性、凹凸性与求极值和最值的方法；用导数</w:t>
            </w:r>
            <w:r>
              <w:rPr>
                <w:rFonts w:ascii="Times New Roman" w:hAnsi="Times New Roman" w:hint="eastAsia"/>
                <w:szCs w:val="21"/>
              </w:rPr>
              <w:t>和微分</w:t>
            </w:r>
            <w:r>
              <w:rPr>
                <w:rFonts w:ascii="Times New Roman" w:hAnsi="Times New Roman"/>
                <w:szCs w:val="21"/>
              </w:rPr>
              <w:t>解决某些简单经济应用问题。</w:t>
            </w:r>
          </w:p>
          <w:p w:rsidR="00D31A21" w:rsidRDefault="00D31A21" w:rsidP="00D75AD2">
            <w:pPr>
              <w:rPr>
                <w:rFonts w:ascii="Times New Roman" w:hAnsi="Times New Roman"/>
                <w:b/>
                <w:szCs w:val="21"/>
              </w:rPr>
            </w:pPr>
            <w:r>
              <w:rPr>
                <w:rFonts w:ascii="Times New Roman" w:hAnsi="Times New Roman"/>
                <w:b/>
                <w:szCs w:val="21"/>
              </w:rPr>
              <w:t>难点：</w:t>
            </w:r>
            <w:r>
              <w:rPr>
                <w:rFonts w:ascii="Times New Roman" w:hAnsi="Times New Roman"/>
                <w:bCs/>
                <w:szCs w:val="21"/>
              </w:rPr>
              <w:t>用导数求解简单的经济应用问题。</w:t>
            </w:r>
          </w:p>
          <w:p w:rsidR="00D31A21" w:rsidRDefault="00D31A21" w:rsidP="00D75AD2">
            <w:pPr>
              <w:rPr>
                <w:rFonts w:ascii="Times New Roman" w:hAnsi="Times New Roman"/>
                <w:szCs w:val="21"/>
              </w:rPr>
            </w:pPr>
            <w:r>
              <w:rPr>
                <w:rFonts w:ascii="Times New Roman" w:hAnsi="Times New Roman"/>
                <w:b/>
                <w:szCs w:val="21"/>
              </w:rPr>
              <w:t>教学方法与策略：</w:t>
            </w:r>
            <w:r>
              <w:rPr>
                <w:rFonts w:ascii="Times New Roman" w:hAnsi="Times New Roman"/>
                <w:szCs w:val="21"/>
              </w:rPr>
              <w:t>线下</w:t>
            </w:r>
            <w:r>
              <w:rPr>
                <w:rFonts w:ascii="Times New Roman" w:hAnsi="Times New Roman" w:hint="eastAsia"/>
                <w:szCs w:val="21"/>
              </w:rPr>
              <w:t>课堂</w:t>
            </w:r>
            <w:r>
              <w:rPr>
                <w:rFonts w:ascii="Times New Roman" w:hAnsi="Times New Roman"/>
                <w:szCs w:val="21"/>
              </w:rPr>
              <w:t>教学。对于概念、公式、性质在课堂上予以讲授，</w:t>
            </w:r>
            <w:r>
              <w:rPr>
                <w:rFonts w:ascii="Times New Roman" w:hAnsi="Times New Roman" w:hint="eastAsia"/>
                <w:szCs w:val="21"/>
              </w:rPr>
              <w:t>并通过例题讲解和练习使学生认识到数学在其他学科中的重要性</w:t>
            </w:r>
            <w:r>
              <w:rPr>
                <w:rFonts w:ascii="Times New Roman" w:hAnsi="Times New Roman"/>
                <w:szCs w:val="21"/>
              </w:rPr>
              <w:t>。</w:t>
            </w:r>
          </w:p>
        </w:tc>
        <w:tc>
          <w:tcPr>
            <w:tcW w:w="2107" w:type="dxa"/>
            <w:vAlign w:val="center"/>
          </w:tcPr>
          <w:p w:rsidR="00D31A21" w:rsidRDefault="00D31A21" w:rsidP="00D75AD2">
            <w:pPr>
              <w:adjustRightInd w:val="0"/>
              <w:rPr>
                <w:rFonts w:ascii="Times New Roman" w:hAnsi="Times New Roman"/>
                <w:szCs w:val="21"/>
              </w:rPr>
            </w:pPr>
            <w:r>
              <w:rPr>
                <w:rFonts w:ascii="Times New Roman" w:hAnsi="Times New Roman"/>
                <w:b/>
                <w:bCs/>
                <w:szCs w:val="21"/>
              </w:rPr>
              <w:t>课前：</w:t>
            </w:r>
            <w:r>
              <w:rPr>
                <w:rFonts w:ascii="Times New Roman" w:hAnsi="Times New Roman"/>
                <w:szCs w:val="21"/>
              </w:rPr>
              <w:t>预习</w:t>
            </w:r>
          </w:p>
          <w:p w:rsidR="00D31A21" w:rsidRDefault="00D31A21" w:rsidP="00D75AD2">
            <w:pPr>
              <w:adjustRightInd w:val="0"/>
              <w:rPr>
                <w:rFonts w:ascii="Times New Roman" w:hAnsi="Times New Roman"/>
                <w:szCs w:val="21"/>
              </w:rPr>
            </w:pPr>
            <w:r>
              <w:rPr>
                <w:rFonts w:ascii="Times New Roman" w:hAnsi="Times New Roman"/>
                <w:b/>
                <w:bCs/>
                <w:szCs w:val="21"/>
              </w:rPr>
              <w:t>课堂：</w:t>
            </w:r>
            <w:r>
              <w:rPr>
                <w:rFonts w:ascii="Times New Roman" w:hAnsi="Times New Roman" w:hint="eastAsia"/>
                <w:szCs w:val="21"/>
              </w:rPr>
              <w:t>例题讲解与练习</w:t>
            </w:r>
          </w:p>
          <w:p w:rsidR="00D31A21" w:rsidRDefault="00D31A21" w:rsidP="00D75AD2">
            <w:pPr>
              <w:rPr>
                <w:rFonts w:ascii="Times New Roman" w:hAnsi="Times New Roman"/>
                <w:b/>
                <w:bCs/>
                <w:szCs w:val="21"/>
              </w:rPr>
            </w:pPr>
            <w:r>
              <w:rPr>
                <w:rFonts w:ascii="Times New Roman" w:hAnsi="Times New Roman"/>
                <w:b/>
                <w:bCs/>
                <w:szCs w:val="21"/>
              </w:rPr>
              <w:t>课后：</w:t>
            </w:r>
            <w:r>
              <w:rPr>
                <w:rFonts w:ascii="Times New Roman" w:hAnsi="Times New Roman"/>
                <w:szCs w:val="21"/>
              </w:rPr>
              <w:t>作业</w:t>
            </w:r>
          </w:p>
        </w:tc>
        <w:tc>
          <w:tcPr>
            <w:tcW w:w="977" w:type="dxa"/>
            <w:vAlign w:val="center"/>
          </w:tcPr>
          <w:p w:rsidR="00D31A21" w:rsidRDefault="00D31A21" w:rsidP="00D75AD2">
            <w:pPr>
              <w:rPr>
                <w:rFonts w:ascii="Times New Roman" w:hAnsi="Times New Roman"/>
                <w:szCs w:val="21"/>
              </w:rPr>
            </w:pPr>
            <w:r>
              <w:rPr>
                <w:rFonts w:ascii="Times New Roman" w:hAnsi="Times New Roman"/>
                <w:szCs w:val="21"/>
              </w:rPr>
              <w:t>目标</w:t>
            </w:r>
            <w:r>
              <w:rPr>
                <w:rFonts w:ascii="Times New Roman" w:hAnsi="Times New Roman"/>
                <w:szCs w:val="21"/>
              </w:rPr>
              <w:t>1</w:t>
            </w:r>
          </w:p>
          <w:p w:rsidR="00D31A21" w:rsidRDefault="00D31A21" w:rsidP="00D75AD2">
            <w:pPr>
              <w:rPr>
                <w:rFonts w:ascii="Times New Roman" w:hAnsi="Times New Roman"/>
                <w:szCs w:val="21"/>
              </w:rPr>
            </w:pPr>
            <w:r>
              <w:rPr>
                <w:rFonts w:ascii="Times New Roman" w:hAnsi="Times New Roman"/>
                <w:szCs w:val="21"/>
              </w:rPr>
              <w:t>目标</w:t>
            </w:r>
            <w:r>
              <w:rPr>
                <w:rFonts w:ascii="Times New Roman" w:hAnsi="Times New Roman"/>
                <w:szCs w:val="21"/>
              </w:rPr>
              <w:t>2</w:t>
            </w:r>
          </w:p>
          <w:p w:rsidR="00D31A21" w:rsidRDefault="00D31A21" w:rsidP="00D75AD2">
            <w:pPr>
              <w:rPr>
                <w:rFonts w:ascii="Times New Roman" w:hAnsi="Times New Roman"/>
                <w:szCs w:val="21"/>
              </w:rPr>
            </w:pPr>
            <w:r>
              <w:rPr>
                <w:rFonts w:ascii="Times New Roman" w:hAnsi="Times New Roman"/>
                <w:szCs w:val="21"/>
              </w:rPr>
              <w:t>目标</w:t>
            </w:r>
            <w:r>
              <w:rPr>
                <w:rFonts w:ascii="Times New Roman" w:hAnsi="Times New Roman"/>
                <w:szCs w:val="21"/>
              </w:rPr>
              <w:t>3</w:t>
            </w:r>
          </w:p>
        </w:tc>
      </w:tr>
      <w:tr w:rsidR="00D31A21" w:rsidTr="00D75AD2">
        <w:trPr>
          <w:trHeight w:val="340"/>
          <w:jc w:val="center"/>
        </w:trPr>
        <w:tc>
          <w:tcPr>
            <w:tcW w:w="1291" w:type="dxa"/>
            <w:vAlign w:val="center"/>
          </w:tcPr>
          <w:p w:rsidR="00D31A21" w:rsidRDefault="00D31A21" w:rsidP="00D75AD2">
            <w:pPr>
              <w:rPr>
                <w:rFonts w:ascii="Times New Roman" w:hAnsi="Times New Roman"/>
                <w:szCs w:val="21"/>
              </w:rPr>
            </w:pPr>
          </w:p>
          <w:p w:rsidR="00D31A21" w:rsidRDefault="00D31A21" w:rsidP="00D75AD2">
            <w:pPr>
              <w:rPr>
                <w:rFonts w:ascii="Times New Roman" w:hAnsi="Times New Roman"/>
                <w:szCs w:val="21"/>
              </w:rPr>
            </w:pPr>
            <w:r>
              <w:rPr>
                <w:rFonts w:ascii="Times New Roman" w:hAnsi="Times New Roman" w:hint="eastAsia"/>
                <w:szCs w:val="21"/>
              </w:rPr>
              <w:t>不定积分的概念与基本积分</w:t>
            </w:r>
            <w:r>
              <w:rPr>
                <w:rFonts w:ascii="Times New Roman" w:hAnsi="Times New Roman" w:hint="eastAsia"/>
                <w:szCs w:val="21"/>
              </w:rPr>
              <w:lastRenderedPageBreak/>
              <w:t>公式</w:t>
            </w:r>
          </w:p>
          <w:p w:rsidR="00D31A21" w:rsidRDefault="00D31A21" w:rsidP="00D75AD2">
            <w:pPr>
              <w:rPr>
                <w:rFonts w:ascii="Times New Roman" w:hAnsi="Times New Roman"/>
                <w:szCs w:val="21"/>
              </w:rPr>
            </w:pPr>
          </w:p>
          <w:p w:rsidR="00D31A21" w:rsidRDefault="00D31A21" w:rsidP="00D75AD2">
            <w:pPr>
              <w:rPr>
                <w:rFonts w:ascii="Times New Roman" w:hAnsi="Times New Roman"/>
                <w:szCs w:val="21"/>
              </w:rPr>
            </w:pPr>
          </w:p>
        </w:tc>
        <w:tc>
          <w:tcPr>
            <w:tcW w:w="297" w:type="dxa"/>
            <w:vAlign w:val="center"/>
          </w:tcPr>
          <w:p w:rsidR="00D31A21" w:rsidRDefault="00D31A21" w:rsidP="00D75AD2">
            <w:pPr>
              <w:rPr>
                <w:rFonts w:ascii="Times New Roman" w:hAnsi="Times New Roman"/>
                <w:szCs w:val="21"/>
              </w:rPr>
            </w:pPr>
            <w:r>
              <w:rPr>
                <w:rFonts w:ascii="Times New Roman" w:hAnsi="Times New Roman" w:hint="eastAsia"/>
                <w:szCs w:val="21"/>
              </w:rPr>
              <w:lastRenderedPageBreak/>
              <w:t>4</w:t>
            </w:r>
          </w:p>
        </w:tc>
        <w:tc>
          <w:tcPr>
            <w:tcW w:w="4833" w:type="dxa"/>
            <w:vAlign w:val="center"/>
          </w:tcPr>
          <w:p w:rsidR="00D31A21" w:rsidRDefault="00D31A21" w:rsidP="00D75AD2">
            <w:pPr>
              <w:adjustRightInd w:val="0"/>
              <w:rPr>
                <w:rFonts w:ascii="Times New Roman" w:hAnsi="Times New Roman"/>
                <w:szCs w:val="21"/>
              </w:rPr>
            </w:pPr>
            <w:r>
              <w:rPr>
                <w:rFonts w:ascii="Times New Roman" w:hAnsi="Times New Roman"/>
                <w:b/>
                <w:szCs w:val="21"/>
              </w:rPr>
              <w:t>重点：</w:t>
            </w:r>
            <w:r>
              <w:rPr>
                <w:rFonts w:ascii="Times New Roman" w:hAnsi="Times New Roman"/>
                <w:szCs w:val="21"/>
              </w:rPr>
              <w:t>原函数与不定积分的概念；不定积分的基本性质；</w:t>
            </w:r>
            <w:r>
              <w:rPr>
                <w:rFonts w:ascii="Times New Roman" w:hAnsi="Times New Roman" w:hint="eastAsia"/>
                <w:szCs w:val="21"/>
              </w:rPr>
              <w:t>积分基本公式</w:t>
            </w:r>
            <w:r>
              <w:rPr>
                <w:rFonts w:ascii="Times New Roman" w:hAnsi="Times New Roman"/>
                <w:szCs w:val="21"/>
              </w:rPr>
              <w:t>。</w:t>
            </w:r>
          </w:p>
          <w:p w:rsidR="00D31A21" w:rsidRDefault="00D31A21" w:rsidP="00D75AD2">
            <w:pPr>
              <w:rPr>
                <w:rFonts w:ascii="Times New Roman" w:hAnsi="Times New Roman"/>
                <w:sz w:val="24"/>
              </w:rPr>
            </w:pPr>
            <w:r>
              <w:rPr>
                <w:rFonts w:ascii="Times New Roman" w:hAnsi="Times New Roman"/>
                <w:b/>
                <w:szCs w:val="21"/>
              </w:rPr>
              <w:t>难点：</w:t>
            </w:r>
            <w:r>
              <w:rPr>
                <w:rFonts w:ascii="Times New Roman" w:hAnsi="Times New Roman" w:hint="eastAsia"/>
                <w:bCs/>
                <w:szCs w:val="21"/>
              </w:rPr>
              <w:t>积分基本公式</w:t>
            </w:r>
            <w:r>
              <w:rPr>
                <w:rFonts w:ascii="Times New Roman" w:hAnsi="Times New Roman"/>
                <w:bCs/>
                <w:szCs w:val="21"/>
              </w:rPr>
              <w:t>。</w:t>
            </w:r>
          </w:p>
          <w:p w:rsidR="00D31A21" w:rsidRDefault="00D31A21" w:rsidP="00D75AD2">
            <w:pPr>
              <w:rPr>
                <w:rFonts w:ascii="Times New Roman" w:hAnsi="Times New Roman"/>
                <w:szCs w:val="21"/>
              </w:rPr>
            </w:pPr>
            <w:r>
              <w:rPr>
                <w:rFonts w:ascii="Times New Roman" w:hAnsi="Times New Roman"/>
                <w:b/>
                <w:szCs w:val="21"/>
              </w:rPr>
              <w:t>教学方法与策略：</w:t>
            </w:r>
            <w:r>
              <w:rPr>
                <w:rFonts w:ascii="Times New Roman" w:hAnsi="Times New Roman"/>
                <w:szCs w:val="21"/>
              </w:rPr>
              <w:t>线下</w:t>
            </w:r>
            <w:r>
              <w:rPr>
                <w:rFonts w:ascii="Times New Roman" w:hAnsi="Times New Roman" w:hint="eastAsia"/>
                <w:szCs w:val="21"/>
              </w:rPr>
              <w:t>课堂</w:t>
            </w:r>
            <w:r>
              <w:rPr>
                <w:rFonts w:ascii="Times New Roman" w:hAnsi="Times New Roman"/>
                <w:szCs w:val="21"/>
              </w:rPr>
              <w:t>教学。对于思想、原</w:t>
            </w:r>
            <w:r>
              <w:rPr>
                <w:rFonts w:ascii="Times New Roman" w:hAnsi="Times New Roman"/>
                <w:szCs w:val="21"/>
              </w:rPr>
              <w:lastRenderedPageBreak/>
              <w:t>理在课堂上予以讲授，</w:t>
            </w:r>
            <w:r>
              <w:rPr>
                <w:rFonts w:ascii="Times New Roman" w:hAnsi="Times New Roman" w:hint="eastAsia"/>
                <w:szCs w:val="21"/>
              </w:rPr>
              <w:t>并结合导数的基本公式推出积分公式，使学生更容易理解求导和求积分是互为逆运算的。</w:t>
            </w:r>
          </w:p>
        </w:tc>
        <w:tc>
          <w:tcPr>
            <w:tcW w:w="2107" w:type="dxa"/>
            <w:vAlign w:val="center"/>
          </w:tcPr>
          <w:p w:rsidR="00D31A21" w:rsidRDefault="00D31A21" w:rsidP="00D75AD2">
            <w:pPr>
              <w:adjustRightInd w:val="0"/>
              <w:rPr>
                <w:rFonts w:ascii="Times New Roman" w:hAnsi="Times New Roman"/>
                <w:szCs w:val="21"/>
              </w:rPr>
            </w:pPr>
            <w:r>
              <w:rPr>
                <w:rFonts w:ascii="Times New Roman" w:hAnsi="Times New Roman"/>
                <w:b/>
                <w:bCs/>
                <w:szCs w:val="21"/>
              </w:rPr>
              <w:lastRenderedPageBreak/>
              <w:t>课前：</w:t>
            </w:r>
            <w:r>
              <w:rPr>
                <w:rFonts w:ascii="Times New Roman" w:hAnsi="Times New Roman"/>
                <w:szCs w:val="21"/>
              </w:rPr>
              <w:t>预习</w:t>
            </w:r>
          </w:p>
          <w:p w:rsidR="00D31A21" w:rsidRDefault="00D31A21" w:rsidP="00D75AD2">
            <w:pPr>
              <w:adjustRightInd w:val="0"/>
              <w:rPr>
                <w:rFonts w:ascii="Times New Roman" w:hAnsi="Times New Roman"/>
                <w:szCs w:val="21"/>
              </w:rPr>
            </w:pPr>
            <w:r>
              <w:rPr>
                <w:rFonts w:ascii="Times New Roman" w:hAnsi="Times New Roman"/>
                <w:b/>
                <w:bCs/>
                <w:szCs w:val="21"/>
              </w:rPr>
              <w:t>课堂：</w:t>
            </w:r>
            <w:r>
              <w:rPr>
                <w:rFonts w:ascii="Times New Roman" w:hAnsi="Times New Roman" w:hint="eastAsia"/>
                <w:szCs w:val="21"/>
              </w:rPr>
              <w:t>例题讲解与练习</w:t>
            </w:r>
          </w:p>
          <w:p w:rsidR="00D31A21" w:rsidRDefault="00D31A21" w:rsidP="00D75AD2">
            <w:pPr>
              <w:rPr>
                <w:rFonts w:ascii="Times New Roman" w:hAnsi="Times New Roman"/>
                <w:szCs w:val="21"/>
              </w:rPr>
            </w:pPr>
            <w:r>
              <w:rPr>
                <w:rFonts w:ascii="Times New Roman" w:hAnsi="Times New Roman"/>
                <w:b/>
                <w:bCs/>
                <w:szCs w:val="21"/>
              </w:rPr>
              <w:t>课后：</w:t>
            </w:r>
            <w:r>
              <w:rPr>
                <w:rFonts w:ascii="Times New Roman" w:hAnsi="Times New Roman"/>
                <w:szCs w:val="21"/>
              </w:rPr>
              <w:t>作业</w:t>
            </w:r>
          </w:p>
        </w:tc>
        <w:tc>
          <w:tcPr>
            <w:tcW w:w="977" w:type="dxa"/>
            <w:vAlign w:val="center"/>
          </w:tcPr>
          <w:p w:rsidR="00D31A21" w:rsidRDefault="00D31A21" w:rsidP="00D75AD2">
            <w:pPr>
              <w:rPr>
                <w:rFonts w:ascii="Times New Roman" w:hAnsi="Times New Roman"/>
                <w:szCs w:val="21"/>
              </w:rPr>
            </w:pPr>
            <w:r>
              <w:rPr>
                <w:rFonts w:ascii="Times New Roman" w:hAnsi="Times New Roman"/>
                <w:szCs w:val="21"/>
              </w:rPr>
              <w:t>目标</w:t>
            </w:r>
            <w:r>
              <w:rPr>
                <w:rFonts w:ascii="Times New Roman" w:hAnsi="Times New Roman"/>
                <w:szCs w:val="21"/>
              </w:rPr>
              <w:t>1</w:t>
            </w:r>
          </w:p>
          <w:p w:rsidR="00D31A21" w:rsidRDefault="00D31A21" w:rsidP="00D75AD2">
            <w:pPr>
              <w:rPr>
                <w:rFonts w:ascii="Times New Roman" w:hAnsi="Times New Roman"/>
                <w:szCs w:val="21"/>
              </w:rPr>
            </w:pPr>
            <w:r>
              <w:rPr>
                <w:rFonts w:ascii="Times New Roman" w:hAnsi="Times New Roman"/>
                <w:szCs w:val="21"/>
              </w:rPr>
              <w:t>目标</w:t>
            </w:r>
            <w:r>
              <w:rPr>
                <w:rFonts w:ascii="Times New Roman" w:hAnsi="Times New Roman"/>
                <w:szCs w:val="21"/>
              </w:rPr>
              <w:t>2</w:t>
            </w:r>
          </w:p>
          <w:p w:rsidR="00D31A21" w:rsidRDefault="00D31A21" w:rsidP="00D75AD2">
            <w:pPr>
              <w:rPr>
                <w:rFonts w:ascii="Times New Roman" w:hAnsi="Times New Roman"/>
                <w:szCs w:val="21"/>
              </w:rPr>
            </w:pPr>
          </w:p>
        </w:tc>
      </w:tr>
      <w:tr w:rsidR="00D31A21" w:rsidTr="00D75AD2">
        <w:trPr>
          <w:trHeight w:val="3484"/>
          <w:jc w:val="center"/>
        </w:trPr>
        <w:tc>
          <w:tcPr>
            <w:tcW w:w="1291" w:type="dxa"/>
            <w:vAlign w:val="center"/>
          </w:tcPr>
          <w:p w:rsidR="00D31A21" w:rsidRDefault="00D31A21" w:rsidP="00D75AD2">
            <w:pPr>
              <w:rPr>
                <w:rFonts w:ascii="Times New Roman" w:hAnsi="Times New Roman"/>
                <w:szCs w:val="21"/>
              </w:rPr>
            </w:pPr>
            <w:r>
              <w:rPr>
                <w:rFonts w:ascii="Times New Roman" w:hAnsi="Times New Roman" w:hint="eastAsia"/>
                <w:szCs w:val="21"/>
              </w:rPr>
              <w:lastRenderedPageBreak/>
              <w:t>换元积分法和分部积分法</w:t>
            </w:r>
          </w:p>
        </w:tc>
        <w:tc>
          <w:tcPr>
            <w:tcW w:w="297" w:type="dxa"/>
            <w:vAlign w:val="center"/>
          </w:tcPr>
          <w:p w:rsidR="00D31A21" w:rsidRDefault="00D31A21" w:rsidP="00D75AD2">
            <w:pPr>
              <w:rPr>
                <w:rFonts w:ascii="Times New Roman" w:hAnsi="Times New Roman"/>
                <w:szCs w:val="21"/>
              </w:rPr>
            </w:pPr>
            <w:r>
              <w:rPr>
                <w:rFonts w:ascii="Times New Roman" w:hAnsi="Times New Roman" w:hint="eastAsia"/>
                <w:szCs w:val="21"/>
              </w:rPr>
              <w:t>4</w:t>
            </w:r>
          </w:p>
        </w:tc>
        <w:tc>
          <w:tcPr>
            <w:tcW w:w="4833" w:type="dxa"/>
            <w:vAlign w:val="center"/>
          </w:tcPr>
          <w:p w:rsidR="00D31A21" w:rsidRDefault="00D31A21" w:rsidP="00D75AD2">
            <w:pPr>
              <w:adjustRightInd w:val="0"/>
              <w:rPr>
                <w:rFonts w:ascii="Times New Roman" w:hAnsi="Times New Roman"/>
                <w:szCs w:val="21"/>
              </w:rPr>
            </w:pPr>
            <w:r>
              <w:rPr>
                <w:rFonts w:ascii="Times New Roman" w:hAnsi="Times New Roman"/>
                <w:b/>
                <w:szCs w:val="21"/>
              </w:rPr>
              <w:t>重点：</w:t>
            </w:r>
            <w:r>
              <w:rPr>
                <w:rFonts w:ascii="Times New Roman" w:hAnsi="Times New Roman"/>
                <w:szCs w:val="21"/>
              </w:rPr>
              <w:t>不定积分的换元法和分部积分法。</w:t>
            </w:r>
          </w:p>
          <w:p w:rsidR="00D31A21" w:rsidRDefault="00D31A21" w:rsidP="00D75AD2">
            <w:pPr>
              <w:rPr>
                <w:rFonts w:ascii="Times New Roman" w:hAnsi="Times New Roman"/>
                <w:szCs w:val="21"/>
              </w:rPr>
            </w:pPr>
            <w:r>
              <w:rPr>
                <w:rFonts w:ascii="Times New Roman" w:hAnsi="Times New Roman"/>
                <w:b/>
                <w:szCs w:val="21"/>
              </w:rPr>
              <w:t>难点：</w:t>
            </w:r>
            <w:r>
              <w:rPr>
                <w:rFonts w:ascii="Times New Roman" w:hAnsi="Times New Roman"/>
                <w:szCs w:val="21"/>
              </w:rPr>
              <w:t>不定积分的换元法和分部积分法。</w:t>
            </w:r>
          </w:p>
          <w:p w:rsidR="00D31A21" w:rsidRDefault="00D31A21" w:rsidP="00D75AD2">
            <w:pPr>
              <w:rPr>
                <w:rFonts w:ascii="Times New Roman" w:hAnsi="Times New Roman"/>
                <w:sz w:val="24"/>
              </w:rPr>
            </w:pPr>
            <w:proofErr w:type="gramStart"/>
            <w:r>
              <w:rPr>
                <w:rFonts w:ascii="Times New Roman" w:hAnsi="Times New Roman"/>
                <w:b/>
                <w:szCs w:val="21"/>
              </w:rPr>
              <w:t>思政元素</w:t>
            </w:r>
            <w:proofErr w:type="gramEnd"/>
            <w:r>
              <w:rPr>
                <w:rFonts w:ascii="Times New Roman" w:hAnsi="Times New Roman"/>
                <w:b/>
                <w:szCs w:val="21"/>
              </w:rPr>
              <w:t>：</w:t>
            </w:r>
            <w:r>
              <w:rPr>
                <w:rFonts w:ascii="Times New Roman" w:hAnsi="Times New Roman"/>
                <w:bCs/>
                <w:szCs w:val="21"/>
              </w:rPr>
              <w:t>通过</w:t>
            </w:r>
            <w:r>
              <w:rPr>
                <w:rFonts w:ascii="Times New Roman" w:hAnsi="Times New Roman" w:hint="eastAsia"/>
                <w:bCs/>
                <w:szCs w:val="21"/>
              </w:rPr>
              <w:t>分部积分法和</w:t>
            </w:r>
            <w:r>
              <w:rPr>
                <w:rFonts w:ascii="Times New Roman" w:hAnsi="Times New Roman"/>
                <w:bCs/>
                <w:szCs w:val="21"/>
              </w:rPr>
              <w:t>换元积分法的学习，使得学生懂得看似复杂的问题，可以通过一种置换关系，从另外的角度或方式，得到简单的解决方法，认识到事物可以由繁化简，由</w:t>
            </w:r>
            <w:proofErr w:type="gramStart"/>
            <w:r>
              <w:rPr>
                <w:rFonts w:ascii="Times New Roman" w:hAnsi="Times New Roman"/>
                <w:bCs/>
                <w:szCs w:val="21"/>
              </w:rPr>
              <w:t>简思繁</w:t>
            </w:r>
            <w:proofErr w:type="gramEnd"/>
            <w:r>
              <w:rPr>
                <w:rFonts w:ascii="Times New Roman" w:hAnsi="Times New Roman"/>
                <w:bCs/>
                <w:szCs w:val="21"/>
              </w:rPr>
              <w:t>这一规律。</w:t>
            </w:r>
          </w:p>
          <w:p w:rsidR="00D31A21" w:rsidRDefault="00D31A21" w:rsidP="00D75AD2">
            <w:pPr>
              <w:rPr>
                <w:rFonts w:ascii="Times New Roman" w:hAnsi="Times New Roman"/>
                <w:szCs w:val="21"/>
              </w:rPr>
            </w:pPr>
            <w:r>
              <w:rPr>
                <w:rFonts w:ascii="Times New Roman" w:hAnsi="Times New Roman"/>
                <w:b/>
                <w:szCs w:val="21"/>
              </w:rPr>
              <w:t>教学方法与策略：</w:t>
            </w:r>
            <w:r>
              <w:rPr>
                <w:rFonts w:ascii="Times New Roman" w:hAnsi="Times New Roman"/>
                <w:szCs w:val="21"/>
              </w:rPr>
              <w:t>线下</w:t>
            </w:r>
            <w:r>
              <w:rPr>
                <w:rFonts w:ascii="Times New Roman" w:hAnsi="Times New Roman" w:hint="eastAsia"/>
                <w:szCs w:val="21"/>
              </w:rPr>
              <w:t>课堂</w:t>
            </w:r>
            <w:r>
              <w:rPr>
                <w:rFonts w:ascii="Times New Roman" w:hAnsi="Times New Roman"/>
                <w:szCs w:val="21"/>
              </w:rPr>
              <w:t>教学。</w:t>
            </w:r>
            <w:r>
              <w:rPr>
                <w:rFonts w:ascii="Times New Roman" w:hAnsi="Times New Roman" w:hint="eastAsia"/>
                <w:szCs w:val="21"/>
              </w:rPr>
              <w:t>帮助学生理解换元的思想，并通过乘积的求导公式推导出分部积分公式，使学生更容易掌握该方法的使用。</w:t>
            </w:r>
          </w:p>
        </w:tc>
        <w:tc>
          <w:tcPr>
            <w:tcW w:w="2107" w:type="dxa"/>
            <w:vAlign w:val="center"/>
          </w:tcPr>
          <w:p w:rsidR="00D31A21" w:rsidRDefault="00D31A21" w:rsidP="00D75AD2">
            <w:pPr>
              <w:adjustRightInd w:val="0"/>
              <w:rPr>
                <w:rFonts w:ascii="Times New Roman" w:hAnsi="Times New Roman"/>
                <w:szCs w:val="21"/>
              </w:rPr>
            </w:pPr>
            <w:r>
              <w:rPr>
                <w:rFonts w:ascii="Times New Roman" w:hAnsi="Times New Roman"/>
                <w:b/>
                <w:bCs/>
                <w:szCs w:val="21"/>
              </w:rPr>
              <w:t>课前：</w:t>
            </w:r>
            <w:r>
              <w:rPr>
                <w:rFonts w:ascii="Times New Roman" w:hAnsi="Times New Roman"/>
                <w:szCs w:val="21"/>
              </w:rPr>
              <w:t>预习</w:t>
            </w:r>
          </w:p>
          <w:p w:rsidR="00D31A21" w:rsidRDefault="00D31A21" w:rsidP="00D75AD2">
            <w:pPr>
              <w:adjustRightInd w:val="0"/>
              <w:rPr>
                <w:rFonts w:ascii="Times New Roman" w:hAnsi="Times New Roman"/>
                <w:szCs w:val="21"/>
              </w:rPr>
            </w:pPr>
            <w:r>
              <w:rPr>
                <w:rFonts w:ascii="Times New Roman" w:hAnsi="Times New Roman"/>
                <w:b/>
                <w:bCs/>
                <w:szCs w:val="21"/>
              </w:rPr>
              <w:t>课堂：</w:t>
            </w:r>
            <w:r>
              <w:rPr>
                <w:rFonts w:ascii="Times New Roman" w:hAnsi="Times New Roman" w:hint="eastAsia"/>
                <w:szCs w:val="21"/>
              </w:rPr>
              <w:t>回顾不定积分的基本公式，启发学生该公式的局限性，从而引出新的积分方法，并通过例题讲解和练习使学生掌握该方法。</w:t>
            </w:r>
          </w:p>
          <w:p w:rsidR="00D31A21" w:rsidRDefault="00D31A21" w:rsidP="00D75AD2">
            <w:pPr>
              <w:rPr>
                <w:rFonts w:ascii="Times New Roman" w:hAnsi="Times New Roman"/>
                <w:b/>
                <w:bCs/>
                <w:szCs w:val="21"/>
              </w:rPr>
            </w:pPr>
            <w:r>
              <w:rPr>
                <w:rFonts w:ascii="Times New Roman" w:hAnsi="Times New Roman"/>
                <w:b/>
                <w:bCs/>
                <w:szCs w:val="21"/>
              </w:rPr>
              <w:t>课后：</w:t>
            </w:r>
            <w:r>
              <w:rPr>
                <w:rFonts w:ascii="Times New Roman" w:hAnsi="Times New Roman" w:hint="eastAsia"/>
                <w:szCs w:val="21"/>
              </w:rPr>
              <w:t>练习、</w:t>
            </w:r>
            <w:r>
              <w:rPr>
                <w:rFonts w:ascii="Times New Roman" w:hAnsi="Times New Roman"/>
                <w:szCs w:val="21"/>
              </w:rPr>
              <w:t>作业</w:t>
            </w:r>
          </w:p>
        </w:tc>
        <w:tc>
          <w:tcPr>
            <w:tcW w:w="977" w:type="dxa"/>
            <w:vAlign w:val="center"/>
          </w:tcPr>
          <w:p w:rsidR="00D31A21" w:rsidRDefault="00D31A21" w:rsidP="00D75AD2">
            <w:pPr>
              <w:rPr>
                <w:rFonts w:ascii="Times New Roman" w:hAnsi="Times New Roman"/>
                <w:szCs w:val="21"/>
              </w:rPr>
            </w:pPr>
            <w:r>
              <w:rPr>
                <w:rFonts w:ascii="Times New Roman" w:hAnsi="Times New Roman"/>
                <w:szCs w:val="21"/>
              </w:rPr>
              <w:t>目标</w:t>
            </w:r>
            <w:r>
              <w:rPr>
                <w:rFonts w:ascii="Times New Roman" w:hAnsi="Times New Roman"/>
                <w:szCs w:val="21"/>
              </w:rPr>
              <w:t>1</w:t>
            </w:r>
          </w:p>
          <w:p w:rsidR="00D31A21" w:rsidRDefault="00D31A21" w:rsidP="00D75AD2">
            <w:pPr>
              <w:rPr>
                <w:rFonts w:ascii="Times New Roman" w:hAnsi="Times New Roman"/>
                <w:szCs w:val="21"/>
              </w:rPr>
            </w:pPr>
            <w:r>
              <w:rPr>
                <w:rFonts w:ascii="Times New Roman" w:hAnsi="Times New Roman"/>
                <w:szCs w:val="21"/>
              </w:rPr>
              <w:t>目标</w:t>
            </w:r>
            <w:r>
              <w:rPr>
                <w:rFonts w:ascii="Times New Roman" w:hAnsi="Times New Roman"/>
                <w:szCs w:val="21"/>
              </w:rPr>
              <w:t>2</w:t>
            </w:r>
          </w:p>
          <w:p w:rsidR="00D31A21" w:rsidRDefault="00D31A21" w:rsidP="00D75AD2">
            <w:pPr>
              <w:rPr>
                <w:rFonts w:ascii="Times New Roman" w:hAnsi="Times New Roman"/>
                <w:szCs w:val="21"/>
              </w:rPr>
            </w:pPr>
            <w:r>
              <w:rPr>
                <w:rFonts w:ascii="Times New Roman" w:hAnsi="Times New Roman"/>
                <w:szCs w:val="21"/>
              </w:rPr>
              <w:t>目标</w:t>
            </w:r>
            <w:r>
              <w:rPr>
                <w:rFonts w:ascii="Times New Roman" w:hAnsi="Times New Roman"/>
                <w:szCs w:val="21"/>
              </w:rPr>
              <w:t>3</w:t>
            </w:r>
          </w:p>
        </w:tc>
      </w:tr>
      <w:tr w:rsidR="00D31A21" w:rsidTr="00D75AD2">
        <w:trPr>
          <w:trHeight w:val="4518"/>
          <w:jc w:val="center"/>
        </w:trPr>
        <w:tc>
          <w:tcPr>
            <w:tcW w:w="1291" w:type="dxa"/>
            <w:vAlign w:val="center"/>
          </w:tcPr>
          <w:p w:rsidR="00D31A21" w:rsidRDefault="00D31A21" w:rsidP="00D75AD2">
            <w:pPr>
              <w:rPr>
                <w:rFonts w:ascii="Times New Roman" w:hAnsi="Times New Roman"/>
                <w:szCs w:val="21"/>
              </w:rPr>
            </w:pPr>
            <w:r>
              <w:rPr>
                <w:rFonts w:ascii="Times New Roman" w:hAnsi="Times New Roman"/>
                <w:szCs w:val="21"/>
              </w:rPr>
              <w:t>定积分</w:t>
            </w:r>
          </w:p>
        </w:tc>
        <w:tc>
          <w:tcPr>
            <w:tcW w:w="297" w:type="dxa"/>
            <w:vAlign w:val="center"/>
          </w:tcPr>
          <w:p w:rsidR="00D31A21" w:rsidRDefault="00D31A21" w:rsidP="00D75AD2">
            <w:pPr>
              <w:rPr>
                <w:rFonts w:ascii="Times New Roman" w:hAnsi="Times New Roman"/>
                <w:szCs w:val="21"/>
              </w:rPr>
            </w:pPr>
            <w:r>
              <w:rPr>
                <w:rFonts w:ascii="Times New Roman" w:hAnsi="Times New Roman" w:hint="eastAsia"/>
                <w:szCs w:val="21"/>
              </w:rPr>
              <w:t>6</w:t>
            </w:r>
          </w:p>
        </w:tc>
        <w:tc>
          <w:tcPr>
            <w:tcW w:w="4833" w:type="dxa"/>
            <w:vAlign w:val="center"/>
          </w:tcPr>
          <w:p w:rsidR="00D31A21" w:rsidRDefault="00D31A21" w:rsidP="00D75AD2">
            <w:pPr>
              <w:adjustRightInd w:val="0"/>
              <w:rPr>
                <w:rFonts w:ascii="Times New Roman" w:hAnsi="Times New Roman"/>
                <w:szCs w:val="21"/>
              </w:rPr>
            </w:pPr>
            <w:r>
              <w:rPr>
                <w:rFonts w:ascii="Times New Roman" w:hAnsi="Times New Roman"/>
                <w:b/>
                <w:szCs w:val="21"/>
              </w:rPr>
              <w:t>重点：</w:t>
            </w:r>
            <w:proofErr w:type="gramStart"/>
            <w:r>
              <w:rPr>
                <w:rFonts w:ascii="Times New Roman" w:hAnsi="Times New Roman"/>
                <w:szCs w:val="21"/>
              </w:rPr>
              <w:t>变限积分</w:t>
            </w:r>
            <w:proofErr w:type="gramEnd"/>
            <w:r>
              <w:rPr>
                <w:rFonts w:ascii="Times New Roman" w:hAnsi="Times New Roman"/>
                <w:szCs w:val="21"/>
              </w:rPr>
              <w:t>的导数；</w:t>
            </w:r>
            <w:proofErr w:type="gramStart"/>
            <w:r>
              <w:rPr>
                <w:rFonts w:ascii="Times New Roman" w:hAnsi="Times New Roman"/>
                <w:szCs w:val="21"/>
              </w:rPr>
              <w:t>牛顿</w:t>
            </w:r>
            <w:r>
              <w:rPr>
                <w:rFonts w:ascii="Times New Roman" w:hAnsi="Times New Roman"/>
                <w:szCs w:val="21"/>
              </w:rPr>
              <w:t>-</w:t>
            </w:r>
            <w:proofErr w:type="gramEnd"/>
            <w:r>
              <w:rPr>
                <w:rFonts w:ascii="Times New Roman" w:hAnsi="Times New Roman"/>
                <w:szCs w:val="21"/>
              </w:rPr>
              <w:t>莱布尼茨公式；定积分的换元积分法和分部积分法；利用定积分计算平面图形的面积并会求解一些简单的经济应用问题。</w:t>
            </w:r>
          </w:p>
          <w:p w:rsidR="00D31A21" w:rsidRDefault="00D31A21" w:rsidP="00D75AD2">
            <w:pPr>
              <w:adjustRightInd w:val="0"/>
              <w:rPr>
                <w:rFonts w:ascii="Times New Roman" w:hAnsi="Times New Roman"/>
                <w:szCs w:val="21"/>
              </w:rPr>
            </w:pPr>
            <w:r>
              <w:rPr>
                <w:rFonts w:ascii="Times New Roman" w:hAnsi="Times New Roman"/>
                <w:b/>
                <w:szCs w:val="21"/>
              </w:rPr>
              <w:t>难点：</w:t>
            </w:r>
            <w:proofErr w:type="gramStart"/>
            <w:r>
              <w:rPr>
                <w:rFonts w:ascii="Times New Roman" w:hAnsi="Times New Roman"/>
                <w:szCs w:val="21"/>
              </w:rPr>
              <w:t>变限积分</w:t>
            </w:r>
            <w:proofErr w:type="gramEnd"/>
            <w:r>
              <w:rPr>
                <w:rFonts w:ascii="Times New Roman" w:hAnsi="Times New Roman"/>
                <w:szCs w:val="21"/>
              </w:rPr>
              <w:t>的导数；利用定积分计算平面图形的面积。</w:t>
            </w:r>
          </w:p>
          <w:p w:rsidR="00D31A21" w:rsidRDefault="00D31A21" w:rsidP="00D75AD2">
            <w:pPr>
              <w:adjustRightInd w:val="0"/>
              <w:rPr>
                <w:rFonts w:ascii="Times New Roman" w:hAnsi="Times New Roman"/>
                <w:szCs w:val="21"/>
              </w:rPr>
            </w:pPr>
            <w:proofErr w:type="gramStart"/>
            <w:r>
              <w:rPr>
                <w:rFonts w:ascii="Times New Roman" w:hAnsi="Times New Roman"/>
                <w:b/>
                <w:szCs w:val="21"/>
              </w:rPr>
              <w:t>思政元素</w:t>
            </w:r>
            <w:proofErr w:type="gramEnd"/>
            <w:r>
              <w:rPr>
                <w:rFonts w:ascii="Times New Roman" w:hAnsi="Times New Roman"/>
                <w:b/>
                <w:szCs w:val="21"/>
              </w:rPr>
              <w:t>：</w:t>
            </w:r>
            <w:r>
              <w:rPr>
                <w:rFonts w:ascii="Times New Roman" w:hAnsi="Times New Roman"/>
                <w:szCs w:val="21"/>
              </w:rPr>
              <w:t>通过</w:t>
            </w:r>
            <w:r>
              <w:rPr>
                <w:rFonts w:ascii="Times New Roman" w:hAnsi="Times New Roman"/>
                <w:szCs w:val="21"/>
              </w:rPr>
              <w:t>“</w:t>
            </w:r>
            <w:r>
              <w:rPr>
                <w:rFonts w:ascii="Times New Roman" w:hAnsi="Times New Roman"/>
                <w:szCs w:val="21"/>
              </w:rPr>
              <w:t>曲边梯形的面积</w:t>
            </w:r>
            <w:r>
              <w:rPr>
                <w:rFonts w:ascii="Times New Roman" w:hAnsi="Times New Roman"/>
                <w:szCs w:val="21"/>
              </w:rPr>
              <w:t>”</w:t>
            </w:r>
            <w:r>
              <w:rPr>
                <w:rFonts w:ascii="Times New Roman" w:hAnsi="Times New Roman"/>
                <w:szCs w:val="21"/>
              </w:rPr>
              <w:t>和</w:t>
            </w:r>
            <w:r>
              <w:rPr>
                <w:rFonts w:ascii="Times New Roman" w:hAnsi="Times New Roman"/>
                <w:szCs w:val="21"/>
              </w:rPr>
              <w:t>“</w:t>
            </w:r>
            <w:r>
              <w:rPr>
                <w:rFonts w:ascii="Times New Roman" w:hAnsi="Times New Roman"/>
                <w:szCs w:val="21"/>
              </w:rPr>
              <w:t>变速直线运动的路程</w:t>
            </w:r>
            <w:r>
              <w:rPr>
                <w:rFonts w:ascii="Times New Roman" w:hAnsi="Times New Roman"/>
                <w:szCs w:val="21"/>
              </w:rPr>
              <w:t>”</w:t>
            </w:r>
            <w:r>
              <w:rPr>
                <w:rFonts w:ascii="Times New Roman" w:hAnsi="Times New Roman"/>
                <w:szCs w:val="21"/>
              </w:rPr>
              <w:t>引出定积分的定义，提出量变与质变哲学关系思考，确定定积分思想中量变与质变关系，体现基本形式</w:t>
            </w:r>
            <w:r>
              <w:rPr>
                <w:rFonts w:ascii="Times New Roman" w:hAnsi="Times New Roman"/>
                <w:szCs w:val="21"/>
              </w:rPr>
              <w:t xml:space="preserve"> </w:t>
            </w:r>
            <w:r>
              <w:rPr>
                <w:rFonts w:ascii="Times New Roman" w:hAnsi="Times New Roman"/>
                <w:szCs w:val="21"/>
              </w:rPr>
              <w:t>相互关系与转化过程，培养人文素养和科学素养同时，培养学生科学的价值观</w:t>
            </w:r>
            <w:r>
              <w:rPr>
                <w:rFonts w:ascii="Times New Roman" w:hAnsi="Times New Roman"/>
                <w:szCs w:val="21"/>
              </w:rPr>
              <w:t xml:space="preserve"> </w:t>
            </w:r>
            <w:r>
              <w:rPr>
                <w:rFonts w:ascii="Times New Roman" w:hAnsi="Times New Roman"/>
                <w:szCs w:val="21"/>
              </w:rPr>
              <w:t>实事求是科学精神和钻研精神。</w:t>
            </w:r>
          </w:p>
          <w:p w:rsidR="00D31A21" w:rsidRDefault="00D31A21" w:rsidP="00D75AD2">
            <w:pPr>
              <w:adjustRightInd w:val="0"/>
              <w:rPr>
                <w:rFonts w:ascii="Times New Roman" w:hAnsi="Times New Roman"/>
                <w:szCs w:val="21"/>
              </w:rPr>
            </w:pPr>
            <w:r>
              <w:rPr>
                <w:rFonts w:ascii="Times New Roman" w:hAnsi="Times New Roman"/>
                <w:b/>
                <w:szCs w:val="21"/>
              </w:rPr>
              <w:t>教学方法与策略：</w:t>
            </w:r>
            <w:r>
              <w:rPr>
                <w:rFonts w:ascii="Times New Roman" w:hAnsi="Times New Roman"/>
                <w:szCs w:val="21"/>
              </w:rPr>
              <w:t>线下</w:t>
            </w:r>
            <w:r>
              <w:rPr>
                <w:rFonts w:ascii="Times New Roman" w:hAnsi="Times New Roman" w:hint="eastAsia"/>
                <w:szCs w:val="21"/>
              </w:rPr>
              <w:t>课堂</w:t>
            </w:r>
            <w:r>
              <w:rPr>
                <w:rFonts w:ascii="Times New Roman" w:hAnsi="Times New Roman"/>
                <w:szCs w:val="21"/>
              </w:rPr>
              <w:t>教学。对于</w:t>
            </w:r>
            <w:r>
              <w:rPr>
                <w:rFonts w:ascii="Times New Roman" w:hAnsi="Times New Roman" w:hint="eastAsia"/>
                <w:szCs w:val="21"/>
              </w:rPr>
              <w:t>概念、性质、定理</w:t>
            </w:r>
            <w:r>
              <w:rPr>
                <w:rFonts w:ascii="Times New Roman" w:hAnsi="Times New Roman"/>
                <w:szCs w:val="21"/>
              </w:rPr>
              <w:t>在课堂上予以讲授，主要</w:t>
            </w:r>
            <w:r>
              <w:rPr>
                <w:rFonts w:ascii="Times New Roman" w:hAnsi="Times New Roman" w:hint="eastAsia"/>
                <w:szCs w:val="21"/>
              </w:rPr>
              <w:t>通过例题讲解和课堂练习</w:t>
            </w:r>
            <w:r>
              <w:rPr>
                <w:rFonts w:ascii="Times New Roman" w:hAnsi="Times New Roman"/>
                <w:szCs w:val="21"/>
              </w:rPr>
              <w:t>，</w:t>
            </w:r>
            <w:r>
              <w:rPr>
                <w:rFonts w:ascii="Times New Roman" w:hAnsi="Times New Roman" w:hint="eastAsia"/>
                <w:szCs w:val="21"/>
              </w:rPr>
              <w:t>使学生掌握所学内容</w:t>
            </w:r>
            <w:r>
              <w:rPr>
                <w:rFonts w:ascii="Times New Roman" w:hAnsi="Times New Roman"/>
                <w:szCs w:val="21"/>
              </w:rPr>
              <w:t>。</w:t>
            </w:r>
          </w:p>
        </w:tc>
        <w:tc>
          <w:tcPr>
            <w:tcW w:w="2107" w:type="dxa"/>
            <w:vAlign w:val="center"/>
          </w:tcPr>
          <w:p w:rsidR="00D31A21" w:rsidRDefault="00D31A21" w:rsidP="00D75AD2">
            <w:pPr>
              <w:adjustRightInd w:val="0"/>
              <w:rPr>
                <w:rFonts w:ascii="Times New Roman" w:hAnsi="Times New Roman"/>
                <w:szCs w:val="21"/>
              </w:rPr>
            </w:pPr>
            <w:r>
              <w:rPr>
                <w:rFonts w:ascii="Times New Roman" w:hAnsi="Times New Roman"/>
                <w:b/>
                <w:bCs/>
                <w:szCs w:val="21"/>
              </w:rPr>
              <w:t>课前：</w:t>
            </w:r>
            <w:r>
              <w:rPr>
                <w:rFonts w:ascii="Times New Roman" w:hAnsi="Times New Roman"/>
                <w:szCs w:val="21"/>
              </w:rPr>
              <w:t>预习</w:t>
            </w:r>
          </w:p>
          <w:p w:rsidR="00D31A21" w:rsidRDefault="00D31A21" w:rsidP="00D75AD2">
            <w:pPr>
              <w:adjustRightInd w:val="0"/>
              <w:rPr>
                <w:rFonts w:ascii="Times New Roman" w:hAnsi="Times New Roman"/>
                <w:szCs w:val="21"/>
              </w:rPr>
            </w:pPr>
            <w:r>
              <w:rPr>
                <w:rFonts w:ascii="Times New Roman" w:hAnsi="Times New Roman"/>
                <w:b/>
                <w:bCs/>
                <w:szCs w:val="21"/>
              </w:rPr>
              <w:t>课堂：</w:t>
            </w:r>
            <w:r>
              <w:rPr>
                <w:rFonts w:ascii="Times New Roman" w:hAnsi="Times New Roman" w:hint="eastAsia"/>
                <w:szCs w:val="21"/>
              </w:rPr>
              <w:t>回顾不定积分的概念，引出定积分，通过例题讲解使学生明白其计算方法与不定积分类似。</w:t>
            </w:r>
          </w:p>
          <w:p w:rsidR="00D31A21" w:rsidRDefault="00D31A21" w:rsidP="00D75AD2">
            <w:pPr>
              <w:rPr>
                <w:rFonts w:ascii="Times New Roman" w:hAnsi="Times New Roman"/>
                <w:b/>
                <w:bCs/>
                <w:szCs w:val="21"/>
              </w:rPr>
            </w:pPr>
            <w:r>
              <w:rPr>
                <w:rFonts w:ascii="Times New Roman" w:hAnsi="Times New Roman"/>
                <w:b/>
                <w:bCs/>
                <w:szCs w:val="21"/>
              </w:rPr>
              <w:t>课后：</w:t>
            </w:r>
            <w:r>
              <w:rPr>
                <w:rFonts w:ascii="Times New Roman" w:hAnsi="Times New Roman" w:hint="eastAsia"/>
                <w:szCs w:val="21"/>
              </w:rPr>
              <w:t>练习、</w:t>
            </w:r>
            <w:r>
              <w:rPr>
                <w:rFonts w:ascii="Times New Roman" w:hAnsi="Times New Roman"/>
                <w:szCs w:val="21"/>
              </w:rPr>
              <w:t>作业</w:t>
            </w:r>
          </w:p>
        </w:tc>
        <w:tc>
          <w:tcPr>
            <w:tcW w:w="977" w:type="dxa"/>
            <w:vAlign w:val="center"/>
          </w:tcPr>
          <w:p w:rsidR="00D31A21" w:rsidRDefault="00D31A21" w:rsidP="00D75AD2">
            <w:pPr>
              <w:rPr>
                <w:rFonts w:ascii="Times New Roman" w:hAnsi="Times New Roman"/>
                <w:szCs w:val="21"/>
              </w:rPr>
            </w:pPr>
            <w:r>
              <w:rPr>
                <w:rFonts w:ascii="Times New Roman" w:hAnsi="Times New Roman"/>
                <w:szCs w:val="21"/>
              </w:rPr>
              <w:t>目标</w:t>
            </w:r>
            <w:r>
              <w:rPr>
                <w:rFonts w:ascii="Times New Roman" w:hAnsi="Times New Roman"/>
                <w:szCs w:val="21"/>
              </w:rPr>
              <w:t>1</w:t>
            </w:r>
          </w:p>
          <w:p w:rsidR="00D31A21" w:rsidRDefault="00D31A21" w:rsidP="00D75AD2">
            <w:pPr>
              <w:rPr>
                <w:rFonts w:ascii="Times New Roman" w:hAnsi="Times New Roman"/>
                <w:szCs w:val="21"/>
              </w:rPr>
            </w:pPr>
            <w:r>
              <w:rPr>
                <w:rFonts w:ascii="Times New Roman" w:hAnsi="Times New Roman"/>
                <w:szCs w:val="21"/>
              </w:rPr>
              <w:t>目标</w:t>
            </w:r>
            <w:r>
              <w:rPr>
                <w:rFonts w:ascii="Times New Roman" w:hAnsi="Times New Roman"/>
                <w:szCs w:val="21"/>
              </w:rPr>
              <w:t>2</w:t>
            </w:r>
          </w:p>
          <w:p w:rsidR="00D31A21" w:rsidRDefault="00D31A21" w:rsidP="00D75AD2">
            <w:pPr>
              <w:rPr>
                <w:rFonts w:ascii="Times New Roman" w:hAnsi="Times New Roman"/>
                <w:szCs w:val="21"/>
              </w:rPr>
            </w:pPr>
            <w:r>
              <w:rPr>
                <w:rFonts w:ascii="Times New Roman" w:hAnsi="Times New Roman"/>
                <w:szCs w:val="21"/>
              </w:rPr>
              <w:t>目标</w:t>
            </w:r>
            <w:r>
              <w:rPr>
                <w:rFonts w:ascii="Times New Roman" w:hAnsi="Times New Roman"/>
                <w:szCs w:val="21"/>
              </w:rPr>
              <w:t>3</w:t>
            </w:r>
          </w:p>
        </w:tc>
      </w:tr>
    </w:tbl>
    <w:p w:rsidR="00D31A21" w:rsidRDefault="00D31A21" w:rsidP="00D31A21">
      <w:pPr>
        <w:spacing w:beforeLines="50"/>
        <w:ind w:firstLineChars="200" w:firstLine="562"/>
        <w:rPr>
          <w:rFonts w:ascii="Times New Roman" w:hAnsi="Times New Roman"/>
          <w:b/>
          <w:color w:val="000000"/>
          <w:sz w:val="28"/>
          <w:szCs w:val="28"/>
        </w:rPr>
      </w:pPr>
      <w:r>
        <w:rPr>
          <w:rFonts w:ascii="Times New Roman" w:hAnsi="Times New Roman"/>
          <w:b/>
          <w:color w:val="000000"/>
          <w:sz w:val="28"/>
          <w:szCs w:val="28"/>
        </w:rPr>
        <w:t>五、学生学习成效评估方式及标准</w:t>
      </w:r>
    </w:p>
    <w:p w:rsidR="00D31A21" w:rsidRDefault="00D31A21" w:rsidP="00D31A21">
      <w:pPr>
        <w:spacing w:line="360" w:lineRule="auto"/>
        <w:ind w:firstLineChars="200" w:firstLine="440"/>
        <w:rPr>
          <w:rFonts w:ascii="Times New Roman" w:hAnsi="Times New Roman"/>
          <w:szCs w:val="21"/>
        </w:rPr>
      </w:pPr>
      <w:r>
        <w:rPr>
          <w:rFonts w:ascii="Times New Roman" w:hAnsi="Times New Roman"/>
          <w:szCs w:val="21"/>
        </w:rPr>
        <w:t>考核与评价是对课程教学目标中的知识目标、能力目标和素质目标等进行综合评价。在本课程中，学生的最终成绩是由平时成绩（包括平时上课出勤和作业成绩）、期末卷面考试两个部分组成。</w:t>
      </w:r>
    </w:p>
    <w:p w:rsidR="00D31A21" w:rsidRDefault="00D31A21" w:rsidP="00D31A21">
      <w:pPr>
        <w:numPr>
          <w:ilvl w:val="0"/>
          <w:numId w:val="3"/>
        </w:numPr>
        <w:tabs>
          <w:tab w:val="left" w:pos="312"/>
        </w:tabs>
        <w:autoSpaceDE/>
        <w:autoSpaceDN/>
        <w:spacing w:line="360" w:lineRule="auto"/>
        <w:ind w:firstLineChars="200" w:firstLine="440"/>
        <w:jc w:val="both"/>
        <w:rPr>
          <w:rFonts w:ascii="Times New Roman" w:hAnsi="Times New Roman"/>
          <w:color w:val="000000"/>
          <w:szCs w:val="21"/>
        </w:rPr>
      </w:pPr>
      <w:r>
        <w:rPr>
          <w:rFonts w:ascii="Times New Roman" w:hAnsi="Times New Roman"/>
          <w:color w:val="000000"/>
          <w:szCs w:val="21"/>
        </w:rPr>
        <w:t>平时成绩（占总成绩的</w:t>
      </w:r>
      <w:r>
        <w:rPr>
          <w:rFonts w:ascii="Times New Roman" w:hAnsi="Times New Roman"/>
          <w:color w:val="000000"/>
          <w:szCs w:val="21"/>
        </w:rPr>
        <w:t>30%</w:t>
      </w:r>
      <w:r>
        <w:rPr>
          <w:rFonts w:ascii="Times New Roman" w:hAnsi="Times New Roman"/>
          <w:color w:val="000000"/>
          <w:szCs w:val="21"/>
        </w:rPr>
        <w:t>）：采用百分制。平时成绩分作业（占</w:t>
      </w:r>
      <w:r>
        <w:rPr>
          <w:rFonts w:ascii="Times New Roman" w:hAnsi="Times New Roman"/>
          <w:color w:val="000000"/>
          <w:szCs w:val="21"/>
        </w:rPr>
        <w:t>20%</w:t>
      </w:r>
      <w:r>
        <w:rPr>
          <w:rFonts w:ascii="Times New Roman" w:hAnsi="Times New Roman"/>
          <w:color w:val="000000"/>
          <w:szCs w:val="21"/>
        </w:rPr>
        <w:t>）、考勤（占</w:t>
      </w:r>
      <w:r>
        <w:rPr>
          <w:rFonts w:ascii="Times New Roman" w:hAnsi="Times New Roman"/>
          <w:color w:val="000000"/>
          <w:szCs w:val="21"/>
        </w:rPr>
        <w:t>5%</w:t>
      </w:r>
      <w:r>
        <w:rPr>
          <w:rFonts w:ascii="Times New Roman" w:hAnsi="Times New Roman"/>
          <w:color w:val="000000"/>
          <w:szCs w:val="21"/>
        </w:rPr>
        <w:t>）和课堂表现（占</w:t>
      </w:r>
      <w:r>
        <w:rPr>
          <w:rFonts w:ascii="Times New Roman" w:hAnsi="Times New Roman"/>
          <w:color w:val="000000"/>
          <w:szCs w:val="21"/>
        </w:rPr>
        <w:t>5%</w:t>
      </w:r>
      <w:r>
        <w:rPr>
          <w:rFonts w:ascii="Times New Roman" w:hAnsi="Times New Roman"/>
          <w:color w:val="000000"/>
          <w:szCs w:val="21"/>
        </w:rPr>
        <w:t>）三个部分，评分标准如下表：</w:t>
      </w:r>
    </w:p>
    <w:tbl>
      <w:tblPr>
        <w:tblW w:w="8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568"/>
        <w:gridCol w:w="6954"/>
      </w:tblGrid>
      <w:tr w:rsidR="00D31A21" w:rsidRPr="00080545" w:rsidTr="00D75AD2">
        <w:trPr>
          <w:trHeight w:val="351"/>
          <w:jc w:val="center"/>
        </w:trPr>
        <w:tc>
          <w:tcPr>
            <w:tcW w:w="1568" w:type="dxa"/>
            <w:vMerge w:val="restart"/>
            <w:shd w:val="clear" w:color="auto" w:fill="auto"/>
            <w:vAlign w:val="center"/>
          </w:tcPr>
          <w:p w:rsidR="00D31A21" w:rsidRPr="00080545" w:rsidRDefault="00D31A21" w:rsidP="00D75AD2">
            <w:pPr>
              <w:ind w:firstLineChars="200" w:firstLine="442"/>
              <w:rPr>
                <w:rFonts w:ascii="Times New Roman" w:hAnsi="Times New Roman"/>
                <w:b/>
                <w:color w:val="000000"/>
                <w:szCs w:val="21"/>
              </w:rPr>
            </w:pPr>
            <w:r w:rsidRPr="00080545">
              <w:rPr>
                <w:rFonts w:ascii="Times New Roman" w:hAnsi="Times New Roman"/>
                <w:b/>
                <w:color w:val="000000"/>
                <w:szCs w:val="21"/>
              </w:rPr>
              <w:t>等级</w:t>
            </w:r>
          </w:p>
        </w:tc>
        <w:tc>
          <w:tcPr>
            <w:tcW w:w="6954" w:type="dxa"/>
            <w:shd w:val="clear" w:color="auto" w:fill="auto"/>
            <w:vAlign w:val="center"/>
          </w:tcPr>
          <w:p w:rsidR="00D31A21" w:rsidRPr="00080545" w:rsidRDefault="00D31A21" w:rsidP="00D75AD2">
            <w:pPr>
              <w:ind w:firstLineChars="1000" w:firstLine="2209"/>
              <w:rPr>
                <w:rFonts w:ascii="Times New Roman" w:hAnsi="Times New Roman"/>
                <w:b/>
                <w:color w:val="000000"/>
                <w:szCs w:val="21"/>
              </w:rPr>
            </w:pPr>
            <w:r w:rsidRPr="00080545">
              <w:rPr>
                <w:rFonts w:ascii="Times New Roman" w:hAnsi="Times New Roman"/>
                <w:b/>
                <w:color w:val="000000"/>
                <w:szCs w:val="21"/>
              </w:rPr>
              <w:t>评</w:t>
            </w:r>
            <w:r w:rsidRPr="00080545">
              <w:rPr>
                <w:rFonts w:ascii="Times New Roman" w:hAnsi="Times New Roman"/>
                <w:b/>
                <w:color w:val="000000"/>
                <w:szCs w:val="21"/>
              </w:rPr>
              <w:t xml:space="preserve">     </w:t>
            </w:r>
            <w:r w:rsidRPr="00080545">
              <w:rPr>
                <w:rFonts w:ascii="Times New Roman" w:hAnsi="Times New Roman"/>
                <w:b/>
                <w:color w:val="000000"/>
                <w:szCs w:val="21"/>
              </w:rPr>
              <w:t>分</w:t>
            </w:r>
            <w:r w:rsidRPr="00080545">
              <w:rPr>
                <w:rFonts w:ascii="Times New Roman" w:hAnsi="Times New Roman"/>
                <w:b/>
                <w:color w:val="000000"/>
                <w:szCs w:val="21"/>
              </w:rPr>
              <w:t xml:space="preserve">    </w:t>
            </w:r>
            <w:r w:rsidRPr="00080545">
              <w:rPr>
                <w:rFonts w:ascii="Times New Roman" w:hAnsi="Times New Roman"/>
                <w:b/>
                <w:color w:val="000000"/>
                <w:szCs w:val="21"/>
              </w:rPr>
              <w:t>标</w:t>
            </w:r>
            <w:r w:rsidRPr="00080545">
              <w:rPr>
                <w:rFonts w:ascii="Times New Roman" w:hAnsi="Times New Roman"/>
                <w:b/>
                <w:color w:val="000000"/>
                <w:szCs w:val="21"/>
              </w:rPr>
              <w:t xml:space="preserve">     </w:t>
            </w:r>
            <w:r w:rsidRPr="00080545">
              <w:rPr>
                <w:rFonts w:ascii="Times New Roman" w:hAnsi="Times New Roman"/>
                <w:b/>
                <w:color w:val="000000"/>
                <w:szCs w:val="21"/>
              </w:rPr>
              <w:t>准</w:t>
            </w:r>
          </w:p>
        </w:tc>
      </w:tr>
      <w:tr w:rsidR="00D31A21" w:rsidRPr="00080545" w:rsidTr="00D75AD2">
        <w:trPr>
          <w:trHeight w:val="382"/>
          <w:jc w:val="center"/>
        </w:trPr>
        <w:tc>
          <w:tcPr>
            <w:tcW w:w="1568" w:type="dxa"/>
            <w:vMerge/>
            <w:shd w:val="clear" w:color="auto" w:fill="auto"/>
            <w:vAlign w:val="center"/>
          </w:tcPr>
          <w:p w:rsidR="00D31A21" w:rsidRPr="00080545" w:rsidRDefault="00D31A21" w:rsidP="00D75AD2">
            <w:pPr>
              <w:rPr>
                <w:rFonts w:ascii="Times New Roman" w:hAnsi="Times New Roman"/>
                <w:b/>
                <w:color w:val="000000"/>
                <w:szCs w:val="21"/>
              </w:rPr>
            </w:pPr>
          </w:p>
        </w:tc>
        <w:tc>
          <w:tcPr>
            <w:tcW w:w="6954" w:type="dxa"/>
            <w:shd w:val="clear" w:color="auto" w:fill="auto"/>
            <w:vAlign w:val="center"/>
          </w:tcPr>
          <w:p w:rsidR="00D31A21" w:rsidRPr="00080545" w:rsidRDefault="00D31A21" w:rsidP="00D75AD2">
            <w:pPr>
              <w:rPr>
                <w:rFonts w:ascii="Times New Roman" w:hAnsi="Times New Roman"/>
                <w:b/>
                <w:color w:val="000000"/>
                <w:szCs w:val="21"/>
              </w:rPr>
            </w:pPr>
            <w:r w:rsidRPr="00080545">
              <w:rPr>
                <w:rFonts w:ascii="Times New Roman" w:hAnsi="Times New Roman"/>
                <w:b/>
                <w:color w:val="000000"/>
                <w:szCs w:val="21"/>
              </w:rPr>
              <w:t>1.</w:t>
            </w:r>
            <w:r w:rsidRPr="00080545">
              <w:rPr>
                <w:rFonts w:ascii="Times New Roman" w:hAnsi="Times New Roman"/>
                <w:b/>
                <w:color w:val="000000"/>
                <w:szCs w:val="21"/>
              </w:rPr>
              <w:t>作业；</w:t>
            </w:r>
            <w:r w:rsidRPr="00080545">
              <w:rPr>
                <w:rFonts w:ascii="Times New Roman" w:hAnsi="Times New Roman"/>
                <w:b/>
                <w:color w:val="000000"/>
                <w:szCs w:val="21"/>
              </w:rPr>
              <w:t>2.</w:t>
            </w:r>
            <w:r w:rsidRPr="00080545">
              <w:rPr>
                <w:rFonts w:ascii="Times New Roman" w:hAnsi="Times New Roman"/>
                <w:b/>
                <w:color w:val="000000"/>
                <w:szCs w:val="21"/>
              </w:rPr>
              <w:t>考勤；</w:t>
            </w:r>
            <w:r w:rsidRPr="00080545">
              <w:rPr>
                <w:rFonts w:ascii="Times New Roman" w:hAnsi="Times New Roman"/>
                <w:b/>
                <w:color w:val="000000"/>
                <w:szCs w:val="21"/>
              </w:rPr>
              <w:t>3</w:t>
            </w:r>
            <w:r w:rsidRPr="00080545">
              <w:rPr>
                <w:rFonts w:ascii="Times New Roman" w:hAnsi="Times New Roman"/>
                <w:b/>
                <w:color w:val="000000"/>
                <w:szCs w:val="21"/>
              </w:rPr>
              <w:t>课堂表现</w:t>
            </w:r>
          </w:p>
        </w:tc>
      </w:tr>
      <w:tr w:rsidR="00D31A21" w:rsidRPr="00080545" w:rsidTr="00D75AD2">
        <w:trPr>
          <w:trHeight w:val="896"/>
          <w:jc w:val="center"/>
        </w:trPr>
        <w:tc>
          <w:tcPr>
            <w:tcW w:w="1568" w:type="dxa"/>
            <w:shd w:val="clear" w:color="auto" w:fill="auto"/>
          </w:tcPr>
          <w:p w:rsidR="00D31A21" w:rsidRPr="00080545" w:rsidRDefault="00D31A21" w:rsidP="00D75AD2">
            <w:pPr>
              <w:spacing w:line="329" w:lineRule="exact"/>
              <w:jc w:val="center"/>
              <w:rPr>
                <w:rFonts w:ascii="Times New Roman" w:hAnsi="Times New Roman"/>
                <w:color w:val="333333"/>
                <w:szCs w:val="21"/>
              </w:rPr>
            </w:pPr>
            <w:r w:rsidRPr="00080545">
              <w:rPr>
                <w:rFonts w:ascii="Times New Roman" w:hAnsi="Times New Roman"/>
                <w:color w:val="333333"/>
                <w:szCs w:val="21"/>
              </w:rPr>
              <w:lastRenderedPageBreak/>
              <w:t>优秀</w:t>
            </w:r>
          </w:p>
          <w:p w:rsidR="00D31A21" w:rsidRPr="00080545" w:rsidRDefault="00D31A21" w:rsidP="00D75AD2">
            <w:pPr>
              <w:spacing w:line="329" w:lineRule="exact"/>
              <w:jc w:val="center"/>
              <w:rPr>
                <w:rFonts w:ascii="Times New Roman" w:hAnsi="Times New Roman"/>
                <w:color w:val="333333"/>
                <w:szCs w:val="21"/>
              </w:rPr>
            </w:pPr>
            <w:r w:rsidRPr="00080545">
              <w:rPr>
                <w:rFonts w:ascii="Times New Roman" w:hAnsi="Times New Roman"/>
                <w:color w:val="333333"/>
                <w:szCs w:val="21"/>
              </w:rPr>
              <w:t>（</w:t>
            </w:r>
            <w:r w:rsidRPr="00080545">
              <w:rPr>
                <w:rFonts w:ascii="Times New Roman" w:hAnsi="Times New Roman"/>
                <w:color w:val="333333"/>
                <w:szCs w:val="21"/>
              </w:rPr>
              <w:t>90</w:t>
            </w:r>
            <w:r w:rsidRPr="00080545">
              <w:rPr>
                <w:rFonts w:ascii="Times New Roman" w:hAnsi="Times New Roman"/>
                <w:color w:val="333333"/>
                <w:szCs w:val="21"/>
              </w:rPr>
              <w:t>～</w:t>
            </w:r>
            <w:r w:rsidRPr="00080545">
              <w:rPr>
                <w:rFonts w:ascii="Times New Roman" w:hAnsi="Times New Roman"/>
                <w:color w:val="333333"/>
                <w:szCs w:val="21"/>
              </w:rPr>
              <w:t>100</w:t>
            </w:r>
            <w:r w:rsidRPr="00080545">
              <w:rPr>
                <w:rFonts w:ascii="Times New Roman" w:hAnsi="Times New Roman"/>
                <w:color w:val="333333"/>
                <w:szCs w:val="21"/>
              </w:rPr>
              <w:t>分）</w:t>
            </w:r>
          </w:p>
        </w:tc>
        <w:tc>
          <w:tcPr>
            <w:tcW w:w="6954" w:type="dxa"/>
            <w:shd w:val="clear" w:color="auto" w:fill="auto"/>
          </w:tcPr>
          <w:p w:rsidR="00D31A21" w:rsidRPr="00080545" w:rsidRDefault="00D31A21" w:rsidP="00D31A21">
            <w:pPr>
              <w:numPr>
                <w:ilvl w:val="0"/>
                <w:numId w:val="4"/>
              </w:numPr>
              <w:tabs>
                <w:tab w:val="left" w:pos="312"/>
              </w:tabs>
              <w:autoSpaceDE/>
              <w:autoSpaceDN/>
              <w:spacing w:line="280" w:lineRule="exact"/>
              <w:jc w:val="both"/>
              <w:rPr>
                <w:rFonts w:ascii="Times New Roman" w:hAnsi="Times New Roman"/>
                <w:color w:val="333333"/>
                <w:szCs w:val="21"/>
              </w:rPr>
            </w:pPr>
            <w:r w:rsidRPr="00080545">
              <w:rPr>
                <w:rFonts w:ascii="Times New Roman" w:hAnsi="Times New Roman"/>
                <w:color w:val="333333"/>
                <w:szCs w:val="21"/>
              </w:rPr>
              <w:t>作业书写工整，书面整洁，</w:t>
            </w:r>
            <w:r w:rsidRPr="00080545">
              <w:rPr>
                <w:rFonts w:ascii="Times New Roman" w:hAnsi="Times New Roman"/>
                <w:color w:val="333333"/>
                <w:szCs w:val="21"/>
              </w:rPr>
              <w:t>90%</w:t>
            </w:r>
            <w:r w:rsidRPr="00080545">
              <w:rPr>
                <w:rFonts w:ascii="Times New Roman" w:hAnsi="Times New Roman"/>
                <w:color w:val="333333"/>
                <w:szCs w:val="21"/>
              </w:rPr>
              <w:t>以上的习题解答正确无误。</w:t>
            </w:r>
          </w:p>
          <w:p w:rsidR="00D31A21" w:rsidRPr="00080545" w:rsidRDefault="00D31A21" w:rsidP="00D31A21">
            <w:pPr>
              <w:numPr>
                <w:ilvl w:val="0"/>
                <w:numId w:val="4"/>
              </w:numPr>
              <w:tabs>
                <w:tab w:val="left" w:pos="312"/>
              </w:tabs>
              <w:autoSpaceDE/>
              <w:autoSpaceDN/>
              <w:spacing w:line="280" w:lineRule="exact"/>
              <w:jc w:val="both"/>
              <w:rPr>
                <w:rFonts w:ascii="Times New Roman" w:hAnsi="Times New Roman"/>
                <w:color w:val="333333"/>
                <w:szCs w:val="21"/>
              </w:rPr>
            </w:pPr>
            <w:r w:rsidRPr="00080545">
              <w:rPr>
                <w:rFonts w:ascii="Times New Roman" w:hAnsi="Times New Roman"/>
                <w:color w:val="333333"/>
                <w:szCs w:val="21"/>
              </w:rPr>
              <w:t>无缺勤</w:t>
            </w:r>
          </w:p>
          <w:p w:rsidR="00D31A21" w:rsidRPr="00080545" w:rsidRDefault="00D31A21" w:rsidP="00D31A21">
            <w:pPr>
              <w:numPr>
                <w:ilvl w:val="0"/>
                <w:numId w:val="4"/>
              </w:numPr>
              <w:tabs>
                <w:tab w:val="left" w:pos="312"/>
              </w:tabs>
              <w:autoSpaceDE/>
              <w:autoSpaceDN/>
              <w:spacing w:line="280" w:lineRule="exact"/>
              <w:jc w:val="both"/>
              <w:rPr>
                <w:rFonts w:ascii="Times New Roman" w:hAnsi="Times New Roman"/>
                <w:color w:val="333333"/>
                <w:szCs w:val="21"/>
              </w:rPr>
            </w:pPr>
            <w:r w:rsidRPr="00080545">
              <w:rPr>
                <w:rFonts w:ascii="Times New Roman" w:hAnsi="Times New Roman"/>
                <w:color w:val="333333"/>
                <w:szCs w:val="21"/>
              </w:rPr>
              <w:t>能积极回答问题，并回答正确无误。</w:t>
            </w:r>
          </w:p>
        </w:tc>
      </w:tr>
      <w:tr w:rsidR="00D31A21" w:rsidRPr="00080545" w:rsidTr="00D75AD2">
        <w:trPr>
          <w:trHeight w:val="995"/>
          <w:jc w:val="center"/>
        </w:trPr>
        <w:tc>
          <w:tcPr>
            <w:tcW w:w="1568" w:type="dxa"/>
            <w:shd w:val="clear" w:color="auto" w:fill="auto"/>
          </w:tcPr>
          <w:p w:rsidR="00D31A21" w:rsidRPr="00080545" w:rsidRDefault="00D31A21" w:rsidP="00D75AD2">
            <w:pPr>
              <w:spacing w:line="376" w:lineRule="exact"/>
              <w:jc w:val="center"/>
              <w:rPr>
                <w:rFonts w:ascii="Times New Roman" w:hAnsi="Times New Roman"/>
                <w:color w:val="333333"/>
                <w:szCs w:val="21"/>
              </w:rPr>
            </w:pPr>
            <w:r w:rsidRPr="00080545">
              <w:rPr>
                <w:rFonts w:ascii="Times New Roman" w:hAnsi="Times New Roman"/>
                <w:color w:val="333333"/>
                <w:szCs w:val="21"/>
              </w:rPr>
              <w:t>良好</w:t>
            </w:r>
          </w:p>
          <w:p w:rsidR="00D31A21" w:rsidRPr="00080545" w:rsidRDefault="00D31A21" w:rsidP="00D75AD2">
            <w:pPr>
              <w:spacing w:line="376" w:lineRule="exact"/>
              <w:jc w:val="center"/>
              <w:rPr>
                <w:rFonts w:ascii="Times New Roman" w:hAnsi="Times New Roman"/>
                <w:color w:val="333333"/>
                <w:szCs w:val="21"/>
              </w:rPr>
            </w:pPr>
            <w:r w:rsidRPr="00080545">
              <w:rPr>
                <w:rFonts w:ascii="Times New Roman" w:hAnsi="Times New Roman"/>
                <w:color w:val="333333"/>
                <w:szCs w:val="21"/>
              </w:rPr>
              <w:t>（</w:t>
            </w:r>
            <w:r w:rsidRPr="00080545">
              <w:rPr>
                <w:rFonts w:ascii="Times New Roman" w:hAnsi="Times New Roman"/>
                <w:color w:val="333333"/>
                <w:szCs w:val="21"/>
              </w:rPr>
              <w:t>80</w:t>
            </w:r>
            <w:r w:rsidRPr="00080545">
              <w:rPr>
                <w:rFonts w:ascii="Times New Roman" w:hAnsi="Times New Roman"/>
                <w:color w:val="333333"/>
                <w:szCs w:val="21"/>
              </w:rPr>
              <w:t>～</w:t>
            </w:r>
            <w:r w:rsidRPr="00080545">
              <w:rPr>
                <w:rFonts w:ascii="Times New Roman" w:hAnsi="Times New Roman"/>
                <w:color w:val="333333"/>
                <w:szCs w:val="21"/>
              </w:rPr>
              <w:t>89</w:t>
            </w:r>
            <w:r w:rsidRPr="00080545">
              <w:rPr>
                <w:rFonts w:ascii="Times New Roman" w:hAnsi="Times New Roman"/>
                <w:color w:val="333333"/>
                <w:szCs w:val="21"/>
              </w:rPr>
              <w:t>分）</w:t>
            </w:r>
          </w:p>
        </w:tc>
        <w:tc>
          <w:tcPr>
            <w:tcW w:w="6954" w:type="dxa"/>
            <w:shd w:val="clear" w:color="auto" w:fill="auto"/>
          </w:tcPr>
          <w:p w:rsidR="00D31A21" w:rsidRPr="00080545" w:rsidRDefault="00D31A21" w:rsidP="00D31A21">
            <w:pPr>
              <w:numPr>
                <w:ilvl w:val="0"/>
                <w:numId w:val="5"/>
              </w:numPr>
              <w:tabs>
                <w:tab w:val="left" w:pos="312"/>
              </w:tabs>
              <w:autoSpaceDE/>
              <w:autoSpaceDN/>
              <w:spacing w:line="280" w:lineRule="exact"/>
              <w:jc w:val="both"/>
              <w:rPr>
                <w:rFonts w:ascii="Times New Roman" w:hAnsi="Times New Roman"/>
                <w:color w:val="333333"/>
                <w:szCs w:val="21"/>
              </w:rPr>
            </w:pPr>
            <w:r w:rsidRPr="00080545">
              <w:rPr>
                <w:rFonts w:ascii="Times New Roman" w:hAnsi="Times New Roman"/>
                <w:color w:val="333333"/>
                <w:szCs w:val="21"/>
              </w:rPr>
              <w:t>作业书写工整，书面整洁，</w:t>
            </w:r>
            <w:r w:rsidRPr="00080545">
              <w:rPr>
                <w:rFonts w:ascii="Times New Roman" w:hAnsi="Times New Roman"/>
                <w:color w:val="333333"/>
                <w:szCs w:val="21"/>
              </w:rPr>
              <w:t>80%</w:t>
            </w:r>
            <w:r w:rsidRPr="00080545">
              <w:rPr>
                <w:rFonts w:ascii="Times New Roman" w:hAnsi="Times New Roman"/>
                <w:color w:val="333333"/>
                <w:szCs w:val="21"/>
              </w:rPr>
              <w:t>以上的习题解答正确无误。</w:t>
            </w:r>
          </w:p>
          <w:p w:rsidR="00D31A21" w:rsidRPr="00080545" w:rsidRDefault="00D31A21" w:rsidP="00D31A21">
            <w:pPr>
              <w:numPr>
                <w:ilvl w:val="0"/>
                <w:numId w:val="5"/>
              </w:numPr>
              <w:tabs>
                <w:tab w:val="left" w:pos="312"/>
              </w:tabs>
              <w:autoSpaceDE/>
              <w:autoSpaceDN/>
              <w:spacing w:line="280" w:lineRule="exact"/>
              <w:jc w:val="both"/>
              <w:rPr>
                <w:rFonts w:ascii="Times New Roman" w:hAnsi="Times New Roman"/>
                <w:color w:val="333333"/>
                <w:szCs w:val="21"/>
              </w:rPr>
            </w:pPr>
            <w:r w:rsidRPr="00080545">
              <w:rPr>
                <w:rFonts w:ascii="Times New Roman" w:hAnsi="Times New Roman"/>
                <w:color w:val="333333"/>
                <w:szCs w:val="21"/>
              </w:rPr>
              <w:t>无缺勤</w:t>
            </w:r>
          </w:p>
          <w:p w:rsidR="00D31A21" w:rsidRPr="00080545" w:rsidRDefault="00D31A21" w:rsidP="00D31A21">
            <w:pPr>
              <w:numPr>
                <w:ilvl w:val="0"/>
                <w:numId w:val="5"/>
              </w:numPr>
              <w:tabs>
                <w:tab w:val="left" w:pos="312"/>
              </w:tabs>
              <w:autoSpaceDE/>
              <w:autoSpaceDN/>
              <w:jc w:val="both"/>
              <w:rPr>
                <w:rFonts w:ascii="Times New Roman" w:hAnsi="Times New Roman"/>
                <w:color w:val="333333"/>
                <w:szCs w:val="21"/>
              </w:rPr>
            </w:pPr>
            <w:r w:rsidRPr="00080545">
              <w:rPr>
                <w:rFonts w:ascii="Times New Roman" w:hAnsi="Times New Roman"/>
                <w:color w:val="333333"/>
                <w:szCs w:val="21"/>
              </w:rPr>
              <w:t>能积极回答问题，并回答正确率达</w:t>
            </w:r>
            <w:r w:rsidRPr="00080545">
              <w:rPr>
                <w:rFonts w:ascii="Times New Roman" w:hAnsi="Times New Roman"/>
                <w:color w:val="333333"/>
                <w:szCs w:val="21"/>
              </w:rPr>
              <w:t>80%</w:t>
            </w:r>
            <w:r w:rsidRPr="00080545">
              <w:rPr>
                <w:rFonts w:ascii="Times New Roman" w:hAnsi="Times New Roman"/>
                <w:color w:val="333333"/>
                <w:szCs w:val="21"/>
              </w:rPr>
              <w:t>。</w:t>
            </w:r>
          </w:p>
        </w:tc>
      </w:tr>
      <w:tr w:rsidR="00D31A21" w:rsidRPr="00080545" w:rsidTr="00D75AD2">
        <w:trPr>
          <w:trHeight w:val="1012"/>
          <w:jc w:val="center"/>
        </w:trPr>
        <w:tc>
          <w:tcPr>
            <w:tcW w:w="1568" w:type="dxa"/>
            <w:shd w:val="clear" w:color="auto" w:fill="auto"/>
          </w:tcPr>
          <w:p w:rsidR="00D31A21" w:rsidRPr="00080545" w:rsidRDefault="00D31A21" w:rsidP="00D75AD2">
            <w:pPr>
              <w:spacing w:line="386" w:lineRule="exact"/>
              <w:jc w:val="center"/>
              <w:rPr>
                <w:rFonts w:ascii="Times New Roman" w:hAnsi="Times New Roman"/>
                <w:color w:val="333333"/>
                <w:szCs w:val="21"/>
              </w:rPr>
            </w:pPr>
            <w:r w:rsidRPr="00080545">
              <w:rPr>
                <w:rFonts w:ascii="Times New Roman" w:hAnsi="Times New Roman"/>
                <w:color w:val="333333"/>
                <w:szCs w:val="21"/>
              </w:rPr>
              <w:t>中等</w:t>
            </w:r>
          </w:p>
          <w:p w:rsidR="00D31A21" w:rsidRPr="00080545" w:rsidRDefault="00D31A21" w:rsidP="00D75AD2">
            <w:pPr>
              <w:spacing w:line="386" w:lineRule="exact"/>
              <w:jc w:val="center"/>
              <w:rPr>
                <w:rFonts w:ascii="Times New Roman" w:hAnsi="Times New Roman"/>
                <w:color w:val="333333"/>
                <w:szCs w:val="21"/>
              </w:rPr>
            </w:pPr>
            <w:r w:rsidRPr="00080545">
              <w:rPr>
                <w:rFonts w:ascii="Times New Roman" w:hAnsi="Times New Roman"/>
                <w:color w:val="333333"/>
                <w:szCs w:val="21"/>
              </w:rPr>
              <w:t>（</w:t>
            </w:r>
            <w:r w:rsidRPr="00080545">
              <w:rPr>
                <w:rFonts w:ascii="Times New Roman" w:hAnsi="Times New Roman"/>
                <w:color w:val="333333"/>
                <w:szCs w:val="21"/>
              </w:rPr>
              <w:t>70</w:t>
            </w:r>
            <w:r w:rsidRPr="00080545">
              <w:rPr>
                <w:rFonts w:ascii="Times New Roman" w:hAnsi="Times New Roman"/>
                <w:color w:val="333333"/>
                <w:szCs w:val="21"/>
              </w:rPr>
              <w:t>～</w:t>
            </w:r>
            <w:r w:rsidRPr="00080545">
              <w:rPr>
                <w:rFonts w:ascii="Times New Roman" w:hAnsi="Times New Roman"/>
                <w:color w:val="333333"/>
                <w:szCs w:val="21"/>
              </w:rPr>
              <w:t>79</w:t>
            </w:r>
            <w:r w:rsidRPr="00080545">
              <w:rPr>
                <w:rFonts w:ascii="Times New Roman" w:hAnsi="Times New Roman"/>
                <w:color w:val="333333"/>
                <w:szCs w:val="21"/>
              </w:rPr>
              <w:t>分）</w:t>
            </w:r>
          </w:p>
        </w:tc>
        <w:tc>
          <w:tcPr>
            <w:tcW w:w="6954" w:type="dxa"/>
            <w:shd w:val="clear" w:color="auto" w:fill="auto"/>
          </w:tcPr>
          <w:p w:rsidR="00D31A21" w:rsidRPr="00080545" w:rsidRDefault="00D31A21" w:rsidP="00D31A21">
            <w:pPr>
              <w:numPr>
                <w:ilvl w:val="0"/>
                <w:numId w:val="6"/>
              </w:numPr>
              <w:tabs>
                <w:tab w:val="left" w:pos="312"/>
              </w:tabs>
              <w:autoSpaceDE/>
              <w:autoSpaceDN/>
              <w:spacing w:line="280" w:lineRule="exact"/>
              <w:jc w:val="both"/>
              <w:rPr>
                <w:rFonts w:ascii="Times New Roman" w:hAnsi="Times New Roman"/>
                <w:color w:val="333333"/>
                <w:szCs w:val="21"/>
              </w:rPr>
            </w:pPr>
            <w:r w:rsidRPr="00080545">
              <w:rPr>
                <w:rFonts w:ascii="Times New Roman" w:hAnsi="Times New Roman"/>
                <w:color w:val="333333"/>
                <w:szCs w:val="21"/>
              </w:rPr>
              <w:t>作业书写较为工整，书面较整洁，</w:t>
            </w:r>
            <w:r w:rsidRPr="00080545">
              <w:rPr>
                <w:rFonts w:ascii="Times New Roman" w:hAnsi="Times New Roman"/>
                <w:color w:val="333333"/>
                <w:szCs w:val="21"/>
              </w:rPr>
              <w:t>70%</w:t>
            </w:r>
            <w:r w:rsidRPr="00080545">
              <w:rPr>
                <w:rFonts w:ascii="Times New Roman" w:hAnsi="Times New Roman"/>
                <w:color w:val="333333"/>
                <w:szCs w:val="21"/>
              </w:rPr>
              <w:t>以上的习题解答正确无误。</w:t>
            </w:r>
          </w:p>
          <w:p w:rsidR="00D31A21" w:rsidRPr="00080545" w:rsidRDefault="00D31A21" w:rsidP="00D31A21">
            <w:pPr>
              <w:numPr>
                <w:ilvl w:val="0"/>
                <w:numId w:val="6"/>
              </w:numPr>
              <w:tabs>
                <w:tab w:val="left" w:pos="312"/>
              </w:tabs>
              <w:autoSpaceDE/>
              <w:autoSpaceDN/>
              <w:spacing w:line="280" w:lineRule="exact"/>
              <w:jc w:val="both"/>
              <w:rPr>
                <w:rFonts w:ascii="Times New Roman" w:hAnsi="Times New Roman"/>
                <w:color w:val="333333"/>
                <w:szCs w:val="21"/>
              </w:rPr>
            </w:pPr>
            <w:r w:rsidRPr="00080545">
              <w:rPr>
                <w:rFonts w:ascii="Times New Roman" w:hAnsi="Times New Roman"/>
                <w:color w:val="333333"/>
                <w:szCs w:val="21"/>
              </w:rPr>
              <w:t>缺勤</w:t>
            </w:r>
            <w:r w:rsidRPr="00080545">
              <w:rPr>
                <w:rFonts w:ascii="Times New Roman" w:hAnsi="Times New Roman"/>
                <w:color w:val="333333"/>
                <w:szCs w:val="21"/>
              </w:rPr>
              <w:t>1</w:t>
            </w:r>
            <w:r w:rsidRPr="00080545">
              <w:rPr>
                <w:rFonts w:ascii="Times New Roman" w:hAnsi="Times New Roman"/>
                <w:color w:val="333333"/>
                <w:szCs w:val="21"/>
              </w:rPr>
              <w:t>次</w:t>
            </w:r>
          </w:p>
          <w:p w:rsidR="00D31A21" w:rsidRPr="00080545" w:rsidRDefault="00D31A21" w:rsidP="00D31A21">
            <w:pPr>
              <w:numPr>
                <w:ilvl w:val="0"/>
                <w:numId w:val="6"/>
              </w:numPr>
              <w:tabs>
                <w:tab w:val="left" w:pos="312"/>
              </w:tabs>
              <w:autoSpaceDE/>
              <w:autoSpaceDN/>
              <w:jc w:val="both"/>
              <w:rPr>
                <w:rFonts w:ascii="Times New Roman" w:hAnsi="Times New Roman"/>
                <w:color w:val="333333"/>
                <w:szCs w:val="21"/>
              </w:rPr>
            </w:pPr>
            <w:r w:rsidRPr="00080545">
              <w:rPr>
                <w:rFonts w:ascii="Times New Roman" w:hAnsi="Times New Roman"/>
                <w:color w:val="333333"/>
                <w:szCs w:val="21"/>
              </w:rPr>
              <w:t>能积极回答问题，并回答正确率达</w:t>
            </w:r>
            <w:r w:rsidRPr="00080545">
              <w:rPr>
                <w:rFonts w:ascii="Times New Roman" w:hAnsi="Times New Roman"/>
                <w:color w:val="333333"/>
                <w:szCs w:val="21"/>
              </w:rPr>
              <w:t>70%</w:t>
            </w:r>
            <w:r w:rsidRPr="00080545">
              <w:rPr>
                <w:rFonts w:ascii="Times New Roman" w:hAnsi="Times New Roman"/>
                <w:color w:val="333333"/>
                <w:szCs w:val="21"/>
              </w:rPr>
              <w:t>。</w:t>
            </w:r>
          </w:p>
        </w:tc>
      </w:tr>
      <w:tr w:rsidR="00D31A21" w:rsidRPr="00080545" w:rsidTr="00D75AD2">
        <w:trPr>
          <w:trHeight w:val="716"/>
          <w:jc w:val="center"/>
        </w:trPr>
        <w:tc>
          <w:tcPr>
            <w:tcW w:w="1568" w:type="dxa"/>
            <w:shd w:val="clear" w:color="auto" w:fill="auto"/>
          </w:tcPr>
          <w:p w:rsidR="00D31A21" w:rsidRPr="00080545" w:rsidRDefault="00D31A21" w:rsidP="00D75AD2">
            <w:pPr>
              <w:spacing w:line="376" w:lineRule="exact"/>
              <w:jc w:val="center"/>
              <w:rPr>
                <w:rFonts w:ascii="Times New Roman" w:hAnsi="Times New Roman"/>
                <w:color w:val="333333"/>
                <w:szCs w:val="21"/>
              </w:rPr>
            </w:pPr>
            <w:r w:rsidRPr="00080545">
              <w:rPr>
                <w:rFonts w:ascii="Times New Roman" w:hAnsi="Times New Roman"/>
                <w:color w:val="333333"/>
                <w:szCs w:val="21"/>
              </w:rPr>
              <w:t>及格</w:t>
            </w:r>
          </w:p>
          <w:p w:rsidR="00D31A21" w:rsidRPr="00080545" w:rsidRDefault="00D31A21" w:rsidP="00D75AD2">
            <w:pPr>
              <w:spacing w:line="376" w:lineRule="exact"/>
              <w:jc w:val="center"/>
              <w:rPr>
                <w:rFonts w:ascii="Times New Roman" w:hAnsi="Times New Roman"/>
                <w:color w:val="333333"/>
                <w:szCs w:val="21"/>
              </w:rPr>
            </w:pPr>
            <w:r w:rsidRPr="00080545">
              <w:rPr>
                <w:rFonts w:ascii="Times New Roman" w:hAnsi="Times New Roman"/>
                <w:color w:val="333333"/>
                <w:szCs w:val="21"/>
              </w:rPr>
              <w:t>（</w:t>
            </w:r>
            <w:r w:rsidRPr="00080545">
              <w:rPr>
                <w:rFonts w:ascii="Times New Roman" w:hAnsi="Times New Roman"/>
                <w:color w:val="333333"/>
                <w:szCs w:val="21"/>
              </w:rPr>
              <w:t>60</w:t>
            </w:r>
            <w:r w:rsidRPr="00080545">
              <w:rPr>
                <w:rFonts w:ascii="Times New Roman" w:hAnsi="Times New Roman"/>
                <w:color w:val="333333"/>
                <w:szCs w:val="21"/>
              </w:rPr>
              <w:t>～</w:t>
            </w:r>
            <w:r w:rsidRPr="00080545">
              <w:rPr>
                <w:rFonts w:ascii="Times New Roman" w:hAnsi="Times New Roman"/>
                <w:color w:val="333333"/>
                <w:szCs w:val="21"/>
              </w:rPr>
              <w:t>69</w:t>
            </w:r>
            <w:r w:rsidRPr="00080545">
              <w:rPr>
                <w:rFonts w:ascii="Times New Roman" w:hAnsi="Times New Roman"/>
                <w:color w:val="333333"/>
                <w:szCs w:val="21"/>
              </w:rPr>
              <w:t>分）</w:t>
            </w:r>
          </w:p>
        </w:tc>
        <w:tc>
          <w:tcPr>
            <w:tcW w:w="6954" w:type="dxa"/>
            <w:shd w:val="clear" w:color="auto" w:fill="auto"/>
          </w:tcPr>
          <w:p w:rsidR="00D31A21" w:rsidRPr="00080545" w:rsidRDefault="00D31A21" w:rsidP="00D31A21">
            <w:pPr>
              <w:numPr>
                <w:ilvl w:val="0"/>
                <w:numId w:val="7"/>
              </w:numPr>
              <w:tabs>
                <w:tab w:val="left" w:pos="312"/>
              </w:tabs>
              <w:autoSpaceDE/>
              <w:autoSpaceDN/>
              <w:spacing w:line="280" w:lineRule="exact"/>
              <w:jc w:val="both"/>
              <w:rPr>
                <w:rFonts w:ascii="Times New Roman" w:hAnsi="Times New Roman"/>
                <w:color w:val="333333"/>
                <w:szCs w:val="21"/>
              </w:rPr>
            </w:pPr>
            <w:r w:rsidRPr="00080545">
              <w:rPr>
                <w:rFonts w:ascii="Times New Roman" w:hAnsi="Times New Roman"/>
                <w:color w:val="333333"/>
                <w:szCs w:val="21"/>
              </w:rPr>
              <w:t>作业书写一般，书面整洁度一般，</w:t>
            </w:r>
            <w:r w:rsidRPr="00080545">
              <w:rPr>
                <w:rFonts w:ascii="Times New Roman" w:hAnsi="Times New Roman"/>
                <w:color w:val="333333"/>
                <w:szCs w:val="21"/>
              </w:rPr>
              <w:t>60%</w:t>
            </w:r>
            <w:r w:rsidRPr="00080545">
              <w:rPr>
                <w:rFonts w:ascii="Times New Roman" w:hAnsi="Times New Roman"/>
                <w:color w:val="333333"/>
                <w:szCs w:val="21"/>
              </w:rPr>
              <w:t>以上的习题解答正确无误</w:t>
            </w:r>
          </w:p>
          <w:p w:rsidR="00D31A21" w:rsidRPr="00080545" w:rsidRDefault="00D31A21" w:rsidP="00D31A21">
            <w:pPr>
              <w:numPr>
                <w:ilvl w:val="0"/>
                <w:numId w:val="7"/>
              </w:numPr>
              <w:tabs>
                <w:tab w:val="left" w:pos="312"/>
              </w:tabs>
              <w:autoSpaceDE/>
              <w:autoSpaceDN/>
              <w:spacing w:line="280" w:lineRule="exact"/>
              <w:jc w:val="both"/>
              <w:rPr>
                <w:rFonts w:ascii="Times New Roman" w:hAnsi="Times New Roman"/>
                <w:color w:val="333333"/>
                <w:szCs w:val="21"/>
              </w:rPr>
            </w:pPr>
            <w:r w:rsidRPr="00080545">
              <w:rPr>
                <w:rFonts w:ascii="Times New Roman" w:hAnsi="Times New Roman"/>
                <w:color w:val="333333"/>
                <w:szCs w:val="21"/>
              </w:rPr>
              <w:t>缺勤</w:t>
            </w:r>
            <w:r w:rsidRPr="00080545">
              <w:rPr>
                <w:rFonts w:ascii="Times New Roman" w:hAnsi="Times New Roman"/>
                <w:color w:val="333333"/>
                <w:szCs w:val="21"/>
              </w:rPr>
              <w:t>2</w:t>
            </w:r>
            <w:r w:rsidRPr="00080545">
              <w:rPr>
                <w:rFonts w:ascii="Times New Roman" w:hAnsi="Times New Roman"/>
                <w:color w:val="333333"/>
                <w:szCs w:val="21"/>
              </w:rPr>
              <w:t>次</w:t>
            </w:r>
          </w:p>
          <w:p w:rsidR="00D31A21" w:rsidRPr="00080545" w:rsidRDefault="00D31A21" w:rsidP="00D75AD2">
            <w:pPr>
              <w:rPr>
                <w:rFonts w:ascii="Times New Roman" w:hAnsi="Times New Roman"/>
                <w:color w:val="333333"/>
                <w:szCs w:val="21"/>
              </w:rPr>
            </w:pPr>
            <w:r w:rsidRPr="00080545">
              <w:rPr>
                <w:rFonts w:ascii="Times New Roman" w:hAnsi="Times New Roman"/>
                <w:color w:val="333333"/>
                <w:szCs w:val="21"/>
              </w:rPr>
              <w:t>3.</w:t>
            </w:r>
            <w:r w:rsidRPr="00080545">
              <w:rPr>
                <w:rFonts w:ascii="Times New Roman" w:hAnsi="Times New Roman"/>
                <w:color w:val="333333"/>
                <w:szCs w:val="21"/>
              </w:rPr>
              <w:t>能积极回答问题，并回答正确率达</w:t>
            </w:r>
            <w:r w:rsidRPr="00080545">
              <w:rPr>
                <w:rFonts w:ascii="Times New Roman" w:hAnsi="Times New Roman"/>
                <w:color w:val="333333"/>
                <w:szCs w:val="21"/>
              </w:rPr>
              <w:t>60%</w:t>
            </w:r>
            <w:r w:rsidRPr="00080545">
              <w:rPr>
                <w:rFonts w:ascii="Times New Roman" w:hAnsi="Times New Roman"/>
                <w:color w:val="333333"/>
                <w:szCs w:val="21"/>
              </w:rPr>
              <w:t>。</w:t>
            </w:r>
          </w:p>
        </w:tc>
      </w:tr>
      <w:tr w:rsidR="00D31A21" w:rsidRPr="00080545" w:rsidTr="00D75AD2">
        <w:trPr>
          <w:trHeight w:val="1056"/>
          <w:jc w:val="center"/>
        </w:trPr>
        <w:tc>
          <w:tcPr>
            <w:tcW w:w="1568" w:type="dxa"/>
            <w:shd w:val="clear" w:color="auto" w:fill="auto"/>
          </w:tcPr>
          <w:p w:rsidR="00D31A21" w:rsidRPr="00080545" w:rsidRDefault="00D31A21" w:rsidP="00D75AD2">
            <w:pPr>
              <w:spacing w:line="272" w:lineRule="exact"/>
              <w:jc w:val="center"/>
              <w:rPr>
                <w:rFonts w:ascii="Times New Roman" w:hAnsi="Times New Roman"/>
                <w:color w:val="333333"/>
                <w:szCs w:val="21"/>
              </w:rPr>
            </w:pPr>
            <w:r w:rsidRPr="00080545">
              <w:rPr>
                <w:rFonts w:ascii="Times New Roman" w:hAnsi="Times New Roman"/>
                <w:color w:val="333333"/>
                <w:szCs w:val="21"/>
              </w:rPr>
              <w:t>不及格</w:t>
            </w:r>
          </w:p>
          <w:p w:rsidR="00D31A21" w:rsidRPr="00080545" w:rsidRDefault="00D31A21" w:rsidP="00D75AD2">
            <w:pPr>
              <w:spacing w:line="272" w:lineRule="exact"/>
              <w:jc w:val="center"/>
              <w:rPr>
                <w:rFonts w:ascii="Times New Roman" w:hAnsi="Times New Roman"/>
                <w:color w:val="333333"/>
                <w:szCs w:val="21"/>
              </w:rPr>
            </w:pPr>
            <w:r w:rsidRPr="00080545">
              <w:rPr>
                <w:rFonts w:ascii="Times New Roman" w:hAnsi="Times New Roman"/>
                <w:color w:val="333333"/>
                <w:szCs w:val="21"/>
              </w:rPr>
              <w:t>（</w:t>
            </w:r>
            <w:r w:rsidRPr="00080545">
              <w:rPr>
                <w:rFonts w:ascii="Times New Roman" w:hAnsi="Times New Roman"/>
                <w:color w:val="333333"/>
                <w:szCs w:val="21"/>
              </w:rPr>
              <w:t>60</w:t>
            </w:r>
            <w:r w:rsidRPr="00080545">
              <w:rPr>
                <w:rFonts w:ascii="Times New Roman" w:hAnsi="Times New Roman"/>
                <w:color w:val="333333"/>
                <w:szCs w:val="21"/>
              </w:rPr>
              <w:t>以下）</w:t>
            </w:r>
          </w:p>
        </w:tc>
        <w:tc>
          <w:tcPr>
            <w:tcW w:w="6954" w:type="dxa"/>
            <w:shd w:val="clear" w:color="auto" w:fill="auto"/>
          </w:tcPr>
          <w:p w:rsidR="00D31A21" w:rsidRPr="00080545" w:rsidRDefault="00D31A21" w:rsidP="00D31A21">
            <w:pPr>
              <w:numPr>
                <w:ilvl w:val="0"/>
                <w:numId w:val="8"/>
              </w:numPr>
              <w:tabs>
                <w:tab w:val="left" w:pos="312"/>
              </w:tabs>
              <w:autoSpaceDE/>
              <w:autoSpaceDN/>
              <w:spacing w:line="280" w:lineRule="exact"/>
              <w:jc w:val="both"/>
              <w:rPr>
                <w:rFonts w:ascii="Times New Roman" w:hAnsi="Times New Roman"/>
                <w:color w:val="333333"/>
                <w:szCs w:val="21"/>
              </w:rPr>
            </w:pPr>
            <w:r w:rsidRPr="00080545">
              <w:rPr>
                <w:rFonts w:ascii="Times New Roman" w:hAnsi="Times New Roman"/>
                <w:color w:val="333333"/>
                <w:szCs w:val="21"/>
              </w:rPr>
              <w:t>作业书写模糊，书面零乱，</w:t>
            </w:r>
            <w:r w:rsidRPr="00080545">
              <w:rPr>
                <w:rFonts w:ascii="Times New Roman" w:hAnsi="Times New Roman"/>
                <w:color w:val="333333"/>
                <w:szCs w:val="21"/>
              </w:rPr>
              <w:t>60%</w:t>
            </w:r>
            <w:r w:rsidRPr="00080545">
              <w:rPr>
                <w:rFonts w:ascii="Times New Roman" w:hAnsi="Times New Roman"/>
                <w:color w:val="333333"/>
                <w:szCs w:val="21"/>
              </w:rPr>
              <w:t>以下的习题解答不正确或者不交作业。</w:t>
            </w:r>
          </w:p>
          <w:p w:rsidR="00D31A21" w:rsidRPr="00080545" w:rsidRDefault="00D31A21" w:rsidP="00D31A21">
            <w:pPr>
              <w:numPr>
                <w:ilvl w:val="0"/>
                <w:numId w:val="8"/>
              </w:numPr>
              <w:tabs>
                <w:tab w:val="left" w:pos="312"/>
              </w:tabs>
              <w:autoSpaceDE/>
              <w:autoSpaceDN/>
              <w:spacing w:line="280" w:lineRule="exact"/>
              <w:jc w:val="both"/>
              <w:rPr>
                <w:rFonts w:ascii="Times New Roman" w:hAnsi="Times New Roman"/>
                <w:color w:val="333333"/>
                <w:szCs w:val="21"/>
              </w:rPr>
            </w:pPr>
            <w:r w:rsidRPr="00080545">
              <w:rPr>
                <w:rFonts w:ascii="Times New Roman" w:hAnsi="Times New Roman"/>
                <w:color w:val="333333"/>
                <w:szCs w:val="21"/>
              </w:rPr>
              <w:t>缺勤</w:t>
            </w:r>
            <w:r w:rsidRPr="00080545">
              <w:rPr>
                <w:rFonts w:ascii="Times New Roman" w:hAnsi="Times New Roman"/>
                <w:color w:val="333333"/>
                <w:szCs w:val="21"/>
              </w:rPr>
              <w:t>3</w:t>
            </w:r>
            <w:r w:rsidRPr="00080545">
              <w:rPr>
                <w:rFonts w:ascii="Times New Roman" w:hAnsi="Times New Roman"/>
                <w:color w:val="333333"/>
                <w:szCs w:val="21"/>
              </w:rPr>
              <w:t>次或以上</w:t>
            </w:r>
          </w:p>
          <w:p w:rsidR="00D31A21" w:rsidRPr="00080545" w:rsidRDefault="00D31A21" w:rsidP="00D31A21">
            <w:pPr>
              <w:numPr>
                <w:ilvl w:val="0"/>
                <w:numId w:val="8"/>
              </w:numPr>
              <w:tabs>
                <w:tab w:val="left" w:pos="312"/>
              </w:tabs>
              <w:autoSpaceDE/>
              <w:autoSpaceDN/>
              <w:jc w:val="both"/>
              <w:rPr>
                <w:rFonts w:ascii="Times New Roman" w:hAnsi="Times New Roman"/>
                <w:color w:val="333333"/>
                <w:szCs w:val="21"/>
              </w:rPr>
            </w:pPr>
            <w:r w:rsidRPr="00080545">
              <w:rPr>
                <w:rFonts w:ascii="Times New Roman" w:hAnsi="Times New Roman"/>
                <w:color w:val="333333"/>
                <w:szCs w:val="21"/>
              </w:rPr>
              <w:t>不回答或回答不会的。</w:t>
            </w:r>
          </w:p>
        </w:tc>
      </w:tr>
    </w:tbl>
    <w:p w:rsidR="00D31A21" w:rsidRDefault="00D31A21" w:rsidP="00D31A21">
      <w:pPr>
        <w:spacing w:beforeLines="50" w:line="360" w:lineRule="auto"/>
        <w:ind w:firstLineChars="200" w:firstLine="440"/>
        <w:rPr>
          <w:rFonts w:ascii="Times New Roman" w:hAnsi="Times New Roman"/>
          <w:szCs w:val="21"/>
        </w:rPr>
      </w:pPr>
      <w:r>
        <w:rPr>
          <w:rFonts w:ascii="Times New Roman" w:hAnsi="Times New Roman"/>
          <w:szCs w:val="21"/>
        </w:rPr>
        <w:t>2.</w:t>
      </w:r>
      <w:r>
        <w:rPr>
          <w:rFonts w:ascii="Times New Roman" w:hAnsi="Times New Roman"/>
          <w:szCs w:val="21"/>
        </w:rPr>
        <w:t>期末考试（占总成绩的</w:t>
      </w:r>
      <w:r>
        <w:rPr>
          <w:rFonts w:ascii="Times New Roman" w:hAnsi="Times New Roman"/>
          <w:szCs w:val="21"/>
        </w:rPr>
        <w:t>70%</w:t>
      </w:r>
      <w:r>
        <w:rPr>
          <w:rFonts w:ascii="Times New Roman" w:hAnsi="Times New Roman"/>
          <w:szCs w:val="21"/>
        </w:rPr>
        <w:t>）：采用百分制。期末考试的考核内容、题型和分值分配情况请见下表：</w:t>
      </w:r>
    </w:p>
    <w:tbl>
      <w:tblPr>
        <w:tblW w:w="92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400"/>
        <w:gridCol w:w="5071"/>
        <w:gridCol w:w="967"/>
        <w:gridCol w:w="841"/>
        <w:gridCol w:w="978"/>
      </w:tblGrid>
      <w:tr w:rsidR="00D31A21" w:rsidTr="00D75AD2">
        <w:trPr>
          <w:trHeight w:val="340"/>
          <w:jc w:val="center"/>
        </w:trPr>
        <w:tc>
          <w:tcPr>
            <w:tcW w:w="1400" w:type="dxa"/>
            <w:vAlign w:val="center"/>
          </w:tcPr>
          <w:p w:rsidR="00D31A21" w:rsidRDefault="00D31A21" w:rsidP="00D75AD2">
            <w:pPr>
              <w:snapToGrid w:val="0"/>
              <w:jc w:val="center"/>
              <w:rPr>
                <w:rFonts w:ascii="Times New Roman" w:hAnsi="Times New Roman"/>
                <w:b/>
                <w:bCs/>
                <w:szCs w:val="21"/>
              </w:rPr>
            </w:pPr>
            <w:r>
              <w:rPr>
                <w:rFonts w:ascii="Times New Roman" w:hAnsi="Times New Roman"/>
                <w:b/>
                <w:bCs/>
                <w:szCs w:val="21"/>
              </w:rPr>
              <w:t>考核</w:t>
            </w:r>
          </w:p>
          <w:p w:rsidR="00D31A21" w:rsidRDefault="00D31A21" w:rsidP="00D75AD2">
            <w:pPr>
              <w:snapToGrid w:val="0"/>
              <w:jc w:val="center"/>
              <w:rPr>
                <w:rFonts w:ascii="Times New Roman" w:hAnsi="Times New Roman"/>
                <w:b/>
                <w:bCs/>
                <w:szCs w:val="21"/>
              </w:rPr>
            </w:pPr>
            <w:r>
              <w:rPr>
                <w:rFonts w:ascii="Times New Roman" w:hAnsi="Times New Roman"/>
                <w:b/>
                <w:bCs/>
                <w:szCs w:val="21"/>
              </w:rPr>
              <w:t>模块</w:t>
            </w:r>
          </w:p>
        </w:tc>
        <w:tc>
          <w:tcPr>
            <w:tcW w:w="5071" w:type="dxa"/>
            <w:vAlign w:val="center"/>
          </w:tcPr>
          <w:p w:rsidR="00D31A21" w:rsidRDefault="00D31A21" w:rsidP="00D75AD2">
            <w:pPr>
              <w:snapToGrid w:val="0"/>
              <w:ind w:left="180"/>
              <w:jc w:val="center"/>
              <w:rPr>
                <w:rFonts w:ascii="Times New Roman" w:hAnsi="Times New Roman"/>
                <w:b/>
                <w:bCs/>
                <w:szCs w:val="21"/>
              </w:rPr>
            </w:pPr>
            <w:r>
              <w:rPr>
                <w:rFonts w:ascii="Times New Roman" w:hAnsi="Times New Roman"/>
                <w:b/>
                <w:bCs/>
                <w:szCs w:val="21"/>
              </w:rPr>
              <w:t>考核内容</w:t>
            </w:r>
          </w:p>
        </w:tc>
        <w:tc>
          <w:tcPr>
            <w:tcW w:w="967" w:type="dxa"/>
          </w:tcPr>
          <w:p w:rsidR="00D31A21" w:rsidRDefault="00D31A21" w:rsidP="00D75AD2">
            <w:pPr>
              <w:snapToGrid w:val="0"/>
              <w:jc w:val="center"/>
              <w:rPr>
                <w:rFonts w:ascii="Times New Roman" w:hAnsi="Times New Roman"/>
                <w:b/>
                <w:bCs/>
                <w:szCs w:val="21"/>
              </w:rPr>
            </w:pPr>
            <w:r>
              <w:rPr>
                <w:rFonts w:ascii="Times New Roman" w:hAnsi="Times New Roman"/>
                <w:b/>
                <w:bCs/>
                <w:szCs w:val="21"/>
              </w:rPr>
              <w:t>主要</w:t>
            </w:r>
          </w:p>
          <w:p w:rsidR="00D31A21" w:rsidRDefault="00D31A21" w:rsidP="00D75AD2">
            <w:pPr>
              <w:snapToGrid w:val="0"/>
              <w:jc w:val="center"/>
              <w:rPr>
                <w:rFonts w:ascii="Times New Roman" w:hAnsi="Times New Roman"/>
                <w:b/>
                <w:bCs/>
                <w:szCs w:val="21"/>
              </w:rPr>
            </w:pPr>
            <w:r>
              <w:rPr>
                <w:rFonts w:ascii="Times New Roman" w:hAnsi="Times New Roman"/>
                <w:b/>
                <w:bCs/>
                <w:szCs w:val="21"/>
              </w:rPr>
              <w:t>题型</w:t>
            </w:r>
          </w:p>
        </w:tc>
        <w:tc>
          <w:tcPr>
            <w:tcW w:w="841" w:type="dxa"/>
            <w:vAlign w:val="center"/>
          </w:tcPr>
          <w:p w:rsidR="00D31A21" w:rsidRDefault="00D31A21" w:rsidP="00D75AD2">
            <w:pPr>
              <w:snapToGrid w:val="0"/>
              <w:jc w:val="center"/>
              <w:rPr>
                <w:rFonts w:ascii="Times New Roman" w:hAnsi="Times New Roman"/>
                <w:b/>
                <w:bCs/>
                <w:szCs w:val="21"/>
              </w:rPr>
            </w:pPr>
            <w:r>
              <w:rPr>
                <w:rFonts w:ascii="Times New Roman" w:hAnsi="Times New Roman"/>
                <w:b/>
                <w:bCs/>
                <w:szCs w:val="21"/>
              </w:rPr>
              <w:t>支撑目标</w:t>
            </w:r>
          </w:p>
        </w:tc>
        <w:tc>
          <w:tcPr>
            <w:tcW w:w="978" w:type="dxa"/>
            <w:vAlign w:val="center"/>
          </w:tcPr>
          <w:p w:rsidR="00D31A21" w:rsidRDefault="00D31A21" w:rsidP="00D75AD2">
            <w:pPr>
              <w:snapToGrid w:val="0"/>
              <w:jc w:val="center"/>
              <w:rPr>
                <w:rFonts w:ascii="Times New Roman" w:hAnsi="Times New Roman"/>
                <w:b/>
                <w:bCs/>
                <w:szCs w:val="21"/>
              </w:rPr>
            </w:pPr>
            <w:r>
              <w:rPr>
                <w:rFonts w:ascii="Times New Roman" w:hAnsi="Times New Roman"/>
                <w:b/>
                <w:bCs/>
                <w:szCs w:val="21"/>
              </w:rPr>
              <w:t>分值</w:t>
            </w:r>
          </w:p>
        </w:tc>
      </w:tr>
      <w:tr w:rsidR="00D31A21" w:rsidTr="00D75AD2">
        <w:trPr>
          <w:trHeight w:val="340"/>
          <w:jc w:val="center"/>
        </w:trPr>
        <w:tc>
          <w:tcPr>
            <w:tcW w:w="1400" w:type="dxa"/>
            <w:vAlign w:val="center"/>
          </w:tcPr>
          <w:p w:rsidR="00D31A21" w:rsidRDefault="00D31A21" w:rsidP="00D75AD2">
            <w:pPr>
              <w:rPr>
                <w:rFonts w:ascii="Times New Roman" w:hAnsi="Times New Roman"/>
                <w:szCs w:val="21"/>
              </w:rPr>
            </w:pPr>
            <w:r>
              <w:rPr>
                <w:rFonts w:ascii="Times New Roman" w:hAnsi="Times New Roman"/>
                <w:szCs w:val="21"/>
              </w:rPr>
              <w:t>函数</w:t>
            </w:r>
          </w:p>
        </w:tc>
        <w:tc>
          <w:tcPr>
            <w:tcW w:w="5071" w:type="dxa"/>
            <w:vAlign w:val="center"/>
          </w:tcPr>
          <w:p w:rsidR="00D31A21" w:rsidRDefault="00D31A21" w:rsidP="00D75AD2">
            <w:pPr>
              <w:rPr>
                <w:rFonts w:ascii="Times New Roman" w:hAnsi="Times New Roman"/>
                <w:szCs w:val="21"/>
              </w:rPr>
            </w:pPr>
            <w:r>
              <w:rPr>
                <w:rFonts w:ascii="Times New Roman" w:hAnsi="Times New Roman"/>
                <w:szCs w:val="21"/>
              </w:rPr>
              <w:t>定义域；确定函数的两个要素</w:t>
            </w:r>
          </w:p>
        </w:tc>
        <w:tc>
          <w:tcPr>
            <w:tcW w:w="967" w:type="dxa"/>
            <w:vAlign w:val="center"/>
          </w:tcPr>
          <w:p w:rsidR="00D31A21" w:rsidRDefault="00D31A21" w:rsidP="00D75AD2">
            <w:pPr>
              <w:snapToGrid w:val="0"/>
              <w:jc w:val="center"/>
              <w:rPr>
                <w:rFonts w:ascii="Times New Roman" w:hAnsi="Times New Roman"/>
                <w:szCs w:val="21"/>
              </w:rPr>
            </w:pPr>
            <w:r>
              <w:rPr>
                <w:rFonts w:ascii="Times New Roman" w:hAnsi="Times New Roman"/>
                <w:szCs w:val="21"/>
              </w:rPr>
              <w:t>填空</w:t>
            </w:r>
            <w:r>
              <w:rPr>
                <w:rFonts w:ascii="Times New Roman" w:hAnsi="Times New Roman" w:hint="eastAsia"/>
                <w:szCs w:val="21"/>
              </w:rPr>
              <w:t>题</w:t>
            </w:r>
          </w:p>
          <w:p w:rsidR="00D31A21" w:rsidRDefault="00D31A21" w:rsidP="00D75AD2">
            <w:pPr>
              <w:snapToGrid w:val="0"/>
              <w:jc w:val="center"/>
              <w:rPr>
                <w:rFonts w:ascii="Times New Roman" w:hAnsi="Times New Roman"/>
                <w:szCs w:val="21"/>
              </w:rPr>
            </w:pPr>
            <w:r>
              <w:rPr>
                <w:rFonts w:ascii="Times New Roman" w:hAnsi="Times New Roman"/>
                <w:szCs w:val="21"/>
              </w:rPr>
              <w:t>选择</w:t>
            </w:r>
            <w:r>
              <w:rPr>
                <w:rFonts w:ascii="Times New Roman" w:hAnsi="Times New Roman" w:hint="eastAsia"/>
                <w:szCs w:val="21"/>
              </w:rPr>
              <w:t>题</w:t>
            </w:r>
          </w:p>
        </w:tc>
        <w:tc>
          <w:tcPr>
            <w:tcW w:w="841" w:type="dxa"/>
            <w:vAlign w:val="center"/>
          </w:tcPr>
          <w:p w:rsidR="00D31A21" w:rsidRDefault="00D31A21" w:rsidP="00D75AD2">
            <w:pPr>
              <w:rPr>
                <w:color w:val="000000"/>
                <w:szCs w:val="21"/>
              </w:rPr>
            </w:pPr>
            <w:r>
              <w:rPr>
                <w:rFonts w:hint="eastAsia"/>
                <w:color w:val="000000"/>
                <w:szCs w:val="21"/>
              </w:rPr>
              <w:t>目标1</w:t>
            </w:r>
          </w:p>
          <w:p w:rsidR="00D31A21" w:rsidRDefault="00D31A21" w:rsidP="00D75AD2">
            <w:pPr>
              <w:rPr>
                <w:szCs w:val="21"/>
              </w:rPr>
            </w:pPr>
            <w:r>
              <w:rPr>
                <w:rFonts w:hint="eastAsia"/>
                <w:color w:val="000000"/>
                <w:szCs w:val="21"/>
              </w:rPr>
              <w:t>目标2</w:t>
            </w:r>
          </w:p>
        </w:tc>
        <w:tc>
          <w:tcPr>
            <w:tcW w:w="978" w:type="dxa"/>
            <w:vAlign w:val="center"/>
          </w:tcPr>
          <w:p w:rsidR="00D31A21" w:rsidRDefault="00D31A21" w:rsidP="00D75AD2">
            <w:pPr>
              <w:snapToGrid w:val="0"/>
              <w:jc w:val="center"/>
              <w:rPr>
                <w:rFonts w:ascii="Times New Roman" w:hAnsi="Times New Roman"/>
                <w:szCs w:val="21"/>
              </w:rPr>
            </w:pPr>
            <w:r>
              <w:rPr>
                <w:rFonts w:ascii="Times New Roman" w:hAnsi="Times New Roman"/>
                <w:szCs w:val="21"/>
              </w:rPr>
              <w:t>约</w:t>
            </w:r>
            <w:r>
              <w:rPr>
                <w:rFonts w:ascii="Times New Roman" w:hAnsi="Times New Roman"/>
                <w:szCs w:val="21"/>
              </w:rPr>
              <w:t>6</w:t>
            </w:r>
            <w:r>
              <w:rPr>
                <w:rFonts w:ascii="Times New Roman" w:hAnsi="Times New Roman"/>
                <w:szCs w:val="21"/>
              </w:rPr>
              <w:t>分</w:t>
            </w:r>
          </w:p>
        </w:tc>
      </w:tr>
      <w:tr w:rsidR="00D31A21" w:rsidTr="00D75AD2">
        <w:trPr>
          <w:trHeight w:val="339"/>
          <w:jc w:val="center"/>
        </w:trPr>
        <w:tc>
          <w:tcPr>
            <w:tcW w:w="1400" w:type="dxa"/>
            <w:vAlign w:val="center"/>
          </w:tcPr>
          <w:p w:rsidR="00D31A21" w:rsidRDefault="00D31A21" w:rsidP="00D75AD2">
            <w:pPr>
              <w:jc w:val="center"/>
              <w:rPr>
                <w:rFonts w:ascii="Times New Roman" w:hAnsi="Times New Roman"/>
                <w:szCs w:val="21"/>
              </w:rPr>
            </w:pPr>
            <w:r>
              <w:rPr>
                <w:rFonts w:ascii="Times New Roman" w:hAnsi="Times New Roman" w:hint="eastAsia"/>
                <w:szCs w:val="21"/>
              </w:rPr>
              <w:t>极限的概念</w:t>
            </w:r>
          </w:p>
        </w:tc>
        <w:tc>
          <w:tcPr>
            <w:tcW w:w="5071" w:type="dxa"/>
            <w:vAlign w:val="center"/>
          </w:tcPr>
          <w:p w:rsidR="00D31A21" w:rsidRDefault="00D31A21" w:rsidP="00D75AD2">
            <w:pPr>
              <w:rPr>
                <w:rFonts w:ascii="Times New Roman" w:hAnsi="Times New Roman"/>
              </w:rPr>
            </w:pPr>
            <w:r>
              <w:rPr>
                <w:rFonts w:ascii="Times New Roman" w:hAnsi="Times New Roman"/>
              </w:rPr>
              <w:t>极限的定义；无穷小与无穷大</w:t>
            </w:r>
            <w:r>
              <w:rPr>
                <w:rFonts w:ascii="Times New Roman" w:hAnsi="Times New Roman" w:hint="eastAsia"/>
              </w:rPr>
              <w:t>；</w:t>
            </w:r>
            <w:r>
              <w:rPr>
                <w:rFonts w:ascii="Times New Roman" w:hAnsi="Times New Roman"/>
              </w:rPr>
              <w:t>无穷小的比较</w:t>
            </w:r>
          </w:p>
        </w:tc>
        <w:tc>
          <w:tcPr>
            <w:tcW w:w="967" w:type="dxa"/>
            <w:vAlign w:val="center"/>
          </w:tcPr>
          <w:p w:rsidR="00D31A21" w:rsidRDefault="00D31A21" w:rsidP="00D75AD2">
            <w:pPr>
              <w:snapToGrid w:val="0"/>
              <w:jc w:val="center"/>
              <w:rPr>
                <w:rFonts w:ascii="Times New Roman" w:hAnsi="Times New Roman"/>
                <w:szCs w:val="21"/>
              </w:rPr>
            </w:pPr>
            <w:r>
              <w:rPr>
                <w:rFonts w:ascii="Times New Roman" w:hAnsi="Times New Roman"/>
                <w:szCs w:val="21"/>
              </w:rPr>
              <w:t>填空</w:t>
            </w:r>
            <w:r>
              <w:rPr>
                <w:rFonts w:ascii="Times New Roman" w:hAnsi="Times New Roman" w:hint="eastAsia"/>
                <w:szCs w:val="21"/>
              </w:rPr>
              <w:t>题</w:t>
            </w:r>
          </w:p>
          <w:p w:rsidR="00D31A21" w:rsidRDefault="00D31A21" w:rsidP="00D75AD2">
            <w:pPr>
              <w:snapToGrid w:val="0"/>
              <w:jc w:val="center"/>
              <w:rPr>
                <w:rFonts w:ascii="Times New Roman" w:hAnsi="Times New Roman"/>
                <w:szCs w:val="21"/>
              </w:rPr>
            </w:pPr>
            <w:r>
              <w:rPr>
                <w:rFonts w:ascii="Times New Roman" w:hAnsi="Times New Roman"/>
                <w:szCs w:val="21"/>
              </w:rPr>
              <w:t>选择</w:t>
            </w:r>
            <w:r>
              <w:rPr>
                <w:rFonts w:ascii="Times New Roman" w:hAnsi="Times New Roman" w:hint="eastAsia"/>
                <w:szCs w:val="21"/>
              </w:rPr>
              <w:t>题</w:t>
            </w:r>
          </w:p>
        </w:tc>
        <w:tc>
          <w:tcPr>
            <w:tcW w:w="841" w:type="dxa"/>
            <w:vAlign w:val="center"/>
          </w:tcPr>
          <w:p w:rsidR="00D31A21" w:rsidRDefault="00D31A21" w:rsidP="00D75AD2">
            <w:pPr>
              <w:rPr>
                <w:color w:val="000000"/>
                <w:szCs w:val="21"/>
              </w:rPr>
            </w:pPr>
            <w:r>
              <w:rPr>
                <w:rFonts w:hint="eastAsia"/>
                <w:color w:val="000000"/>
                <w:szCs w:val="21"/>
              </w:rPr>
              <w:t>目标1</w:t>
            </w:r>
          </w:p>
          <w:p w:rsidR="00D31A21" w:rsidRDefault="00D31A21" w:rsidP="00D75AD2">
            <w:pPr>
              <w:rPr>
                <w:color w:val="333333"/>
                <w:szCs w:val="21"/>
              </w:rPr>
            </w:pPr>
            <w:r>
              <w:rPr>
                <w:rFonts w:hint="eastAsia"/>
                <w:color w:val="000000"/>
                <w:szCs w:val="21"/>
              </w:rPr>
              <w:t>目标2</w:t>
            </w:r>
          </w:p>
        </w:tc>
        <w:tc>
          <w:tcPr>
            <w:tcW w:w="978" w:type="dxa"/>
            <w:vAlign w:val="center"/>
          </w:tcPr>
          <w:p w:rsidR="00D31A21" w:rsidRDefault="00D31A21" w:rsidP="00D75AD2">
            <w:pPr>
              <w:snapToGrid w:val="0"/>
              <w:jc w:val="center"/>
              <w:rPr>
                <w:rFonts w:ascii="Times New Roman" w:hAnsi="Times New Roman"/>
                <w:szCs w:val="21"/>
              </w:rPr>
            </w:pPr>
            <w:r>
              <w:rPr>
                <w:rFonts w:ascii="Times New Roman" w:hAnsi="Times New Roman"/>
                <w:szCs w:val="21"/>
              </w:rPr>
              <w:t>约</w:t>
            </w:r>
            <w:r>
              <w:rPr>
                <w:rFonts w:ascii="Times New Roman" w:hAnsi="Times New Roman"/>
                <w:szCs w:val="21"/>
              </w:rPr>
              <w:t>6</w:t>
            </w:r>
            <w:r>
              <w:rPr>
                <w:rFonts w:ascii="Times New Roman" w:hAnsi="Times New Roman"/>
                <w:szCs w:val="21"/>
              </w:rPr>
              <w:t>分</w:t>
            </w:r>
          </w:p>
        </w:tc>
      </w:tr>
      <w:tr w:rsidR="00D31A21" w:rsidTr="00D75AD2">
        <w:trPr>
          <w:trHeight w:val="339"/>
          <w:jc w:val="center"/>
        </w:trPr>
        <w:tc>
          <w:tcPr>
            <w:tcW w:w="1400" w:type="dxa"/>
            <w:vAlign w:val="center"/>
          </w:tcPr>
          <w:p w:rsidR="00D31A21" w:rsidRDefault="00D31A21" w:rsidP="00D75AD2">
            <w:pPr>
              <w:rPr>
                <w:rFonts w:ascii="Times New Roman" w:hAnsi="Times New Roman"/>
                <w:szCs w:val="21"/>
              </w:rPr>
            </w:pPr>
            <w:r>
              <w:rPr>
                <w:rFonts w:ascii="Times New Roman" w:hAnsi="Times New Roman"/>
                <w:szCs w:val="21"/>
              </w:rPr>
              <w:t>极限</w:t>
            </w:r>
            <w:r>
              <w:rPr>
                <w:rFonts w:ascii="Times New Roman" w:hAnsi="Times New Roman" w:hint="eastAsia"/>
                <w:szCs w:val="21"/>
              </w:rPr>
              <w:t>的运算</w:t>
            </w:r>
          </w:p>
        </w:tc>
        <w:tc>
          <w:tcPr>
            <w:tcW w:w="5071" w:type="dxa"/>
            <w:vAlign w:val="center"/>
          </w:tcPr>
          <w:p w:rsidR="00D31A21" w:rsidRDefault="00D31A21" w:rsidP="00D75AD2">
            <w:pPr>
              <w:rPr>
                <w:rFonts w:ascii="Times New Roman" w:hAnsi="Times New Roman"/>
              </w:rPr>
            </w:pPr>
            <w:r>
              <w:rPr>
                <w:rFonts w:ascii="Times New Roman" w:hAnsi="Times New Roman"/>
              </w:rPr>
              <w:t>极限的四则运算；两个重要极限</w:t>
            </w:r>
            <w:r>
              <w:rPr>
                <w:rFonts w:ascii="Times New Roman" w:hAnsi="Times New Roman" w:hint="eastAsia"/>
              </w:rPr>
              <w:t>；洛必达法则</w:t>
            </w:r>
          </w:p>
        </w:tc>
        <w:tc>
          <w:tcPr>
            <w:tcW w:w="967" w:type="dxa"/>
            <w:vAlign w:val="center"/>
          </w:tcPr>
          <w:p w:rsidR="00D31A21" w:rsidRDefault="00D31A21" w:rsidP="00D75AD2">
            <w:pPr>
              <w:snapToGrid w:val="0"/>
              <w:jc w:val="center"/>
              <w:rPr>
                <w:rFonts w:ascii="Times New Roman" w:hAnsi="Times New Roman"/>
                <w:szCs w:val="21"/>
              </w:rPr>
            </w:pPr>
            <w:r>
              <w:rPr>
                <w:rFonts w:ascii="Times New Roman" w:hAnsi="Times New Roman"/>
                <w:szCs w:val="21"/>
              </w:rPr>
              <w:t>填空</w:t>
            </w:r>
            <w:r>
              <w:rPr>
                <w:rFonts w:ascii="Times New Roman" w:hAnsi="Times New Roman" w:hint="eastAsia"/>
                <w:szCs w:val="21"/>
              </w:rPr>
              <w:t>题</w:t>
            </w:r>
          </w:p>
          <w:p w:rsidR="00D31A21" w:rsidRDefault="00D31A21" w:rsidP="00D75AD2">
            <w:pPr>
              <w:snapToGrid w:val="0"/>
              <w:jc w:val="center"/>
              <w:rPr>
                <w:rFonts w:ascii="Times New Roman" w:hAnsi="Times New Roman"/>
                <w:szCs w:val="21"/>
              </w:rPr>
            </w:pPr>
            <w:r>
              <w:rPr>
                <w:rFonts w:ascii="Times New Roman" w:hAnsi="Times New Roman"/>
                <w:szCs w:val="21"/>
              </w:rPr>
              <w:t>选择</w:t>
            </w:r>
            <w:r>
              <w:rPr>
                <w:rFonts w:ascii="Times New Roman" w:hAnsi="Times New Roman" w:hint="eastAsia"/>
                <w:szCs w:val="21"/>
              </w:rPr>
              <w:t>题</w:t>
            </w:r>
          </w:p>
          <w:p w:rsidR="00D31A21" w:rsidRDefault="00D31A21" w:rsidP="00D75AD2">
            <w:pPr>
              <w:snapToGrid w:val="0"/>
              <w:jc w:val="center"/>
              <w:rPr>
                <w:rFonts w:ascii="Times New Roman" w:hAnsi="Times New Roman"/>
                <w:szCs w:val="21"/>
              </w:rPr>
            </w:pPr>
            <w:r>
              <w:rPr>
                <w:rFonts w:ascii="Times New Roman" w:hAnsi="Times New Roman" w:hint="eastAsia"/>
                <w:szCs w:val="21"/>
              </w:rPr>
              <w:t>计算题</w:t>
            </w:r>
          </w:p>
        </w:tc>
        <w:tc>
          <w:tcPr>
            <w:tcW w:w="841" w:type="dxa"/>
            <w:vAlign w:val="center"/>
          </w:tcPr>
          <w:p w:rsidR="00D31A21" w:rsidRDefault="00D31A21" w:rsidP="00D75AD2">
            <w:pPr>
              <w:rPr>
                <w:color w:val="000000"/>
                <w:szCs w:val="21"/>
              </w:rPr>
            </w:pPr>
            <w:r>
              <w:rPr>
                <w:rFonts w:hint="eastAsia"/>
                <w:color w:val="000000"/>
                <w:szCs w:val="21"/>
              </w:rPr>
              <w:t>目标1</w:t>
            </w:r>
          </w:p>
          <w:p w:rsidR="00D31A21" w:rsidRDefault="00D31A21" w:rsidP="00D75AD2">
            <w:pPr>
              <w:rPr>
                <w:color w:val="000000"/>
                <w:szCs w:val="21"/>
              </w:rPr>
            </w:pPr>
            <w:r>
              <w:rPr>
                <w:rFonts w:hint="eastAsia"/>
                <w:color w:val="000000"/>
                <w:szCs w:val="21"/>
              </w:rPr>
              <w:t>目标2</w:t>
            </w:r>
          </w:p>
          <w:p w:rsidR="00D31A21" w:rsidRDefault="00D31A21" w:rsidP="00D75AD2">
            <w:pPr>
              <w:rPr>
                <w:szCs w:val="21"/>
              </w:rPr>
            </w:pPr>
            <w:r>
              <w:rPr>
                <w:rFonts w:hint="eastAsia"/>
                <w:color w:val="000000"/>
                <w:szCs w:val="21"/>
              </w:rPr>
              <w:t>目标3</w:t>
            </w:r>
          </w:p>
        </w:tc>
        <w:tc>
          <w:tcPr>
            <w:tcW w:w="978" w:type="dxa"/>
            <w:vAlign w:val="center"/>
          </w:tcPr>
          <w:p w:rsidR="00D31A21" w:rsidRDefault="00D31A21" w:rsidP="00D75AD2">
            <w:pPr>
              <w:snapToGrid w:val="0"/>
              <w:jc w:val="center"/>
              <w:rPr>
                <w:rFonts w:ascii="Times New Roman" w:hAnsi="Times New Roman"/>
                <w:szCs w:val="21"/>
              </w:rPr>
            </w:pPr>
            <w:r>
              <w:rPr>
                <w:rFonts w:ascii="Times New Roman" w:hAnsi="Times New Roman"/>
                <w:szCs w:val="21"/>
              </w:rPr>
              <w:t>约</w:t>
            </w:r>
            <w:r>
              <w:rPr>
                <w:rFonts w:ascii="Times New Roman" w:hAnsi="Times New Roman"/>
                <w:szCs w:val="21"/>
              </w:rPr>
              <w:t>1</w:t>
            </w:r>
            <w:r>
              <w:rPr>
                <w:rFonts w:ascii="Times New Roman" w:hAnsi="Times New Roman" w:hint="eastAsia"/>
                <w:szCs w:val="21"/>
              </w:rPr>
              <w:t>5</w:t>
            </w:r>
            <w:r>
              <w:rPr>
                <w:rFonts w:ascii="Times New Roman" w:hAnsi="Times New Roman"/>
                <w:szCs w:val="21"/>
              </w:rPr>
              <w:t>分</w:t>
            </w:r>
          </w:p>
        </w:tc>
      </w:tr>
      <w:tr w:rsidR="00D31A21" w:rsidTr="00D75AD2">
        <w:trPr>
          <w:trHeight w:val="339"/>
          <w:jc w:val="center"/>
        </w:trPr>
        <w:tc>
          <w:tcPr>
            <w:tcW w:w="1400" w:type="dxa"/>
            <w:vAlign w:val="center"/>
          </w:tcPr>
          <w:p w:rsidR="00D31A21" w:rsidRDefault="00D31A21" w:rsidP="00D75AD2">
            <w:pPr>
              <w:jc w:val="center"/>
              <w:rPr>
                <w:rFonts w:ascii="Times New Roman" w:hAnsi="Times New Roman"/>
                <w:szCs w:val="21"/>
              </w:rPr>
            </w:pPr>
            <w:r>
              <w:rPr>
                <w:rFonts w:ascii="Times New Roman" w:hAnsi="Times New Roman" w:hint="eastAsia"/>
                <w:szCs w:val="21"/>
              </w:rPr>
              <w:t>函数的连续与间断</w:t>
            </w:r>
          </w:p>
        </w:tc>
        <w:tc>
          <w:tcPr>
            <w:tcW w:w="5071" w:type="dxa"/>
            <w:vAlign w:val="center"/>
          </w:tcPr>
          <w:p w:rsidR="00D31A21" w:rsidRDefault="00D31A21" w:rsidP="00D75AD2">
            <w:pPr>
              <w:rPr>
                <w:rFonts w:ascii="Times New Roman" w:hAnsi="Times New Roman"/>
              </w:rPr>
            </w:pPr>
            <w:r>
              <w:rPr>
                <w:rFonts w:ascii="Times New Roman" w:hAnsi="Times New Roman"/>
                <w:szCs w:val="21"/>
              </w:rPr>
              <w:t>函数连续性</w:t>
            </w:r>
            <w:r>
              <w:rPr>
                <w:rFonts w:ascii="Times New Roman" w:hAnsi="Times New Roman" w:hint="eastAsia"/>
                <w:szCs w:val="21"/>
              </w:rPr>
              <w:t>与间断</w:t>
            </w:r>
          </w:p>
        </w:tc>
        <w:tc>
          <w:tcPr>
            <w:tcW w:w="967" w:type="dxa"/>
            <w:vAlign w:val="center"/>
          </w:tcPr>
          <w:p w:rsidR="00D31A21" w:rsidRDefault="00D31A21" w:rsidP="00D75AD2">
            <w:pPr>
              <w:snapToGrid w:val="0"/>
              <w:jc w:val="center"/>
              <w:rPr>
                <w:rFonts w:ascii="Times New Roman" w:hAnsi="Times New Roman"/>
                <w:szCs w:val="21"/>
              </w:rPr>
            </w:pPr>
            <w:r>
              <w:rPr>
                <w:rFonts w:ascii="Times New Roman" w:hAnsi="Times New Roman"/>
                <w:szCs w:val="21"/>
              </w:rPr>
              <w:t>填空</w:t>
            </w:r>
            <w:r>
              <w:rPr>
                <w:rFonts w:ascii="Times New Roman" w:hAnsi="Times New Roman" w:hint="eastAsia"/>
                <w:szCs w:val="21"/>
              </w:rPr>
              <w:t>题</w:t>
            </w:r>
          </w:p>
          <w:p w:rsidR="00D31A21" w:rsidRDefault="00D31A21" w:rsidP="00D75AD2">
            <w:pPr>
              <w:snapToGrid w:val="0"/>
              <w:jc w:val="center"/>
              <w:rPr>
                <w:rFonts w:ascii="Times New Roman" w:hAnsi="Times New Roman"/>
                <w:szCs w:val="21"/>
              </w:rPr>
            </w:pPr>
            <w:r>
              <w:rPr>
                <w:rFonts w:ascii="Times New Roman" w:hAnsi="Times New Roman"/>
                <w:szCs w:val="21"/>
              </w:rPr>
              <w:t>选择</w:t>
            </w:r>
            <w:r>
              <w:rPr>
                <w:rFonts w:ascii="Times New Roman" w:hAnsi="Times New Roman" w:hint="eastAsia"/>
                <w:szCs w:val="21"/>
              </w:rPr>
              <w:t>题</w:t>
            </w:r>
          </w:p>
        </w:tc>
        <w:tc>
          <w:tcPr>
            <w:tcW w:w="841" w:type="dxa"/>
            <w:vAlign w:val="center"/>
          </w:tcPr>
          <w:p w:rsidR="00D31A21" w:rsidRDefault="00D31A21" w:rsidP="00D75AD2">
            <w:pPr>
              <w:rPr>
                <w:color w:val="000000"/>
                <w:szCs w:val="21"/>
              </w:rPr>
            </w:pPr>
            <w:r>
              <w:rPr>
                <w:rFonts w:hint="eastAsia"/>
                <w:color w:val="000000"/>
                <w:szCs w:val="21"/>
              </w:rPr>
              <w:t>目标1</w:t>
            </w:r>
          </w:p>
          <w:p w:rsidR="00D31A21" w:rsidRDefault="00D31A21" w:rsidP="00D75AD2">
            <w:pPr>
              <w:rPr>
                <w:color w:val="000000"/>
                <w:szCs w:val="21"/>
              </w:rPr>
            </w:pPr>
            <w:r>
              <w:rPr>
                <w:rFonts w:hint="eastAsia"/>
                <w:color w:val="000000"/>
                <w:szCs w:val="21"/>
              </w:rPr>
              <w:t>目标2</w:t>
            </w:r>
          </w:p>
        </w:tc>
        <w:tc>
          <w:tcPr>
            <w:tcW w:w="978" w:type="dxa"/>
            <w:vAlign w:val="center"/>
          </w:tcPr>
          <w:p w:rsidR="00D31A21" w:rsidRDefault="00D31A21" w:rsidP="00D75AD2">
            <w:pPr>
              <w:snapToGrid w:val="0"/>
              <w:jc w:val="center"/>
              <w:rPr>
                <w:rFonts w:ascii="Times New Roman" w:hAnsi="Times New Roman"/>
                <w:szCs w:val="21"/>
              </w:rPr>
            </w:pPr>
            <w:r>
              <w:rPr>
                <w:rFonts w:ascii="Times New Roman" w:hAnsi="Times New Roman" w:hint="eastAsia"/>
                <w:szCs w:val="21"/>
              </w:rPr>
              <w:t>约</w:t>
            </w:r>
            <w:r>
              <w:rPr>
                <w:rFonts w:ascii="Times New Roman" w:hAnsi="Times New Roman" w:hint="eastAsia"/>
                <w:szCs w:val="21"/>
              </w:rPr>
              <w:t>6</w:t>
            </w:r>
            <w:r>
              <w:rPr>
                <w:rFonts w:ascii="Times New Roman" w:hAnsi="Times New Roman" w:hint="eastAsia"/>
                <w:szCs w:val="21"/>
              </w:rPr>
              <w:t>分</w:t>
            </w:r>
          </w:p>
        </w:tc>
      </w:tr>
      <w:tr w:rsidR="00D31A21" w:rsidTr="00D75AD2">
        <w:trPr>
          <w:trHeight w:val="339"/>
          <w:jc w:val="center"/>
        </w:trPr>
        <w:tc>
          <w:tcPr>
            <w:tcW w:w="1400" w:type="dxa"/>
            <w:vAlign w:val="center"/>
          </w:tcPr>
          <w:p w:rsidR="00D31A21" w:rsidRDefault="00D31A21" w:rsidP="00D75AD2">
            <w:pPr>
              <w:jc w:val="center"/>
              <w:rPr>
                <w:rFonts w:ascii="Times New Roman" w:hAnsi="Times New Roman"/>
                <w:szCs w:val="21"/>
              </w:rPr>
            </w:pPr>
            <w:r>
              <w:rPr>
                <w:rFonts w:ascii="Times New Roman" w:hAnsi="Times New Roman" w:hint="eastAsia"/>
                <w:szCs w:val="21"/>
              </w:rPr>
              <w:t>导数</w:t>
            </w:r>
          </w:p>
        </w:tc>
        <w:tc>
          <w:tcPr>
            <w:tcW w:w="5071" w:type="dxa"/>
            <w:vAlign w:val="center"/>
          </w:tcPr>
          <w:p w:rsidR="00D31A21" w:rsidRDefault="00D31A21" w:rsidP="00D75AD2">
            <w:pPr>
              <w:rPr>
                <w:rFonts w:ascii="Times New Roman" w:hAnsi="Times New Roman"/>
              </w:rPr>
            </w:pPr>
            <w:r>
              <w:rPr>
                <w:rFonts w:ascii="Times New Roman" w:hAnsi="Times New Roman"/>
              </w:rPr>
              <w:t>导数的定义；导数的几何意义；求导</w:t>
            </w:r>
          </w:p>
        </w:tc>
        <w:tc>
          <w:tcPr>
            <w:tcW w:w="967" w:type="dxa"/>
            <w:vAlign w:val="center"/>
          </w:tcPr>
          <w:p w:rsidR="00D31A21" w:rsidRDefault="00D31A21" w:rsidP="00D75AD2">
            <w:pPr>
              <w:snapToGrid w:val="0"/>
              <w:jc w:val="center"/>
              <w:rPr>
                <w:rFonts w:ascii="Times New Roman" w:hAnsi="Times New Roman"/>
                <w:szCs w:val="21"/>
              </w:rPr>
            </w:pPr>
            <w:r>
              <w:rPr>
                <w:rFonts w:ascii="Times New Roman" w:hAnsi="Times New Roman"/>
                <w:szCs w:val="21"/>
              </w:rPr>
              <w:t>填空</w:t>
            </w:r>
            <w:r>
              <w:rPr>
                <w:rFonts w:ascii="Times New Roman" w:hAnsi="Times New Roman" w:hint="eastAsia"/>
                <w:szCs w:val="21"/>
              </w:rPr>
              <w:t>题</w:t>
            </w:r>
          </w:p>
          <w:p w:rsidR="00D31A21" w:rsidRDefault="00D31A21" w:rsidP="00D75AD2">
            <w:pPr>
              <w:snapToGrid w:val="0"/>
              <w:jc w:val="center"/>
              <w:rPr>
                <w:rFonts w:ascii="Times New Roman" w:hAnsi="Times New Roman"/>
                <w:szCs w:val="21"/>
              </w:rPr>
            </w:pPr>
            <w:r>
              <w:rPr>
                <w:rFonts w:ascii="Times New Roman" w:hAnsi="Times New Roman"/>
                <w:szCs w:val="21"/>
              </w:rPr>
              <w:t>选择</w:t>
            </w:r>
            <w:r>
              <w:rPr>
                <w:rFonts w:ascii="Times New Roman" w:hAnsi="Times New Roman" w:hint="eastAsia"/>
                <w:szCs w:val="21"/>
              </w:rPr>
              <w:t>题</w:t>
            </w:r>
          </w:p>
          <w:p w:rsidR="00D31A21" w:rsidRDefault="00D31A21" w:rsidP="00D75AD2">
            <w:pPr>
              <w:snapToGrid w:val="0"/>
              <w:jc w:val="center"/>
              <w:rPr>
                <w:rFonts w:ascii="Times New Roman" w:hAnsi="Times New Roman"/>
                <w:szCs w:val="21"/>
              </w:rPr>
            </w:pPr>
            <w:r>
              <w:rPr>
                <w:rFonts w:ascii="Times New Roman" w:hAnsi="Times New Roman" w:hint="eastAsia"/>
                <w:szCs w:val="21"/>
              </w:rPr>
              <w:t>计算题</w:t>
            </w:r>
          </w:p>
        </w:tc>
        <w:tc>
          <w:tcPr>
            <w:tcW w:w="841" w:type="dxa"/>
            <w:vAlign w:val="center"/>
          </w:tcPr>
          <w:p w:rsidR="00D31A21" w:rsidRDefault="00D31A21" w:rsidP="00D75AD2">
            <w:pPr>
              <w:rPr>
                <w:color w:val="000000"/>
                <w:szCs w:val="21"/>
              </w:rPr>
            </w:pPr>
            <w:r>
              <w:rPr>
                <w:rFonts w:hint="eastAsia"/>
                <w:color w:val="000000"/>
                <w:szCs w:val="21"/>
              </w:rPr>
              <w:t>目标1</w:t>
            </w:r>
          </w:p>
          <w:p w:rsidR="00D31A21" w:rsidRDefault="00D31A21" w:rsidP="00D75AD2">
            <w:pPr>
              <w:rPr>
                <w:color w:val="000000"/>
                <w:szCs w:val="21"/>
              </w:rPr>
            </w:pPr>
            <w:r>
              <w:rPr>
                <w:rFonts w:hint="eastAsia"/>
                <w:color w:val="000000"/>
                <w:szCs w:val="21"/>
              </w:rPr>
              <w:t>目标2</w:t>
            </w:r>
          </w:p>
          <w:p w:rsidR="00D31A21" w:rsidRDefault="00D31A21" w:rsidP="00D75AD2">
            <w:pPr>
              <w:snapToGrid w:val="0"/>
              <w:jc w:val="center"/>
              <w:rPr>
                <w:rFonts w:ascii="Times New Roman" w:hAnsi="Times New Roman"/>
                <w:szCs w:val="21"/>
              </w:rPr>
            </w:pPr>
            <w:r>
              <w:rPr>
                <w:rFonts w:hint="eastAsia"/>
                <w:color w:val="000000"/>
                <w:szCs w:val="21"/>
              </w:rPr>
              <w:t>目标3</w:t>
            </w:r>
          </w:p>
        </w:tc>
        <w:tc>
          <w:tcPr>
            <w:tcW w:w="978" w:type="dxa"/>
            <w:vAlign w:val="center"/>
          </w:tcPr>
          <w:p w:rsidR="00D31A21" w:rsidRDefault="00D31A21" w:rsidP="00D75AD2">
            <w:pPr>
              <w:snapToGrid w:val="0"/>
              <w:jc w:val="center"/>
              <w:rPr>
                <w:rFonts w:ascii="Times New Roman" w:hAnsi="Times New Roman"/>
                <w:szCs w:val="21"/>
              </w:rPr>
            </w:pPr>
            <w:r>
              <w:rPr>
                <w:rFonts w:ascii="Times New Roman" w:hAnsi="Times New Roman"/>
                <w:szCs w:val="21"/>
              </w:rPr>
              <w:t>约</w:t>
            </w:r>
            <w:r>
              <w:rPr>
                <w:rFonts w:ascii="Times New Roman" w:hAnsi="Times New Roman" w:hint="eastAsia"/>
                <w:szCs w:val="21"/>
              </w:rPr>
              <w:t>12</w:t>
            </w:r>
            <w:r>
              <w:rPr>
                <w:rFonts w:ascii="Times New Roman" w:hAnsi="Times New Roman"/>
                <w:szCs w:val="21"/>
              </w:rPr>
              <w:t>分</w:t>
            </w:r>
          </w:p>
        </w:tc>
      </w:tr>
      <w:tr w:rsidR="00D31A21" w:rsidTr="00D75AD2">
        <w:trPr>
          <w:trHeight w:val="339"/>
          <w:jc w:val="center"/>
        </w:trPr>
        <w:tc>
          <w:tcPr>
            <w:tcW w:w="1400" w:type="dxa"/>
            <w:vAlign w:val="center"/>
          </w:tcPr>
          <w:p w:rsidR="00D31A21" w:rsidRDefault="00D31A21" w:rsidP="00D75AD2">
            <w:pPr>
              <w:ind w:firstLine="413"/>
              <w:rPr>
                <w:rFonts w:ascii="Times New Roman" w:hAnsi="Times New Roman"/>
                <w:szCs w:val="21"/>
              </w:rPr>
            </w:pPr>
            <w:r>
              <w:rPr>
                <w:rFonts w:ascii="Times New Roman" w:hAnsi="Times New Roman" w:hint="eastAsia"/>
                <w:szCs w:val="21"/>
              </w:rPr>
              <w:t>微分</w:t>
            </w:r>
          </w:p>
        </w:tc>
        <w:tc>
          <w:tcPr>
            <w:tcW w:w="5071" w:type="dxa"/>
            <w:vAlign w:val="center"/>
          </w:tcPr>
          <w:p w:rsidR="00D31A21" w:rsidRDefault="00D31A21" w:rsidP="00D75AD2">
            <w:pPr>
              <w:rPr>
                <w:rFonts w:ascii="Times New Roman" w:hAnsi="Times New Roman"/>
              </w:rPr>
            </w:pPr>
            <w:r>
              <w:rPr>
                <w:rFonts w:ascii="Times New Roman" w:hAnsi="Times New Roman" w:hint="eastAsia"/>
              </w:rPr>
              <w:t>求微分；</w:t>
            </w:r>
            <w:r>
              <w:rPr>
                <w:rFonts w:ascii="Times New Roman" w:hAnsi="Times New Roman"/>
              </w:rPr>
              <w:t>可导与可微</w:t>
            </w:r>
            <w:r>
              <w:rPr>
                <w:rFonts w:ascii="Times New Roman" w:hAnsi="Times New Roman" w:hint="eastAsia"/>
              </w:rPr>
              <w:t>的关系、</w:t>
            </w:r>
            <w:r>
              <w:rPr>
                <w:rFonts w:ascii="Times New Roman" w:hAnsi="Times New Roman"/>
              </w:rPr>
              <w:t>可导与连续的关系</w:t>
            </w:r>
          </w:p>
        </w:tc>
        <w:tc>
          <w:tcPr>
            <w:tcW w:w="967" w:type="dxa"/>
            <w:vAlign w:val="center"/>
          </w:tcPr>
          <w:p w:rsidR="00D31A21" w:rsidRDefault="00D31A21" w:rsidP="00D75AD2">
            <w:pPr>
              <w:snapToGrid w:val="0"/>
              <w:jc w:val="center"/>
              <w:rPr>
                <w:rFonts w:ascii="Times New Roman" w:hAnsi="Times New Roman"/>
                <w:szCs w:val="21"/>
              </w:rPr>
            </w:pPr>
            <w:r>
              <w:rPr>
                <w:rFonts w:ascii="Times New Roman" w:hAnsi="Times New Roman"/>
                <w:szCs w:val="21"/>
              </w:rPr>
              <w:t>填空</w:t>
            </w:r>
            <w:r>
              <w:rPr>
                <w:rFonts w:ascii="Times New Roman" w:hAnsi="Times New Roman" w:hint="eastAsia"/>
                <w:szCs w:val="21"/>
              </w:rPr>
              <w:t>题</w:t>
            </w:r>
          </w:p>
          <w:p w:rsidR="00D31A21" w:rsidRDefault="00D31A21" w:rsidP="00D75AD2">
            <w:pPr>
              <w:snapToGrid w:val="0"/>
              <w:jc w:val="center"/>
              <w:rPr>
                <w:rFonts w:ascii="Times New Roman" w:hAnsi="Times New Roman"/>
                <w:szCs w:val="21"/>
              </w:rPr>
            </w:pPr>
            <w:r>
              <w:rPr>
                <w:rFonts w:ascii="Times New Roman" w:hAnsi="Times New Roman"/>
                <w:szCs w:val="21"/>
              </w:rPr>
              <w:t>选择</w:t>
            </w:r>
            <w:r>
              <w:rPr>
                <w:rFonts w:ascii="Times New Roman" w:hAnsi="Times New Roman" w:hint="eastAsia"/>
                <w:szCs w:val="21"/>
              </w:rPr>
              <w:t>题</w:t>
            </w:r>
          </w:p>
          <w:p w:rsidR="00D31A21" w:rsidRDefault="00D31A21" w:rsidP="00D75AD2">
            <w:pPr>
              <w:snapToGrid w:val="0"/>
              <w:jc w:val="center"/>
              <w:rPr>
                <w:rFonts w:ascii="Times New Roman" w:hAnsi="Times New Roman"/>
                <w:szCs w:val="21"/>
              </w:rPr>
            </w:pPr>
            <w:r>
              <w:rPr>
                <w:rFonts w:ascii="Times New Roman" w:hAnsi="Times New Roman" w:hint="eastAsia"/>
                <w:szCs w:val="21"/>
              </w:rPr>
              <w:t>计算题</w:t>
            </w:r>
          </w:p>
        </w:tc>
        <w:tc>
          <w:tcPr>
            <w:tcW w:w="841" w:type="dxa"/>
            <w:vAlign w:val="center"/>
          </w:tcPr>
          <w:p w:rsidR="00D31A21" w:rsidRDefault="00D31A21" w:rsidP="00D75AD2">
            <w:pPr>
              <w:rPr>
                <w:color w:val="000000"/>
                <w:szCs w:val="21"/>
              </w:rPr>
            </w:pPr>
            <w:r>
              <w:rPr>
                <w:rFonts w:hint="eastAsia"/>
                <w:color w:val="000000"/>
                <w:szCs w:val="21"/>
              </w:rPr>
              <w:t>目标1</w:t>
            </w:r>
          </w:p>
          <w:p w:rsidR="00D31A21" w:rsidRDefault="00D31A21" w:rsidP="00D75AD2">
            <w:pPr>
              <w:rPr>
                <w:color w:val="000000"/>
                <w:szCs w:val="21"/>
              </w:rPr>
            </w:pPr>
            <w:r>
              <w:rPr>
                <w:rFonts w:hint="eastAsia"/>
                <w:color w:val="000000"/>
                <w:szCs w:val="21"/>
              </w:rPr>
              <w:t>目标2</w:t>
            </w:r>
          </w:p>
          <w:p w:rsidR="00D31A21" w:rsidRDefault="00D31A21" w:rsidP="00D75AD2">
            <w:pPr>
              <w:snapToGrid w:val="0"/>
              <w:jc w:val="center"/>
              <w:rPr>
                <w:rFonts w:ascii="Times New Roman" w:hAnsi="Times New Roman"/>
                <w:szCs w:val="21"/>
              </w:rPr>
            </w:pPr>
            <w:r>
              <w:rPr>
                <w:rFonts w:hint="eastAsia"/>
                <w:color w:val="000000"/>
                <w:szCs w:val="21"/>
              </w:rPr>
              <w:t>目标3</w:t>
            </w:r>
          </w:p>
        </w:tc>
        <w:tc>
          <w:tcPr>
            <w:tcW w:w="978" w:type="dxa"/>
            <w:vAlign w:val="center"/>
          </w:tcPr>
          <w:p w:rsidR="00D31A21" w:rsidRDefault="00D31A21" w:rsidP="00D75AD2">
            <w:pPr>
              <w:snapToGrid w:val="0"/>
              <w:jc w:val="center"/>
              <w:rPr>
                <w:rFonts w:ascii="Times New Roman" w:hAnsi="Times New Roman"/>
                <w:szCs w:val="21"/>
              </w:rPr>
            </w:pPr>
            <w:r>
              <w:rPr>
                <w:rFonts w:ascii="Times New Roman" w:hAnsi="Times New Roman"/>
                <w:szCs w:val="21"/>
              </w:rPr>
              <w:t>约</w:t>
            </w:r>
            <w:r>
              <w:rPr>
                <w:rFonts w:ascii="Times New Roman" w:hAnsi="Times New Roman" w:hint="eastAsia"/>
                <w:szCs w:val="21"/>
              </w:rPr>
              <w:t>6</w:t>
            </w:r>
            <w:r>
              <w:rPr>
                <w:rFonts w:ascii="Times New Roman" w:hAnsi="Times New Roman"/>
                <w:szCs w:val="21"/>
              </w:rPr>
              <w:t>分</w:t>
            </w:r>
          </w:p>
        </w:tc>
      </w:tr>
      <w:tr w:rsidR="00D31A21" w:rsidTr="00D75AD2">
        <w:trPr>
          <w:trHeight w:val="339"/>
          <w:jc w:val="center"/>
        </w:trPr>
        <w:tc>
          <w:tcPr>
            <w:tcW w:w="1400" w:type="dxa"/>
            <w:vAlign w:val="center"/>
          </w:tcPr>
          <w:p w:rsidR="00D31A21" w:rsidRDefault="00D31A21" w:rsidP="00D75AD2">
            <w:pPr>
              <w:rPr>
                <w:rFonts w:ascii="Times New Roman" w:hAnsi="Times New Roman"/>
                <w:szCs w:val="21"/>
              </w:rPr>
            </w:pPr>
            <w:r>
              <w:rPr>
                <w:rFonts w:ascii="Times New Roman" w:hAnsi="Times New Roman" w:hint="eastAsia"/>
                <w:szCs w:val="21"/>
              </w:rPr>
              <w:t>导数与微分的应用</w:t>
            </w:r>
          </w:p>
        </w:tc>
        <w:tc>
          <w:tcPr>
            <w:tcW w:w="5071" w:type="dxa"/>
            <w:vAlign w:val="center"/>
          </w:tcPr>
          <w:p w:rsidR="00D31A21" w:rsidRDefault="00D31A21" w:rsidP="00D75AD2">
            <w:pPr>
              <w:rPr>
                <w:rFonts w:ascii="Times New Roman" w:hAnsi="Times New Roman"/>
                <w:szCs w:val="21"/>
              </w:rPr>
            </w:pPr>
            <w:r>
              <w:rPr>
                <w:rFonts w:hint="eastAsia"/>
                <w:szCs w:val="21"/>
              </w:rPr>
              <w:t>函数的单调性、极值、凹凸性、拐点、边际函数；实际问题的最值</w:t>
            </w:r>
          </w:p>
        </w:tc>
        <w:tc>
          <w:tcPr>
            <w:tcW w:w="967" w:type="dxa"/>
            <w:vAlign w:val="center"/>
          </w:tcPr>
          <w:p w:rsidR="00D31A21" w:rsidRDefault="00D31A21" w:rsidP="00D75AD2">
            <w:pPr>
              <w:snapToGrid w:val="0"/>
              <w:jc w:val="center"/>
              <w:rPr>
                <w:rFonts w:ascii="Times New Roman" w:hAnsi="Times New Roman"/>
                <w:szCs w:val="21"/>
              </w:rPr>
            </w:pPr>
            <w:r>
              <w:rPr>
                <w:rFonts w:ascii="Times New Roman" w:hAnsi="Times New Roman"/>
                <w:szCs w:val="21"/>
              </w:rPr>
              <w:t>填空</w:t>
            </w:r>
            <w:r>
              <w:rPr>
                <w:rFonts w:ascii="Times New Roman" w:hAnsi="Times New Roman" w:hint="eastAsia"/>
                <w:szCs w:val="21"/>
              </w:rPr>
              <w:t>题</w:t>
            </w:r>
          </w:p>
          <w:p w:rsidR="00D31A21" w:rsidRDefault="00D31A21" w:rsidP="00D75AD2">
            <w:pPr>
              <w:snapToGrid w:val="0"/>
              <w:jc w:val="center"/>
              <w:rPr>
                <w:rFonts w:ascii="Times New Roman" w:hAnsi="Times New Roman"/>
                <w:szCs w:val="21"/>
              </w:rPr>
            </w:pPr>
            <w:r>
              <w:rPr>
                <w:rFonts w:ascii="Times New Roman" w:hAnsi="Times New Roman"/>
                <w:szCs w:val="21"/>
              </w:rPr>
              <w:t>选择</w:t>
            </w:r>
            <w:r>
              <w:rPr>
                <w:rFonts w:ascii="Times New Roman" w:hAnsi="Times New Roman" w:hint="eastAsia"/>
                <w:szCs w:val="21"/>
              </w:rPr>
              <w:t>题应用题</w:t>
            </w:r>
          </w:p>
        </w:tc>
        <w:tc>
          <w:tcPr>
            <w:tcW w:w="841" w:type="dxa"/>
            <w:vAlign w:val="center"/>
          </w:tcPr>
          <w:p w:rsidR="00D31A21" w:rsidRDefault="00D31A21" w:rsidP="00D75AD2">
            <w:pPr>
              <w:snapToGrid w:val="0"/>
              <w:jc w:val="center"/>
              <w:rPr>
                <w:rFonts w:ascii="Times New Roman" w:hAnsi="Times New Roman"/>
                <w:szCs w:val="21"/>
              </w:rPr>
            </w:pPr>
            <w:r>
              <w:rPr>
                <w:rFonts w:ascii="Times New Roman" w:hAnsi="Times New Roman"/>
                <w:szCs w:val="21"/>
              </w:rPr>
              <w:t>目标</w:t>
            </w:r>
            <w:r>
              <w:rPr>
                <w:rFonts w:ascii="Times New Roman" w:hAnsi="Times New Roman"/>
                <w:szCs w:val="21"/>
              </w:rPr>
              <w:t>2</w:t>
            </w:r>
          </w:p>
          <w:p w:rsidR="00D31A21" w:rsidRDefault="00D31A21" w:rsidP="00D75AD2">
            <w:pPr>
              <w:snapToGrid w:val="0"/>
              <w:jc w:val="center"/>
              <w:rPr>
                <w:rFonts w:ascii="Times New Roman" w:hAnsi="Times New Roman"/>
                <w:szCs w:val="21"/>
              </w:rPr>
            </w:pPr>
            <w:r>
              <w:rPr>
                <w:rFonts w:ascii="Times New Roman" w:hAnsi="Times New Roman"/>
                <w:szCs w:val="21"/>
              </w:rPr>
              <w:t>目标</w:t>
            </w:r>
            <w:r>
              <w:rPr>
                <w:rFonts w:ascii="Times New Roman" w:hAnsi="Times New Roman"/>
                <w:szCs w:val="21"/>
              </w:rPr>
              <w:t>3</w:t>
            </w:r>
          </w:p>
        </w:tc>
        <w:tc>
          <w:tcPr>
            <w:tcW w:w="978" w:type="dxa"/>
            <w:vAlign w:val="center"/>
          </w:tcPr>
          <w:p w:rsidR="00D31A21" w:rsidRDefault="00D31A21" w:rsidP="00D75AD2">
            <w:pPr>
              <w:snapToGrid w:val="0"/>
              <w:jc w:val="center"/>
              <w:rPr>
                <w:rFonts w:ascii="Times New Roman" w:hAnsi="Times New Roman"/>
                <w:szCs w:val="21"/>
              </w:rPr>
            </w:pPr>
            <w:r>
              <w:rPr>
                <w:rFonts w:ascii="Times New Roman" w:hAnsi="Times New Roman"/>
                <w:szCs w:val="21"/>
              </w:rPr>
              <w:t>约</w:t>
            </w:r>
            <w:r>
              <w:rPr>
                <w:rFonts w:ascii="Times New Roman" w:hAnsi="Times New Roman" w:hint="eastAsia"/>
                <w:szCs w:val="21"/>
              </w:rPr>
              <w:t>15</w:t>
            </w:r>
            <w:r>
              <w:rPr>
                <w:rFonts w:ascii="Times New Roman" w:hAnsi="Times New Roman"/>
                <w:szCs w:val="21"/>
              </w:rPr>
              <w:t>分</w:t>
            </w:r>
          </w:p>
        </w:tc>
      </w:tr>
      <w:tr w:rsidR="00D31A21" w:rsidTr="00D75AD2">
        <w:trPr>
          <w:trHeight w:val="339"/>
          <w:jc w:val="center"/>
        </w:trPr>
        <w:tc>
          <w:tcPr>
            <w:tcW w:w="1400" w:type="dxa"/>
            <w:vAlign w:val="center"/>
          </w:tcPr>
          <w:p w:rsidR="00D31A21" w:rsidRDefault="00D31A21" w:rsidP="00D75AD2">
            <w:pPr>
              <w:rPr>
                <w:rFonts w:ascii="Times New Roman" w:hAnsi="Times New Roman"/>
                <w:szCs w:val="21"/>
              </w:rPr>
            </w:pPr>
            <w:r>
              <w:rPr>
                <w:rFonts w:ascii="Times New Roman" w:hAnsi="Times New Roman" w:hint="eastAsia"/>
                <w:szCs w:val="21"/>
              </w:rPr>
              <w:t>不定积分的概念与基本积分公式</w:t>
            </w:r>
          </w:p>
        </w:tc>
        <w:tc>
          <w:tcPr>
            <w:tcW w:w="5071" w:type="dxa"/>
            <w:vAlign w:val="center"/>
          </w:tcPr>
          <w:p w:rsidR="00D31A21" w:rsidRDefault="00D31A21" w:rsidP="00D75AD2">
            <w:pPr>
              <w:rPr>
                <w:rFonts w:ascii="Times New Roman" w:hAnsi="Times New Roman"/>
                <w:szCs w:val="21"/>
              </w:rPr>
            </w:pPr>
            <w:r>
              <w:rPr>
                <w:rFonts w:ascii="Times New Roman" w:hAnsi="Times New Roman"/>
              </w:rPr>
              <w:t>原函数的定义；不定积分的性质；基本积分公式</w:t>
            </w:r>
          </w:p>
        </w:tc>
        <w:tc>
          <w:tcPr>
            <w:tcW w:w="967" w:type="dxa"/>
            <w:vAlign w:val="center"/>
          </w:tcPr>
          <w:p w:rsidR="00D31A21" w:rsidRDefault="00D31A21" w:rsidP="00D75AD2">
            <w:pPr>
              <w:snapToGrid w:val="0"/>
              <w:jc w:val="center"/>
              <w:rPr>
                <w:rFonts w:ascii="Times New Roman" w:hAnsi="Times New Roman"/>
                <w:szCs w:val="21"/>
              </w:rPr>
            </w:pPr>
            <w:r>
              <w:rPr>
                <w:rFonts w:ascii="Times New Roman" w:hAnsi="Times New Roman"/>
                <w:szCs w:val="21"/>
              </w:rPr>
              <w:t>填空</w:t>
            </w:r>
            <w:r>
              <w:rPr>
                <w:rFonts w:ascii="Times New Roman" w:hAnsi="Times New Roman" w:hint="eastAsia"/>
                <w:szCs w:val="21"/>
              </w:rPr>
              <w:t>题</w:t>
            </w:r>
          </w:p>
          <w:p w:rsidR="00D31A21" w:rsidRDefault="00D31A21" w:rsidP="00D75AD2">
            <w:pPr>
              <w:snapToGrid w:val="0"/>
              <w:jc w:val="center"/>
              <w:rPr>
                <w:rFonts w:ascii="Times New Roman" w:hAnsi="Times New Roman"/>
                <w:szCs w:val="21"/>
              </w:rPr>
            </w:pPr>
            <w:r>
              <w:rPr>
                <w:rFonts w:ascii="Times New Roman" w:hAnsi="Times New Roman"/>
                <w:szCs w:val="21"/>
              </w:rPr>
              <w:t>选择</w:t>
            </w:r>
            <w:r>
              <w:rPr>
                <w:rFonts w:ascii="Times New Roman" w:hAnsi="Times New Roman" w:hint="eastAsia"/>
                <w:szCs w:val="21"/>
              </w:rPr>
              <w:t>题</w:t>
            </w:r>
          </w:p>
        </w:tc>
        <w:tc>
          <w:tcPr>
            <w:tcW w:w="841" w:type="dxa"/>
            <w:vAlign w:val="center"/>
          </w:tcPr>
          <w:p w:rsidR="00D31A21" w:rsidRDefault="00D31A21" w:rsidP="00D75AD2">
            <w:pPr>
              <w:snapToGrid w:val="0"/>
              <w:jc w:val="center"/>
              <w:rPr>
                <w:rFonts w:ascii="Times New Roman" w:hAnsi="Times New Roman"/>
                <w:szCs w:val="21"/>
              </w:rPr>
            </w:pPr>
            <w:r>
              <w:rPr>
                <w:rFonts w:ascii="Times New Roman" w:hAnsi="Times New Roman"/>
                <w:szCs w:val="21"/>
              </w:rPr>
              <w:t>目标</w:t>
            </w:r>
            <w:r>
              <w:rPr>
                <w:rFonts w:ascii="Times New Roman" w:hAnsi="Times New Roman" w:hint="eastAsia"/>
                <w:szCs w:val="21"/>
              </w:rPr>
              <w:t>1</w:t>
            </w:r>
            <w:r>
              <w:rPr>
                <w:rFonts w:ascii="Times New Roman" w:hAnsi="Times New Roman"/>
                <w:szCs w:val="21"/>
              </w:rPr>
              <w:t>目标</w:t>
            </w:r>
            <w:r>
              <w:rPr>
                <w:rFonts w:ascii="Times New Roman" w:hAnsi="Times New Roman" w:hint="eastAsia"/>
                <w:szCs w:val="21"/>
              </w:rPr>
              <w:t>2</w:t>
            </w:r>
          </w:p>
        </w:tc>
        <w:tc>
          <w:tcPr>
            <w:tcW w:w="978" w:type="dxa"/>
            <w:vAlign w:val="center"/>
          </w:tcPr>
          <w:p w:rsidR="00D31A21" w:rsidRDefault="00D31A21" w:rsidP="00D75AD2">
            <w:pPr>
              <w:snapToGrid w:val="0"/>
              <w:jc w:val="center"/>
              <w:rPr>
                <w:rFonts w:ascii="Times New Roman" w:hAnsi="Times New Roman"/>
                <w:szCs w:val="21"/>
              </w:rPr>
            </w:pPr>
            <w:r>
              <w:rPr>
                <w:rFonts w:ascii="Times New Roman" w:hAnsi="Times New Roman"/>
                <w:szCs w:val="21"/>
              </w:rPr>
              <w:t>约</w:t>
            </w:r>
            <w:r>
              <w:rPr>
                <w:rFonts w:ascii="Times New Roman" w:hAnsi="Times New Roman" w:hint="eastAsia"/>
                <w:szCs w:val="21"/>
              </w:rPr>
              <w:t>6</w:t>
            </w:r>
            <w:r>
              <w:rPr>
                <w:rFonts w:ascii="Times New Roman" w:hAnsi="Times New Roman"/>
                <w:szCs w:val="21"/>
              </w:rPr>
              <w:t>分</w:t>
            </w:r>
          </w:p>
        </w:tc>
      </w:tr>
      <w:tr w:rsidR="00D31A21" w:rsidTr="00D75AD2">
        <w:trPr>
          <w:trHeight w:val="339"/>
          <w:jc w:val="center"/>
        </w:trPr>
        <w:tc>
          <w:tcPr>
            <w:tcW w:w="1400" w:type="dxa"/>
            <w:vAlign w:val="center"/>
          </w:tcPr>
          <w:p w:rsidR="00D31A21" w:rsidRDefault="00D31A21" w:rsidP="00D75AD2">
            <w:pPr>
              <w:rPr>
                <w:rFonts w:ascii="Times New Roman" w:hAnsi="Times New Roman"/>
                <w:szCs w:val="21"/>
              </w:rPr>
            </w:pPr>
            <w:r>
              <w:rPr>
                <w:rFonts w:ascii="Times New Roman" w:hAnsi="Times New Roman"/>
              </w:rPr>
              <w:t>换元积分法</w:t>
            </w:r>
            <w:r>
              <w:rPr>
                <w:rFonts w:ascii="Times New Roman" w:hAnsi="Times New Roman" w:hint="eastAsia"/>
              </w:rPr>
              <w:t>与</w:t>
            </w:r>
            <w:r>
              <w:rPr>
                <w:rFonts w:ascii="Times New Roman" w:hAnsi="Times New Roman"/>
              </w:rPr>
              <w:t>分部积分</w:t>
            </w:r>
            <w:r>
              <w:rPr>
                <w:rFonts w:ascii="Times New Roman" w:hAnsi="Times New Roman"/>
              </w:rPr>
              <w:lastRenderedPageBreak/>
              <w:t>法</w:t>
            </w:r>
          </w:p>
        </w:tc>
        <w:tc>
          <w:tcPr>
            <w:tcW w:w="5071" w:type="dxa"/>
            <w:vAlign w:val="center"/>
          </w:tcPr>
          <w:p w:rsidR="00D31A21" w:rsidRDefault="00D31A21" w:rsidP="00D75AD2">
            <w:pPr>
              <w:adjustRightInd w:val="0"/>
              <w:rPr>
                <w:rFonts w:ascii="Times New Roman" w:hAnsi="Times New Roman"/>
                <w:color w:val="333333"/>
                <w:szCs w:val="21"/>
              </w:rPr>
            </w:pPr>
            <w:r>
              <w:rPr>
                <w:rFonts w:ascii="Times New Roman" w:hAnsi="Times New Roman"/>
              </w:rPr>
              <w:lastRenderedPageBreak/>
              <w:t>换元积分法、分部积分法</w:t>
            </w:r>
          </w:p>
        </w:tc>
        <w:tc>
          <w:tcPr>
            <w:tcW w:w="967" w:type="dxa"/>
            <w:vAlign w:val="center"/>
          </w:tcPr>
          <w:p w:rsidR="00D31A21" w:rsidRDefault="00D31A21" w:rsidP="00D75AD2">
            <w:pPr>
              <w:snapToGrid w:val="0"/>
              <w:jc w:val="center"/>
              <w:rPr>
                <w:rFonts w:ascii="Times New Roman" w:hAnsi="Times New Roman"/>
                <w:szCs w:val="21"/>
              </w:rPr>
            </w:pPr>
            <w:r>
              <w:rPr>
                <w:rFonts w:ascii="Times New Roman" w:hAnsi="Times New Roman"/>
                <w:szCs w:val="21"/>
              </w:rPr>
              <w:t>填空</w:t>
            </w:r>
            <w:r>
              <w:rPr>
                <w:rFonts w:ascii="Times New Roman" w:hAnsi="Times New Roman" w:hint="eastAsia"/>
                <w:szCs w:val="21"/>
              </w:rPr>
              <w:t>题</w:t>
            </w:r>
          </w:p>
          <w:p w:rsidR="00D31A21" w:rsidRDefault="00D31A21" w:rsidP="00D75AD2">
            <w:pPr>
              <w:snapToGrid w:val="0"/>
              <w:jc w:val="center"/>
              <w:rPr>
                <w:rFonts w:ascii="Times New Roman" w:hAnsi="Times New Roman"/>
                <w:szCs w:val="21"/>
              </w:rPr>
            </w:pPr>
            <w:r>
              <w:rPr>
                <w:rFonts w:ascii="Times New Roman" w:hAnsi="Times New Roman"/>
                <w:szCs w:val="21"/>
              </w:rPr>
              <w:t>选择</w:t>
            </w:r>
            <w:r>
              <w:rPr>
                <w:rFonts w:ascii="Times New Roman" w:hAnsi="Times New Roman" w:hint="eastAsia"/>
                <w:szCs w:val="21"/>
              </w:rPr>
              <w:t>题</w:t>
            </w:r>
          </w:p>
          <w:p w:rsidR="00D31A21" w:rsidRDefault="00D31A21" w:rsidP="00D75AD2">
            <w:pPr>
              <w:snapToGrid w:val="0"/>
              <w:jc w:val="center"/>
              <w:rPr>
                <w:rFonts w:ascii="Times New Roman" w:hAnsi="Times New Roman"/>
                <w:szCs w:val="21"/>
              </w:rPr>
            </w:pPr>
            <w:r>
              <w:rPr>
                <w:rFonts w:ascii="Times New Roman" w:hAnsi="Times New Roman" w:hint="eastAsia"/>
                <w:szCs w:val="21"/>
              </w:rPr>
              <w:lastRenderedPageBreak/>
              <w:t>计算题</w:t>
            </w:r>
          </w:p>
        </w:tc>
        <w:tc>
          <w:tcPr>
            <w:tcW w:w="841" w:type="dxa"/>
            <w:vAlign w:val="center"/>
          </w:tcPr>
          <w:p w:rsidR="00D31A21" w:rsidRDefault="00D31A21" w:rsidP="00D75AD2">
            <w:pPr>
              <w:snapToGrid w:val="0"/>
              <w:jc w:val="center"/>
              <w:rPr>
                <w:rFonts w:ascii="Times New Roman" w:hAnsi="Times New Roman"/>
                <w:szCs w:val="21"/>
              </w:rPr>
            </w:pPr>
            <w:r>
              <w:rPr>
                <w:rFonts w:ascii="Times New Roman" w:hAnsi="Times New Roman"/>
                <w:szCs w:val="21"/>
              </w:rPr>
              <w:lastRenderedPageBreak/>
              <w:t>目标</w:t>
            </w:r>
            <w:r>
              <w:rPr>
                <w:rFonts w:ascii="Times New Roman" w:hAnsi="Times New Roman" w:hint="eastAsia"/>
                <w:szCs w:val="21"/>
              </w:rPr>
              <w:t>1</w:t>
            </w:r>
          </w:p>
          <w:p w:rsidR="00D31A21" w:rsidRDefault="00D31A21" w:rsidP="00D75AD2">
            <w:pPr>
              <w:snapToGrid w:val="0"/>
              <w:jc w:val="center"/>
              <w:rPr>
                <w:rFonts w:ascii="Times New Roman" w:hAnsi="Times New Roman"/>
                <w:szCs w:val="21"/>
              </w:rPr>
            </w:pPr>
            <w:r>
              <w:rPr>
                <w:rFonts w:ascii="Times New Roman" w:hAnsi="Times New Roman"/>
                <w:szCs w:val="21"/>
              </w:rPr>
              <w:t>目标</w:t>
            </w:r>
            <w:r>
              <w:rPr>
                <w:rFonts w:ascii="Times New Roman" w:hAnsi="Times New Roman" w:hint="eastAsia"/>
                <w:szCs w:val="21"/>
              </w:rPr>
              <w:t>2</w:t>
            </w:r>
          </w:p>
        </w:tc>
        <w:tc>
          <w:tcPr>
            <w:tcW w:w="978" w:type="dxa"/>
            <w:vAlign w:val="center"/>
          </w:tcPr>
          <w:p w:rsidR="00D31A21" w:rsidRDefault="00D31A21" w:rsidP="00D75AD2">
            <w:pPr>
              <w:snapToGrid w:val="0"/>
              <w:jc w:val="center"/>
              <w:rPr>
                <w:rFonts w:ascii="Times New Roman" w:hAnsi="Times New Roman"/>
                <w:szCs w:val="21"/>
              </w:rPr>
            </w:pPr>
            <w:r>
              <w:rPr>
                <w:rFonts w:ascii="Times New Roman" w:hAnsi="Times New Roman"/>
                <w:szCs w:val="21"/>
              </w:rPr>
              <w:t>约</w:t>
            </w:r>
            <w:r>
              <w:rPr>
                <w:rFonts w:ascii="Times New Roman" w:hAnsi="Times New Roman" w:hint="eastAsia"/>
                <w:szCs w:val="21"/>
              </w:rPr>
              <w:t>9</w:t>
            </w:r>
            <w:r>
              <w:rPr>
                <w:rFonts w:ascii="Times New Roman" w:hAnsi="Times New Roman"/>
                <w:szCs w:val="21"/>
              </w:rPr>
              <w:t>分</w:t>
            </w:r>
          </w:p>
        </w:tc>
      </w:tr>
      <w:tr w:rsidR="00D31A21" w:rsidTr="00D75AD2">
        <w:trPr>
          <w:trHeight w:val="717"/>
          <w:jc w:val="center"/>
        </w:trPr>
        <w:tc>
          <w:tcPr>
            <w:tcW w:w="1400" w:type="dxa"/>
            <w:vMerge w:val="restart"/>
            <w:vAlign w:val="center"/>
          </w:tcPr>
          <w:p w:rsidR="00D31A21" w:rsidRDefault="00D31A21" w:rsidP="00D75AD2">
            <w:pPr>
              <w:rPr>
                <w:rFonts w:ascii="Times New Roman" w:hAnsi="Times New Roman"/>
                <w:szCs w:val="21"/>
              </w:rPr>
            </w:pPr>
            <w:r>
              <w:rPr>
                <w:rFonts w:ascii="Times New Roman" w:hAnsi="Times New Roman"/>
                <w:bCs/>
                <w:szCs w:val="21"/>
              </w:rPr>
              <w:lastRenderedPageBreak/>
              <w:t>定积分</w:t>
            </w:r>
          </w:p>
        </w:tc>
        <w:tc>
          <w:tcPr>
            <w:tcW w:w="5071" w:type="dxa"/>
            <w:vAlign w:val="center"/>
          </w:tcPr>
          <w:p w:rsidR="00D31A21" w:rsidRDefault="00D31A21" w:rsidP="00D75AD2">
            <w:pPr>
              <w:pStyle w:val="3"/>
              <w:adjustRightInd w:val="0"/>
              <w:snapToGrid w:val="0"/>
              <w:ind w:left="440"/>
              <w:jc w:val="both"/>
              <w:rPr>
                <w:rFonts w:ascii="Times New Roman" w:hAnsi="Times New Roman" w:cs="Times New Roman"/>
                <w:sz w:val="21"/>
                <w:szCs w:val="21"/>
              </w:rPr>
            </w:pPr>
            <w:r>
              <w:rPr>
                <w:rFonts w:ascii="Times New Roman" w:hAnsi="Times New Roman" w:cs="Times New Roman"/>
                <w:sz w:val="21"/>
                <w:szCs w:val="21"/>
              </w:rPr>
              <w:t>积分上限函数及其导数；微积分基本公式；无穷区间上的反常积分</w:t>
            </w:r>
          </w:p>
        </w:tc>
        <w:tc>
          <w:tcPr>
            <w:tcW w:w="967" w:type="dxa"/>
            <w:vAlign w:val="center"/>
          </w:tcPr>
          <w:p w:rsidR="00D31A21" w:rsidRDefault="00D31A21" w:rsidP="00D75AD2">
            <w:pPr>
              <w:snapToGrid w:val="0"/>
              <w:jc w:val="center"/>
              <w:rPr>
                <w:rFonts w:ascii="Times New Roman" w:hAnsi="Times New Roman"/>
                <w:szCs w:val="21"/>
              </w:rPr>
            </w:pPr>
            <w:r>
              <w:rPr>
                <w:rFonts w:ascii="Times New Roman" w:hAnsi="Times New Roman"/>
                <w:szCs w:val="21"/>
              </w:rPr>
              <w:t>填空</w:t>
            </w:r>
            <w:r>
              <w:rPr>
                <w:rFonts w:ascii="Times New Roman" w:hAnsi="Times New Roman" w:hint="eastAsia"/>
                <w:szCs w:val="21"/>
              </w:rPr>
              <w:t>题</w:t>
            </w:r>
          </w:p>
          <w:p w:rsidR="00D31A21" w:rsidRDefault="00D31A21" w:rsidP="00D75AD2">
            <w:pPr>
              <w:snapToGrid w:val="0"/>
              <w:jc w:val="center"/>
              <w:rPr>
                <w:rFonts w:ascii="Times New Roman" w:hAnsi="Times New Roman"/>
                <w:szCs w:val="21"/>
              </w:rPr>
            </w:pPr>
            <w:r>
              <w:rPr>
                <w:rFonts w:ascii="Times New Roman" w:hAnsi="Times New Roman"/>
                <w:szCs w:val="21"/>
              </w:rPr>
              <w:t>选择</w:t>
            </w:r>
            <w:r>
              <w:rPr>
                <w:rFonts w:ascii="Times New Roman" w:hAnsi="Times New Roman" w:hint="eastAsia"/>
                <w:szCs w:val="21"/>
              </w:rPr>
              <w:t>题</w:t>
            </w:r>
          </w:p>
        </w:tc>
        <w:tc>
          <w:tcPr>
            <w:tcW w:w="841" w:type="dxa"/>
            <w:vAlign w:val="center"/>
          </w:tcPr>
          <w:p w:rsidR="00D31A21" w:rsidRDefault="00D31A21" w:rsidP="00D75AD2">
            <w:pPr>
              <w:snapToGrid w:val="0"/>
              <w:jc w:val="center"/>
              <w:rPr>
                <w:rFonts w:ascii="Times New Roman" w:hAnsi="Times New Roman"/>
                <w:szCs w:val="21"/>
              </w:rPr>
            </w:pPr>
            <w:r>
              <w:rPr>
                <w:rFonts w:ascii="Times New Roman" w:hAnsi="Times New Roman"/>
                <w:szCs w:val="21"/>
              </w:rPr>
              <w:t>目标</w:t>
            </w:r>
            <w:r>
              <w:rPr>
                <w:rFonts w:ascii="Times New Roman" w:hAnsi="Times New Roman"/>
                <w:szCs w:val="21"/>
              </w:rPr>
              <w:t>1</w:t>
            </w:r>
          </w:p>
          <w:p w:rsidR="00D31A21" w:rsidRDefault="00D31A21" w:rsidP="00D75AD2">
            <w:pPr>
              <w:snapToGrid w:val="0"/>
              <w:jc w:val="center"/>
              <w:rPr>
                <w:rFonts w:ascii="Times New Roman" w:hAnsi="Times New Roman"/>
                <w:szCs w:val="21"/>
              </w:rPr>
            </w:pPr>
            <w:r>
              <w:rPr>
                <w:rFonts w:ascii="Times New Roman" w:hAnsi="Times New Roman"/>
                <w:szCs w:val="21"/>
              </w:rPr>
              <w:t>目标</w:t>
            </w:r>
            <w:r>
              <w:rPr>
                <w:rFonts w:ascii="Times New Roman" w:hAnsi="Times New Roman"/>
                <w:szCs w:val="21"/>
              </w:rPr>
              <w:t>2</w:t>
            </w:r>
          </w:p>
        </w:tc>
        <w:tc>
          <w:tcPr>
            <w:tcW w:w="978" w:type="dxa"/>
            <w:vAlign w:val="center"/>
          </w:tcPr>
          <w:p w:rsidR="00D31A21" w:rsidRDefault="00D31A21" w:rsidP="00D75AD2">
            <w:pPr>
              <w:snapToGrid w:val="0"/>
              <w:jc w:val="center"/>
              <w:rPr>
                <w:rFonts w:ascii="Times New Roman" w:hAnsi="Times New Roman"/>
                <w:szCs w:val="21"/>
              </w:rPr>
            </w:pPr>
            <w:r>
              <w:rPr>
                <w:rFonts w:ascii="Times New Roman" w:hAnsi="Times New Roman"/>
                <w:szCs w:val="21"/>
              </w:rPr>
              <w:t>约</w:t>
            </w:r>
            <w:r>
              <w:rPr>
                <w:rFonts w:ascii="Times New Roman" w:hAnsi="Times New Roman" w:hint="eastAsia"/>
                <w:szCs w:val="21"/>
              </w:rPr>
              <w:t>9</w:t>
            </w:r>
            <w:r>
              <w:rPr>
                <w:rFonts w:ascii="Times New Roman" w:hAnsi="Times New Roman"/>
                <w:szCs w:val="21"/>
              </w:rPr>
              <w:t>分</w:t>
            </w:r>
          </w:p>
        </w:tc>
      </w:tr>
      <w:tr w:rsidR="00D31A21" w:rsidTr="00D75AD2">
        <w:trPr>
          <w:trHeight w:val="744"/>
          <w:jc w:val="center"/>
        </w:trPr>
        <w:tc>
          <w:tcPr>
            <w:tcW w:w="1400" w:type="dxa"/>
            <w:vMerge/>
            <w:vAlign w:val="center"/>
          </w:tcPr>
          <w:p w:rsidR="00D31A21" w:rsidRDefault="00D31A21" w:rsidP="00D75AD2">
            <w:pPr>
              <w:rPr>
                <w:rFonts w:ascii="Times New Roman" w:hAnsi="Times New Roman"/>
                <w:bCs/>
                <w:szCs w:val="21"/>
              </w:rPr>
            </w:pPr>
          </w:p>
        </w:tc>
        <w:tc>
          <w:tcPr>
            <w:tcW w:w="5071" w:type="dxa"/>
            <w:vAlign w:val="center"/>
          </w:tcPr>
          <w:p w:rsidR="00D31A21" w:rsidRDefault="00D31A21" w:rsidP="00D75AD2">
            <w:pPr>
              <w:pStyle w:val="3"/>
              <w:adjustRightInd w:val="0"/>
              <w:snapToGrid w:val="0"/>
              <w:ind w:left="440"/>
              <w:jc w:val="both"/>
              <w:rPr>
                <w:rFonts w:ascii="Times New Roman" w:hAnsi="Times New Roman" w:cs="Times New Roman"/>
                <w:sz w:val="21"/>
                <w:szCs w:val="21"/>
              </w:rPr>
            </w:pPr>
            <w:r>
              <w:rPr>
                <w:rFonts w:ascii="Times New Roman" w:hAnsi="Times New Roman" w:cs="Times New Roman"/>
                <w:sz w:val="21"/>
                <w:szCs w:val="21"/>
              </w:rPr>
              <w:t>定积分的换元法积分法、分部积分法；平面图形的面积</w:t>
            </w:r>
          </w:p>
        </w:tc>
        <w:tc>
          <w:tcPr>
            <w:tcW w:w="967" w:type="dxa"/>
            <w:vAlign w:val="center"/>
          </w:tcPr>
          <w:p w:rsidR="00D31A21" w:rsidRDefault="00D31A21" w:rsidP="00D75AD2">
            <w:pPr>
              <w:snapToGrid w:val="0"/>
              <w:jc w:val="center"/>
              <w:rPr>
                <w:rFonts w:ascii="Times New Roman" w:hAnsi="Times New Roman"/>
                <w:szCs w:val="21"/>
              </w:rPr>
            </w:pPr>
            <w:r>
              <w:rPr>
                <w:rFonts w:ascii="Times New Roman" w:hAnsi="Times New Roman" w:hint="eastAsia"/>
                <w:szCs w:val="21"/>
              </w:rPr>
              <w:t>计算题应用题</w:t>
            </w:r>
          </w:p>
        </w:tc>
        <w:tc>
          <w:tcPr>
            <w:tcW w:w="841" w:type="dxa"/>
            <w:vAlign w:val="center"/>
          </w:tcPr>
          <w:p w:rsidR="00D31A21" w:rsidRDefault="00D31A21" w:rsidP="00D75AD2">
            <w:pPr>
              <w:snapToGrid w:val="0"/>
              <w:jc w:val="center"/>
              <w:rPr>
                <w:rFonts w:ascii="Times New Roman" w:hAnsi="Times New Roman"/>
                <w:szCs w:val="21"/>
              </w:rPr>
            </w:pPr>
            <w:r>
              <w:rPr>
                <w:rFonts w:ascii="Times New Roman" w:hAnsi="Times New Roman"/>
                <w:szCs w:val="21"/>
              </w:rPr>
              <w:t>目标</w:t>
            </w:r>
            <w:r>
              <w:rPr>
                <w:rFonts w:ascii="Times New Roman" w:hAnsi="Times New Roman"/>
                <w:szCs w:val="21"/>
              </w:rPr>
              <w:t>2</w:t>
            </w:r>
          </w:p>
          <w:p w:rsidR="00D31A21" w:rsidRDefault="00D31A21" w:rsidP="00D75AD2">
            <w:pPr>
              <w:snapToGrid w:val="0"/>
              <w:jc w:val="center"/>
              <w:rPr>
                <w:rFonts w:ascii="Times New Roman" w:hAnsi="Times New Roman"/>
                <w:szCs w:val="21"/>
              </w:rPr>
            </w:pPr>
            <w:r>
              <w:rPr>
                <w:rFonts w:ascii="Times New Roman" w:hAnsi="Times New Roman"/>
                <w:szCs w:val="21"/>
              </w:rPr>
              <w:t>目标</w:t>
            </w:r>
            <w:r>
              <w:rPr>
                <w:rFonts w:ascii="Times New Roman" w:hAnsi="Times New Roman"/>
                <w:szCs w:val="21"/>
              </w:rPr>
              <w:t>3</w:t>
            </w:r>
          </w:p>
        </w:tc>
        <w:tc>
          <w:tcPr>
            <w:tcW w:w="978" w:type="dxa"/>
            <w:vAlign w:val="center"/>
          </w:tcPr>
          <w:p w:rsidR="00D31A21" w:rsidRDefault="00D31A21" w:rsidP="00D75AD2">
            <w:pPr>
              <w:snapToGrid w:val="0"/>
              <w:jc w:val="center"/>
              <w:rPr>
                <w:rFonts w:ascii="Times New Roman" w:hAnsi="Times New Roman"/>
                <w:szCs w:val="21"/>
              </w:rPr>
            </w:pPr>
            <w:r>
              <w:rPr>
                <w:rFonts w:ascii="Times New Roman" w:hAnsi="Times New Roman"/>
                <w:szCs w:val="21"/>
              </w:rPr>
              <w:t>约</w:t>
            </w:r>
            <w:r>
              <w:rPr>
                <w:rFonts w:ascii="Times New Roman" w:hAnsi="Times New Roman"/>
                <w:szCs w:val="21"/>
              </w:rPr>
              <w:t>1</w:t>
            </w:r>
            <w:r>
              <w:rPr>
                <w:rFonts w:ascii="Times New Roman" w:hAnsi="Times New Roman" w:hint="eastAsia"/>
                <w:szCs w:val="21"/>
              </w:rPr>
              <w:t>0</w:t>
            </w:r>
            <w:r>
              <w:rPr>
                <w:rFonts w:ascii="Times New Roman" w:hAnsi="Times New Roman"/>
                <w:szCs w:val="21"/>
              </w:rPr>
              <w:t>分</w:t>
            </w:r>
          </w:p>
        </w:tc>
      </w:tr>
    </w:tbl>
    <w:p w:rsidR="00D31A21" w:rsidRDefault="00D31A21" w:rsidP="00D31A21">
      <w:pPr>
        <w:spacing w:beforeLines="50"/>
        <w:ind w:firstLineChars="100" w:firstLine="281"/>
        <w:rPr>
          <w:rFonts w:ascii="Times New Roman" w:hAnsi="Times New Roman" w:cs="Times New Roman"/>
          <w:b/>
          <w:color w:val="000000"/>
          <w:sz w:val="28"/>
          <w:szCs w:val="28"/>
        </w:rPr>
      </w:pPr>
      <w:r>
        <w:rPr>
          <w:rFonts w:ascii="Times New Roman" w:hAnsi="Times New Roman" w:cs="Times New Roman"/>
          <w:b/>
          <w:color w:val="000000"/>
          <w:sz w:val="28"/>
          <w:szCs w:val="28"/>
        </w:rPr>
        <w:t>六、教学安排及要求</w:t>
      </w:r>
    </w:p>
    <w:tbl>
      <w:tblPr>
        <w:tblpPr w:leftFromText="180" w:rightFromText="180" w:vertAnchor="text" w:horzAnchor="page" w:tblpX="1598" w:tblpY="198"/>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816"/>
        <w:gridCol w:w="1608"/>
        <w:gridCol w:w="5852"/>
      </w:tblGrid>
      <w:tr w:rsidR="00D31A21" w:rsidRPr="00080545" w:rsidTr="00D75AD2">
        <w:trPr>
          <w:trHeight w:val="416"/>
        </w:trPr>
        <w:tc>
          <w:tcPr>
            <w:tcW w:w="816" w:type="dxa"/>
            <w:shd w:val="clear" w:color="auto" w:fill="auto"/>
            <w:vAlign w:val="center"/>
          </w:tcPr>
          <w:p w:rsidR="00D31A21" w:rsidRPr="00080545" w:rsidRDefault="00D31A21" w:rsidP="00D75AD2">
            <w:pPr>
              <w:snapToGrid w:val="0"/>
              <w:jc w:val="center"/>
              <w:rPr>
                <w:rFonts w:ascii="Times New Roman" w:hAnsi="Times New Roman"/>
                <w:b/>
                <w:color w:val="333333"/>
                <w:szCs w:val="21"/>
              </w:rPr>
            </w:pPr>
            <w:r w:rsidRPr="00080545">
              <w:rPr>
                <w:rFonts w:ascii="Times New Roman" w:hAnsi="Times New Roman"/>
                <w:b/>
                <w:color w:val="333333"/>
                <w:szCs w:val="21"/>
              </w:rPr>
              <w:t>序号</w:t>
            </w:r>
          </w:p>
        </w:tc>
        <w:tc>
          <w:tcPr>
            <w:tcW w:w="1608" w:type="dxa"/>
            <w:shd w:val="clear" w:color="auto" w:fill="auto"/>
            <w:vAlign w:val="center"/>
          </w:tcPr>
          <w:p w:rsidR="00D31A21" w:rsidRPr="00080545" w:rsidRDefault="00D31A21" w:rsidP="00D75AD2">
            <w:pPr>
              <w:snapToGrid w:val="0"/>
              <w:jc w:val="center"/>
              <w:rPr>
                <w:rFonts w:ascii="Times New Roman" w:hAnsi="Times New Roman"/>
                <w:b/>
                <w:color w:val="333333"/>
                <w:szCs w:val="21"/>
              </w:rPr>
            </w:pPr>
            <w:r w:rsidRPr="00080545">
              <w:rPr>
                <w:rFonts w:ascii="Times New Roman" w:hAnsi="Times New Roman"/>
                <w:b/>
                <w:color w:val="333333"/>
                <w:szCs w:val="21"/>
              </w:rPr>
              <w:t>教学安排事项</w:t>
            </w:r>
          </w:p>
        </w:tc>
        <w:tc>
          <w:tcPr>
            <w:tcW w:w="5852" w:type="dxa"/>
            <w:shd w:val="clear" w:color="auto" w:fill="auto"/>
            <w:vAlign w:val="center"/>
          </w:tcPr>
          <w:p w:rsidR="00D31A21" w:rsidRPr="00080545" w:rsidRDefault="00D31A21" w:rsidP="00D75AD2">
            <w:pPr>
              <w:ind w:firstLineChars="200" w:firstLine="442"/>
              <w:jc w:val="center"/>
              <w:rPr>
                <w:rFonts w:ascii="Times New Roman" w:hAnsi="Times New Roman"/>
                <w:b/>
                <w:color w:val="000000"/>
                <w:szCs w:val="21"/>
              </w:rPr>
            </w:pPr>
            <w:r w:rsidRPr="00080545">
              <w:rPr>
                <w:rFonts w:ascii="Times New Roman" w:hAnsi="Times New Roman"/>
                <w:b/>
                <w:color w:val="000000"/>
                <w:szCs w:val="21"/>
              </w:rPr>
              <w:t>要</w:t>
            </w:r>
            <w:r w:rsidRPr="00080545">
              <w:rPr>
                <w:rFonts w:ascii="Times New Roman" w:hAnsi="Times New Roman"/>
                <w:b/>
                <w:color w:val="000000"/>
                <w:szCs w:val="21"/>
              </w:rPr>
              <w:t xml:space="preserve">    </w:t>
            </w:r>
            <w:r w:rsidRPr="00080545">
              <w:rPr>
                <w:rFonts w:ascii="Times New Roman" w:hAnsi="Times New Roman"/>
                <w:b/>
                <w:color w:val="000000"/>
                <w:szCs w:val="21"/>
              </w:rPr>
              <w:t>求</w:t>
            </w:r>
          </w:p>
        </w:tc>
      </w:tr>
      <w:tr w:rsidR="00D31A21" w:rsidRPr="00080545" w:rsidTr="00D75AD2">
        <w:tc>
          <w:tcPr>
            <w:tcW w:w="816" w:type="dxa"/>
            <w:shd w:val="clear" w:color="auto" w:fill="auto"/>
            <w:vAlign w:val="center"/>
          </w:tcPr>
          <w:p w:rsidR="00D31A21" w:rsidRPr="00080545" w:rsidRDefault="00D31A21" w:rsidP="00D75AD2">
            <w:pPr>
              <w:snapToGrid w:val="0"/>
              <w:ind w:firstLineChars="100" w:firstLine="220"/>
              <w:jc w:val="center"/>
              <w:rPr>
                <w:rFonts w:ascii="Times New Roman" w:hAnsi="Times New Roman"/>
                <w:color w:val="333333"/>
                <w:szCs w:val="21"/>
              </w:rPr>
            </w:pPr>
            <w:r w:rsidRPr="00080545">
              <w:rPr>
                <w:rFonts w:ascii="Times New Roman" w:hAnsi="Times New Roman"/>
                <w:color w:val="333333"/>
                <w:szCs w:val="21"/>
              </w:rPr>
              <w:t>1</w:t>
            </w:r>
          </w:p>
        </w:tc>
        <w:tc>
          <w:tcPr>
            <w:tcW w:w="1608" w:type="dxa"/>
            <w:shd w:val="clear" w:color="auto" w:fill="auto"/>
            <w:vAlign w:val="center"/>
          </w:tcPr>
          <w:p w:rsidR="00D31A21" w:rsidRPr="00080545" w:rsidRDefault="00D31A21" w:rsidP="00D75AD2">
            <w:pPr>
              <w:snapToGrid w:val="0"/>
              <w:jc w:val="center"/>
              <w:rPr>
                <w:rFonts w:ascii="Times New Roman" w:hAnsi="Times New Roman"/>
                <w:color w:val="333333"/>
                <w:szCs w:val="21"/>
              </w:rPr>
            </w:pPr>
            <w:r w:rsidRPr="00080545">
              <w:rPr>
                <w:rFonts w:ascii="Times New Roman" w:hAnsi="Times New Roman"/>
                <w:color w:val="333333"/>
                <w:szCs w:val="21"/>
              </w:rPr>
              <w:t>授课教师</w:t>
            </w:r>
          </w:p>
        </w:tc>
        <w:tc>
          <w:tcPr>
            <w:tcW w:w="5852" w:type="dxa"/>
            <w:shd w:val="clear" w:color="auto" w:fill="auto"/>
            <w:vAlign w:val="center"/>
          </w:tcPr>
          <w:p w:rsidR="00D31A21" w:rsidRPr="00F01B4D" w:rsidRDefault="00D31A21" w:rsidP="00D75AD2">
            <w:pPr>
              <w:rPr>
                <w:rFonts w:ascii="Times New Roman" w:hAnsi="Times New Roman"/>
                <w:color w:val="333333"/>
                <w:szCs w:val="21"/>
              </w:rPr>
            </w:pPr>
            <w:r w:rsidRPr="00F01B4D">
              <w:rPr>
                <w:rFonts w:ascii="Times New Roman" w:hAnsi="Times New Roman" w:hint="eastAsia"/>
                <w:color w:val="333333"/>
                <w:szCs w:val="21"/>
              </w:rPr>
              <w:t>职称：讲师及以上</w:t>
            </w:r>
            <w:r w:rsidRPr="00F01B4D">
              <w:rPr>
                <w:rFonts w:ascii="Times New Roman" w:hAnsi="Times New Roman" w:hint="eastAsia"/>
                <w:color w:val="333333"/>
                <w:szCs w:val="21"/>
              </w:rPr>
              <w:t xml:space="preserve"> </w:t>
            </w:r>
            <w:r w:rsidRPr="00F01B4D">
              <w:rPr>
                <w:rFonts w:ascii="Times New Roman" w:hAnsi="Times New Roman" w:hint="eastAsia"/>
                <w:color w:val="333333"/>
                <w:szCs w:val="21"/>
              </w:rPr>
              <w:t>或</w:t>
            </w:r>
            <w:r w:rsidRPr="00F01B4D">
              <w:rPr>
                <w:rFonts w:ascii="Times New Roman" w:hAnsi="Times New Roman" w:hint="eastAsia"/>
                <w:color w:val="333333"/>
                <w:szCs w:val="21"/>
              </w:rPr>
              <w:t xml:space="preserve"> </w:t>
            </w:r>
            <w:r w:rsidRPr="00F01B4D">
              <w:rPr>
                <w:rFonts w:ascii="Times New Roman" w:hAnsi="Times New Roman" w:hint="eastAsia"/>
                <w:color w:val="333333"/>
                <w:szCs w:val="21"/>
              </w:rPr>
              <w:t>学历（位）：硕士研究生及以上</w:t>
            </w:r>
          </w:p>
          <w:p w:rsidR="00D31A21" w:rsidRPr="00F01B4D" w:rsidRDefault="00D31A21" w:rsidP="00D75AD2">
            <w:pPr>
              <w:rPr>
                <w:rFonts w:ascii="Times New Roman" w:hAnsi="Times New Roman"/>
                <w:color w:val="333333"/>
                <w:szCs w:val="21"/>
              </w:rPr>
            </w:pPr>
            <w:r w:rsidRPr="00F01B4D">
              <w:rPr>
                <w:rFonts w:ascii="Times New Roman" w:hAnsi="Times New Roman" w:hint="eastAsia"/>
                <w:color w:val="333333"/>
                <w:szCs w:val="21"/>
              </w:rPr>
              <w:t>其他：无</w:t>
            </w:r>
          </w:p>
        </w:tc>
      </w:tr>
      <w:tr w:rsidR="00D31A21" w:rsidRPr="00080545" w:rsidTr="00D75AD2">
        <w:tc>
          <w:tcPr>
            <w:tcW w:w="816" w:type="dxa"/>
            <w:shd w:val="clear" w:color="auto" w:fill="auto"/>
            <w:vAlign w:val="center"/>
          </w:tcPr>
          <w:p w:rsidR="00D31A21" w:rsidRPr="00080545" w:rsidRDefault="00D31A21" w:rsidP="00D75AD2">
            <w:pPr>
              <w:snapToGrid w:val="0"/>
              <w:ind w:left="181"/>
              <w:jc w:val="center"/>
              <w:rPr>
                <w:rFonts w:ascii="Times New Roman" w:hAnsi="Times New Roman"/>
                <w:color w:val="333333"/>
                <w:szCs w:val="21"/>
              </w:rPr>
            </w:pPr>
            <w:r w:rsidRPr="00080545">
              <w:rPr>
                <w:rFonts w:ascii="Times New Roman" w:hAnsi="Times New Roman"/>
                <w:color w:val="333333"/>
                <w:szCs w:val="21"/>
              </w:rPr>
              <w:t>2</w:t>
            </w:r>
          </w:p>
        </w:tc>
        <w:tc>
          <w:tcPr>
            <w:tcW w:w="1608" w:type="dxa"/>
            <w:shd w:val="clear" w:color="auto" w:fill="auto"/>
            <w:vAlign w:val="center"/>
          </w:tcPr>
          <w:p w:rsidR="00D31A21" w:rsidRPr="00080545" w:rsidRDefault="00D31A21" w:rsidP="00D75AD2">
            <w:pPr>
              <w:snapToGrid w:val="0"/>
              <w:jc w:val="center"/>
              <w:rPr>
                <w:rFonts w:ascii="Times New Roman" w:hAnsi="Times New Roman"/>
                <w:color w:val="333333"/>
                <w:szCs w:val="21"/>
              </w:rPr>
            </w:pPr>
            <w:r w:rsidRPr="00080545">
              <w:rPr>
                <w:rFonts w:ascii="Times New Roman" w:hAnsi="Times New Roman"/>
                <w:color w:val="333333"/>
                <w:szCs w:val="21"/>
              </w:rPr>
              <w:t>课程时间</w:t>
            </w:r>
          </w:p>
        </w:tc>
        <w:tc>
          <w:tcPr>
            <w:tcW w:w="5852" w:type="dxa"/>
            <w:shd w:val="clear" w:color="auto" w:fill="auto"/>
            <w:vAlign w:val="center"/>
          </w:tcPr>
          <w:p w:rsidR="00D31A21" w:rsidRPr="00F01B4D" w:rsidRDefault="00D31A21" w:rsidP="00D75AD2">
            <w:pPr>
              <w:rPr>
                <w:rFonts w:ascii="Times New Roman" w:hAnsi="Times New Roman"/>
                <w:color w:val="333333"/>
                <w:szCs w:val="21"/>
              </w:rPr>
            </w:pPr>
            <w:r w:rsidRPr="00F01B4D">
              <w:rPr>
                <w:rFonts w:ascii="Times New Roman" w:hAnsi="Times New Roman" w:hint="eastAsia"/>
                <w:color w:val="333333"/>
                <w:szCs w:val="21"/>
              </w:rPr>
              <w:t>周次：</w:t>
            </w:r>
            <w:r>
              <w:rPr>
                <w:rFonts w:ascii="Times New Roman" w:hAnsi="Times New Roman" w:hint="eastAsia"/>
                <w:color w:val="333333"/>
                <w:szCs w:val="21"/>
              </w:rPr>
              <w:t>1</w:t>
            </w:r>
            <w:r>
              <w:rPr>
                <w:rFonts w:ascii="Times New Roman" w:hAnsi="Times New Roman"/>
                <w:color w:val="333333"/>
                <w:szCs w:val="21"/>
              </w:rPr>
              <w:t>-16</w:t>
            </w:r>
            <w:r>
              <w:rPr>
                <w:rFonts w:ascii="Times New Roman" w:hAnsi="Times New Roman" w:hint="eastAsia"/>
                <w:color w:val="333333"/>
                <w:szCs w:val="21"/>
              </w:rPr>
              <w:t>周</w:t>
            </w:r>
          </w:p>
          <w:p w:rsidR="00D31A21" w:rsidRPr="00F01B4D" w:rsidRDefault="00D31A21" w:rsidP="00D75AD2">
            <w:pPr>
              <w:rPr>
                <w:rFonts w:ascii="Times New Roman" w:hAnsi="Times New Roman"/>
                <w:color w:val="333333"/>
                <w:szCs w:val="21"/>
              </w:rPr>
            </w:pPr>
            <w:r w:rsidRPr="00F01B4D">
              <w:rPr>
                <w:rFonts w:ascii="Times New Roman" w:hAnsi="Times New Roman" w:hint="eastAsia"/>
                <w:color w:val="333333"/>
                <w:szCs w:val="21"/>
              </w:rPr>
              <w:t>节次：无</w:t>
            </w:r>
          </w:p>
        </w:tc>
      </w:tr>
      <w:tr w:rsidR="00D31A21" w:rsidRPr="00080545" w:rsidTr="00D75AD2">
        <w:tc>
          <w:tcPr>
            <w:tcW w:w="816" w:type="dxa"/>
            <w:shd w:val="clear" w:color="auto" w:fill="auto"/>
            <w:vAlign w:val="center"/>
          </w:tcPr>
          <w:p w:rsidR="00D31A21" w:rsidRPr="00080545" w:rsidRDefault="00D31A21" w:rsidP="00D75AD2">
            <w:pPr>
              <w:snapToGrid w:val="0"/>
              <w:ind w:left="181"/>
              <w:jc w:val="center"/>
              <w:rPr>
                <w:rFonts w:ascii="Times New Roman" w:hAnsi="Times New Roman"/>
                <w:color w:val="333333"/>
                <w:szCs w:val="21"/>
              </w:rPr>
            </w:pPr>
            <w:r w:rsidRPr="00080545">
              <w:rPr>
                <w:rFonts w:ascii="Times New Roman" w:hAnsi="Times New Roman"/>
                <w:color w:val="333333"/>
                <w:szCs w:val="21"/>
              </w:rPr>
              <w:t>3</w:t>
            </w:r>
          </w:p>
        </w:tc>
        <w:tc>
          <w:tcPr>
            <w:tcW w:w="1608" w:type="dxa"/>
            <w:shd w:val="clear" w:color="auto" w:fill="auto"/>
            <w:vAlign w:val="center"/>
          </w:tcPr>
          <w:p w:rsidR="00D31A21" w:rsidRPr="00080545" w:rsidRDefault="00D31A21" w:rsidP="00D75AD2">
            <w:pPr>
              <w:snapToGrid w:val="0"/>
              <w:jc w:val="center"/>
              <w:rPr>
                <w:rFonts w:ascii="Times New Roman" w:hAnsi="Times New Roman"/>
                <w:color w:val="333333"/>
                <w:szCs w:val="21"/>
              </w:rPr>
            </w:pPr>
            <w:r w:rsidRPr="00080545">
              <w:rPr>
                <w:rFonts w:ascii="Times New Roman" w:hAnsi="Times New Roman"/>
                <w:color w:val="333333"/>
                <w:szCs w:val="21"/>
              </w:rPr>
              <w:t>授课地点</w:t>
            </w:r>
          </w:p>
        </w:tc>
        <w:tc>
          <w:tcPr>
            <w:tcW w:w="5852" w:type="dxa"/>
            <w:shd w:val="clear" w:color="auto" w:fill="auto"/>
            <w:vAlign w:val="center"/>
          </w:tcPr>
          <w:p w:rsidR="00D31A21" w:rsidRPr="00F01B4D" w:rsidRDefault="00D31A21" w:rsidP="00D75AD2">
            <w:pPr>
              <w:rPr>
                <w:rFonts w:ascii="Times New Roman" w:hAnsi="Times New Roman"/>
                <w:color w:val="333333"/>
                <w:szCs w:val="21"/>
              </w:rPr>
            </w:pPr>
            <w:r w:rsidRPr="00F01B4D">
              <w:rPr>
                <w:rFonts w:ascii="Times New Roman" w:hAnsi="Times New Roman" w:hint="eastAsia"/>
                <w:color w:val="333333"/>
                <w:szCs w:val="21"/>
              </w:rPr>
              <w:sym w:font="Wingdings 2" w:char="0052"/>
            </w:r>
            <w:r w:rsidRPr="00F01B4D">
              <w:rPr>
                <w:rFonts w:ascii="Times New Roman" w:hAnsi="Times New Roman" w:hint="eastAsia"/>
                <w:color w:val="333333"/>
                <w:szCs w:val="21"/>
              </w:rPr>
              <w:t>教室</w:t>
            </w:r>
            <w:r w:rsidRPr="00F01B4D">
              <w:rPr>
                <w:rFonts w:ascii="Times New Roman" w:hAnsi="Times New Roman" w:hint="eastAsia"/>
                <w:color w:val="333333"/>
                <w:szCs w:val="21"/>
              </w:rPr>
              <w:t xml:space="preserve">         </w:t>
            </w:r>
            <w:r w:rsidRPr="00F01B4D">
              <w:rPr>
                <w:rFonts w:ascii="Times New Roman" w:hAnsi="Times New Roman" w:hint="eastAsia"/>
                <w:color w:val="333333"/>
                <w:szCs w:val="21"/>
              </w:rPr>
              <w:t>□实验室</w:t>
            </w:r>
            <w:r w:rsidRPr="00F01B4D">
              <w:rPr>
                <w:rFonts w:ascii="Times New Roman" w:hAnsi="Times New Roman" w:hint="eastAsia"/>
                <w:color w:val="333333"/>
                <w:szCs w:val="21"/>
              </w:rPr>
              <w:t xml:space="preserve">       </w:t>
            </w:r>
            <w:r w:rsidRPr="00F01B4D">
              <w:rPr>
                <w:rFonts w:ascii="Times New Roman" w:hAnsi="Times New Roman" w:hint="eastAsia"/>
                <w:color w:val="333333"/>
                <w:szCs w:val="21"/>
              </w:rPr>
              <w:t>□室外场地</w:t>
            </w:r>
            <w:r w:rsidRPr="00F01B4D">
              <w:rPr>
                <w:rFonts w:ascii="Times New Roman" w:hAnsi="Times New Roman" w:hint="eastAsia"/>
                <w:color w:val="333333"/>
                <w:szCs w:val="21"/>
              </w:rPr>
              <w:t xml:space="preserve">  </w:t>
            </w:r>
          </w:p>
          <w:p w:rsidR="00D31A21" w:rsidRPr="00F01B4D" w:rsidRDefault="00D31A21" w:rsidP="00D75AD2">
            <w:pPr>
              <w:rPr>
                <w:rFonts w:ascii="Times New Roman" w:hAnsi="Times New Roman"/>
                <w:color w:val="333333"/>
                <w:szCs w:val="21"/>
              </w:rPr>
            </w:pPr>
            <w:r w:rsidRPr="00F01B4D">
              <w:rPr>
                <w:rFonts w:ascii="Times New Roman" w:hAnsi="Times New Roman" w:hint="eastAsia"/>
                <w:color w:val="333333"/>
                <w:szCs w:val="21"/>
              </w:rPr>
              <w:t>□其他：</w:t>
            </w:r>
          </w:p>
        </w:tc>
      </w:tr>
      <w:tr w:rsidR="00D31A21" w:rsidRPr="00080545" w:rsidTr="00D75AD2">
        <w:tc>
          <w:tcPr>
            <w:tcW w:w="816" w:type="dxa"/>
            <w:shd w:val="clear" w:color="auto" w:fill="auto"/>
            <w:vAlign w:val="center"/>
          </w:tcPr>
          <w:p w:rsidR="00D31A21" w:rsidRPr="00080545" w:rsidRDefault="00D31A21" w:rsidP="00D75AD2">
            <w:pPr>
              <w:snapToGrid w:val="0"/>
              <w:ind w:left="181"/>
              <w:jc w:val="center"/>
              <w:rPr>
                <w:rFonts w:ascii="Times New Roman" w:hAnsi="Times New Roman"/>
                <w:color w:val="333333"/>
                <w:szCs w:val="21"/>
              </w:rPr>
            </w:pPr>
            <w:r w:rsidRPr="00080545">
              <w:rPr>
                <w:rFonts w:ascii="Times New Roman" w:hAnsi="Times New Roman"/>
                <w:color w:val="333333"/>
                <w:szCs w:val="21"/>
              </w:rPr>
              <w:t>4</w:t>
            </w:r>
          </w:p>
        </w:tc>
        <w:tc>
          <w:tcPr>
            <w:tcW w:w="1608" w:type="dxa"/>
            <w:shd w:val="clear" w:color="auto" w:fill="auto"/>
            <w:vAlign w:val="center"/>
          </w:tcPr>
          <w:p w:rsidR="00D31A21" w:rsidRPr="00080545" w:rsidRDefault="00D31A21" w:rsidP="00D75AD2">
            <w:pPr>
              <w:snapToGrid w:val="0"/>
              <w:jc w:val="center"/>
              <w:rPr>
                <w:rFonts w:ascii="Times New Roman" w:hAnsi="Times New Roman"/>
                <w:color w:val="333333"/>
                <w:szCs w:val="21"/>
              </w:rPr>
            </w:pPr>
            <w:r w:rsidRPr="00080545">
              <w:rPr>
                <w:rFonts w:ascii="Times New Roman" w:hAnsi="Times New Roman"/>
                <w:color w:val="333333"/>
                <w:szCs w:val="21"/>
              </w:rPr>
              <w:t>学生辅导</w:t>
            </w:r>
          </w:p>
        </w:tc>
        <w:tc>
          <w:tcPr>
            <w:tcW w:w="5852" w:type="dxa"/>
            <w:shd w:val="clear" w:color="auto" w:fill="auto"/>
            <w:vAlign w:val="center"/>
          </w:tcPr>
          <w:p w:rsidR="00D31A21" w:rsidRPr="00F01B4D" w:rsidRDefault="00D31A21" w:rsidP="00D75AD2">
            <w:pPr>
              <w:rPr>
                <w:rFonts w:ascii="Times New Roman" w:hAnsi="Times New Roman"/>
                <w:color w:val="333333"/>
                <w:szCs w:val="21"/>
              </w:rPr>
            </w:pPr>
            <w:r w:rsidRPr="00F01B4D">
              <w:rPr>
                <w:rFonts w:ascii="Times New Roman" w:hAnsi="Times New Roman" w:hint="eastAsia"/>
                <w:color w:val="333333"/>
                <w:szCs w:val="21"/>
              </w:rPr>
              <w:t>线</w:t>
            </w:r>
            <w:proofErr w:type="gramStart"/>
            <w:r w:rsidRPr="00F01B4D">
              <w:rPr>
                <w:rFonts w:ascii="Times New Roman" w:hAnsi="Times New Roman" w:hint="eastAsia"/>
                <w:color w:val="333333"/>
                <w:szCs w:val="21"/>
              </w:rPr>
              <w:t>上方式</w:t>
            </w:r>
            <w:proofErr w:type="gramEnd"/>
            <w:r w:rsidRPr="00F01B4D">
              <w:rPr>
                <w:rFonts w:ascii="Times New Roman" w:hAnsi="Times New Roman" w:hint="eastAsia"/>
                <w:color w:val="333333"/>
                <w:szCs w:val="21"/>
              </w:rPr>
              <w:t>及时间安排：跟学生沟通确定后通知</w:t>
            </w:r>
          </w:p>
          <w:p w:rsidR="00D31A21" w:rsidRPr="00F01B4D" w:rsidRDefault="00D31A21" w:rsidP="00D75AD2">
            <w:pPr>
              <w:rPr>
                <w:rFonts w:ascii="Times New Roman" w:hAnsi="Times New Roman"/>
                <w:color w:val="333333"/>
                <w:szCs w:val="21"/>
              </w:rPr>
            </w:pPr>
            <w:r w:rsidRPr="00F01B4D">
              <w:rPr>
                <w:rFonts w:ascii="Times New Roman" w:hAnsi="Times New Roman" w:hint="eastAsia"/>
                <w:color w:val="333333"/>
                <w:szCs w:val="21"/>
              </w:rPr>
              <w:t>线下地点及时间安排：跟学生沟通确定后通知</w:t>
            </w:r>
          </w:p>
        </w:tc>
      </w:tr>
    </w:tbl>
    <w:p w:rsidR="00D31A21" w:rsidRDefault="00D31A21" w:rsidP="00D31A21">
      <w:pPr>
        <w:ind w:firstLineChars="150" w:firstLine="422"/>
        <w:rPr>
          <w:rFonts w:ascii="Times New Roman" w:hAnsi="Times New Roman"/>
          <w:b/>
          <w:color w:val="000000"/>
          <w:sz w:val="28"/>
          <w:szCs w:val="28"/>
        </w:rPr>
      </w:pPr>
      <w:r>
        <w:rPr>
          <w:rFonts w:ascii="Times New Roman" w:hAnsi="Times New Roman"/>
          <w:b/>
          <w:color w:val="000000"/>
          <w:sz w:val="28"/>
          <w:szCs w:val="28"/>
        </w:rPr>
        <w:t>七、选用教材</w:t>
      </w:r>
    </w:p>
    <w:p w:rsidR="00D31A21" w:rsidRPr="00BB0DCD" w:rsidRDefault="00D31A21" w:rsidP="00D31A21">
      <w:pPr>
        <w:spacing w:line="360" w:lineRule="auto"/>
        <w:ind w:firstLineChars="200" w:firstLine="420"/>
        <w:rPr>
          <w:rFonts w:asciiTheme="minorEastAsia" w:eastAsiaTheme="minorEastAsia" w:hAnsiTheme="minorEastAsia"/>
          <w:sz w:val="21"/>
          <w:szCs w:val="21"/>
        </w:rPr>
      </w:pPr>
      <w:r w:rsidRPr="00BB0DCD">
        <w:rPr>
          <w:rFonts w:asciiTheme="minorEastAsia" w:eastAsiaTheme="minorEastAsia" w:hAnsiTheme="minorEastAsia"/>
          <w:color w:val="000000"/>
          <w:sz w:val="21"/>
          <w:szCs w:val="21"/>
        </w:rPr>
        <w:t>[1]</w:t>
      </w:r>
      <w:r w:rsidRPr="00BB0DCD">
        <w:rPr>
          <w:rFonts w:asciiTheme="minorEastAsia" w:eastAsiaTheme="minorEastAsia" w:hAnsiTheme="minorEastAsia"/>
          <w:sz w:val="21"/>
          <w:szCs w:val="21"/>
        </w:rPr>
        <w:t>林伟初、郭安学主编:《高等数学（经管类）上》，北京大学出版社，2018年7月。</w:t>
      </w:r>
    </w:p>
    <w:p w:rsidR="00D31A21" w:rsidRPr="00BB0DCD" w:rsidRDefault="00D31A21" w:rsidP="00D31A21">
      <w:pPr>
        <w:spacing w:line="360" w:lineRule="auto"/>
        <w:ind w:firstLineChars="200" w:firstLine="420"/>
        <w:rPr>
          <w:rFonts w:asciiTheme="minorEastAsia" w:eastAsiaTheme="minorEastAsia" w:hAnsiTheme="minorEastAsia"/>
          <w:sz w:val="21"/>
          <w:szCs w:val="21"/>
        </w:rPr>
      </w:pPr>
      <w:r w:rsidRPr="00BB0DCD">
        <w:rPr>
          <w:rFonts w:asciiTheme="minorEastAsia" w:eastAsiaTheme="minorEastAsia" w:hAnsiTheme="minorEastAsia"/>
          <w:color w:val="000000"/>
          <w:sz w:val="21"/>
          <w:szCs w:val="21"/>
        </w:rPr>
        <w:t>[2]</w:t>
      </w:r>
      <w:r w:rsidRPr="00BB0DCD">
        <w:rPr>
          <w:rFonts w:asciiTheme="minorEastAsia" w:eastAsiaTheme="minorEastAsia" w:hAnsiTheme="minorEastAsia"/>
          <w:sz w:val="21"/>
          <w:szCs w:val="21"/>
        </w:rPr>
        <w:t>李建平、曹定华主编：《微积分》（第五版），复旦大学出版社，2015年11月。</w:t>
      </w:r>
    </w:p>
    <w:p w:rsidR="00D31A21" w:rsidRDefault="00D31A21" w:rsidP="00D31A21">
      <w:pPr>
        <w:spacing w:line="360" w:lineRule="auto"/>
        <w:ind w:firstLineChars="150" w:firstLine="422"/>
        <w:rPr>
          <w:rFonts w:ascii="Times New Roman" w:hAnsi="Times New Roman"/>
          <w:b/>
          <w:color w:val="000000"/>
          <w:sz w:val="28"/>
          <w:szCs w:val="28"/>
        </w:rPr>
      </w:pPr>
      <w:r>
        <w:rPr>
          <w:rFonts w:ascii="Times New Roman" w:hAnsi="Times New Roman"/>
          <w:b/>
          <w:color w:val="000000"/>
          <w:sz w:val="28"/>
          <w:szCs w:val="28"/>
        </w:rPr>
        <w:t>八、参考资料</w:t>
      </w:r>
    </w:p>
    <w:p w:rsidR="00D31A21" w:rsidRPr="00BB0DCD" w:rsidRDefault="00D31A21" w:rsidP="00D31A21">
      <w:pPr>
        <w:spacing w:line="360" w:lineRule="auto"/>
        <w:ind w:firstLineChars="200" w:firstLine="420"/>
        <w:rPr>
          <w:rFonts w:asciiTheme="minorEastAsia" w:eastAsiaTheme="minorEastAsia" w:hAnsiTheme="minorEastAsia"/>
          <w:sz w:val="21"/>
          <w:szCs w:val="21"/>
        </w:rPr>
      </w:pPr>
      <w:r w:rsidRPr="00BB0DCD">
        <w:rPr>
          <w:rFonts w:asciiTheme="minorEastAsia" w:eastAsiaTheme="minorEastAsia" w:hAnsiTheme="minorEastAsia"/>
          <w:color w:val="000000"/>
          <w:sz w:val="21"/>
          <w:szCs w:val="21"/>
        </w:rPr>
        <w:t xml:space="preserve">[1] </w:t>
      </w:r>
      <w:r w:rsidRPr="00BB0DCD">
        <w:rPr>
          <w:rFonts w:asciiTheme="minorEastAsia" w:eastAsiaTheme="minorEastAsia" w:hAnsiTheme="minorEastAsia"/>
          <w:sz w:val="21"/>
          <w:szCs w:val="21"/>
        </w:rPr>
        <w:t>同济大学数学系编：《高等数学》上册，高等教育出版社，2016年6月。</w:t>
      </w:r>
    </w:p>
    <w:p w:rsidR="00D31A21" w:rsidRPr="00BB0DCD" w:rsidRDefault="00D31A21" w:rsidP="00D31A21">
      <w:pPr>
        <w:adjustRightInd w:val="0"/>
        <w:spacing w:line="360" w:lineRule="auto"/>
        <w:ind w:firstLineChars="200" w:firstLine="420"/>
        <w:rPr>
          <w:rFonts w:asciiTheme="minorEastAsia" w:eastAsiaTheme="minorEastAsia" w:hAnsiTheme="minorEastAsia"/>
          <w:color w:val="000000"/>
          <w:sz w:val="21"/>
          <w:szCs w:val="21"/>
        </w:rPr>
      </w:pPr>
      <w:r w:rsidRPr="00BB0DCD">
        <w:rPr>
          <w:rFonts w:asciiTheme="minorEastAsia" w:eastAsiaTheme="minorEastAsia" w:hAnsiTheme="minorEastAsia"/>
          <w:color w:val="000000"/>
          <w:sz w:val="21"/>
          <w:szCs w:val="21"/>
        </w:rPr>
        <w:t xml:space="preserve">[2] </w:t>
      </w:r>
      <w:proofErr w:type="gramStart"/>
      <w:r w:rsidRPr="00BB0DCD">
        <w:rPr>
          <w:rFonts w:asciiTheme="minorEastAsia" w:eastAsiaTheme="minorEastAsia" w:hAnsiTheme="minorEastAsia"/>
          <w:color w:val="000000"/>
          <w:sz w:val="21"/>
          <w:szCs w:val="21"/>
        </w:rPr>
        <w:t>朱来义</w:t>
      </w:r>
      <w:proofErr w:type="gramEnd"/>
      <w:r w:rsidRPr="00BB0DCD">
        <w:rPr>
          <w:rFonts w:asciiTheme="minorEastAsia" w:eastAsiaTheme="minorEastAsia" w:hAnsiTheme="minorEastAsia"/>
          <w:color w:val="000000"/>
          <w:sz w:val="21"/>
          <w:szCs w:val="21"/>
        </w:rPr>
        <w:t>主编，《微积分》面向21世纪教材，高等教育出版社，2006年2月。</w:t>
      </w:r>
    </w:p>
    <w:p w:rsidR="00D31A21" w:rsidRPr="00BB0DCD" w:rsidRDefault="00D31A21" w:rsidP="00D31A21">
      <w:pPr>
        <w:adjustRightInd w:val="0"/>
        <w:spacing w:line="360" w:lineRule="auto"/>
        <w:ind w:firstLineChars="200" w:firstLine="420"/>
        <w:rPr>
          <w:rFonts w:asciiTheme="minorEastAsia" w:eastAsiaTheme="minorEastAsia" w:hAnsiTheme="minorEastAsia"/>
          <w:sz w:val="21"/>
          <w:szCs w:val="21"/>
        </w:rPr>
      </w:pPr>
      <w:r w:rsidRPr="00BB0DCD">
        <w:rPr>
          <w:rFonts w:asciiTheme="minorEastAsia" w:eastAsiaTheme="minorEastAsia" w:hAnsiTheme="minorEastAsia"/>
          <w:color w:val="000000"/>
          <w:sz w:val="21"/>
          <w:szCs w:val="21"/>
        </w:rPr>
        <w:t>[3]</w:t>
      </w:r>
      <w:r w:rsidRPr="00BB0DCD">
        <w:rPr>
          <w:rFonts w:asciiTheme="minorEastAsia" w:eastAsiaTheme="minorEastAsia" w:hAnsiTheme="minorEastAsia"/>
          <w:sz w:val="21"/>
          <w:szCs w:val="21"/>
        </w:rPr>
        <w:t xml:space="preserve"> 陈传璋等编：《数学分析》上册，高等教育出版社，2007年4月。</w:t>
      </w:r>
    </w:p>
    <w:p w:rsidR="00D31A21" w:rsidRDefault="00D31A21" w:rsidP="00D31A21">
      <w:pPr>
        <w:spacing w:line="360" w:lineRule="auto"/>
        <w:ind w:firstLineChars="150" w:firstLine="422"/>
        <w:rPr>
          <w:rFonts w:ascii="Times New Roman" w:hAnsi="Times New Roman"/>
          <w:b/>
          <w:color w:val="000000"/>
          <w:sz w:val="28"/>
          <w:szCs w:val="28"/>
        </w:rPr>
      </w:pPr>
      <w:r>
        <w:rPr>
          <w:rFonts w:ascii="Times New Roman" w:hAnsi="Times New Roman"/>
          <w:b/>
          <w:color w:val="000000"/>
          <w:sz w:val="28"/>
          <w:szCs w:val="28"/>
        </w:rPr>
        <w:t>网络资料</w:t>
      </w:r>
    </w:p>
    <w:p w:rsidR="00D31A21" w:rsidRPr="00BA0D25" w:rsidRDefault="00D31A21" w:rsidP="00D31A21">
      <w:pPr>
        <w:numPr>
          <w:ilvl w:val="0"/>
          <w:numId w:val="9"/>
        </w:numPr>
        <w:autoSpaceDE/>
        <w:autoSpaceDN/>
        <w:spacing w:line="360" w:lineRule="auto"/>
        <w:ind w:firstLineChars="200" w:firstLine="420"/>
        <w:rPr>
          <w:rFonts w:asciiTheme="minorEastAsia" w:eastAsiaTheme="minorEastAsia" w:hAnsiTheme="minorEastAsia"/>
          <w:sz w:val="21"/>
          <w:szCs w:val="21"/>
        </w:rPr>
      </w:pPr>
      <w:r w:rsidRPr="00BA0D25">
        <w:rPr>
          <w:rFonts w:asciiTheme="minorEastAsia" w:eastAsiaTheme="minorEastAsia" w:hAnsiTheme="minorEastAsia"/>
          <w:color w:val="000000"/>
          <w:sz w:val="21"/>
          <w:szCs w:val="21"/>
        </w:rPr>
        <w:t>经济数学（微积分</w:t>
      </w:r>
      <w:proofErr w:type="gramStart"/>
      <w:r w:rsidRPr="00BA0D25">
        <w:rPr>
          <w:rFonts w:asciiTheme="minorEastAsia" w:eastAsiaTheme="minorEastAsia" w:hAnsiTheme="minorEastAsia"/>
          <w:color w:val="000000"/>
          <w:sz w:val="21"/>
          <w:szCs w:val="21"/>
        </w:rPr>
        <w:t>一</w:t>
      </w:r>
      <w:proofErr w:type="gramEnd"/>
      <w:r w:rsidRPr="00BA0D25">
        <w:rPr>
          <w:rFonts w:asciiTheme="minorEastAsia" w:eastAsiaTheme="minorEastAsia" w:hAnsiTheme="minorEastAsia"/>
          <w:color w:val="000000"/>
          <w:sz w:val="21"/>
          <w:szCs w:val="21"/>
        </w:rPr>
        <w:t>）（韩华、何朗主讲），</w:t>
      </w:r>
      <w:r w:rsidRPr="00BA0D25">
        <w:rPr>
          <w:rFonts w:asciiTheme="minorEastAsia" w:eastAsiaTheme="minorEastAsia" w:hAnsiTheme="minorEastAsia"/>
          <w:sz w:val="21"/>
          <w:szCs w:val="21"/>
        </w:rPr>
        <w:t>中国大学MOOC网站，https://www.icourse163.org/course/WHUT-1001529001?from=searchPage</w:t>
      </w:r>
    </w:p>
    <w:p w:rsidR="00D31A21" w:rsidRPr="00BA0D25" w:rsidRDefault="00D31A21" w:rsidP="00D31A21">
      <w:pPr>
        <w:numPr>
          <w:ilvl w:val="0"/>
          <w:numId w:val="9"/>
        </w:numPr>
        <w:autoSpaceDE/>
        <w:autoSpaceDN/>
        <w:spacing w:line="360" w:lineRule="auto"/>
        <w:ind w:firstLineChars="200" w:firstLine="420"/>
        <w:rPr>
          <w:rFonts w:asciiTheme="minorEastAsia" w:eastAsiaTheme="minorEastAsia" w:hAnsiTheme="minorEastAsia"/>
          <w:color w:val="000000"/>
          <w:sz w:val="21"/>
          <w:szCs w:val="21"/>
        </w:rPr>
      </w:pPr>
      <w:r w:rsidRPr="00BA0D25">
        <w:rPr>
          <w:rFonts w:asciiTheme="minorEastAsia" w:eastAsiaTheme="minorEastAsia" w:hAnsiTheme="minorEastAsia"/>
          <w:color w:val="000000"/>
          <w:sz w:val="21"/>
          <w:szCs w:val="21"/>
        </w:rPr>
        <w:t>经济数学（微积分上）（魏巍、余亚辉主讲），</w:t>
      </w:r>
      <w:r w:rsidRPr="00BA0D25">
        <w:rPr>
          <w:rFonts w:asciiTheme="minorEastAsia" w:eastAsiaTheme="minorEastAsia" w:hAnsiTheme="minorEastAsia"/>
          <w:sz w:val="21"/>
          <w:szCs w:val="21"/>
        </w:rPr>
        <w:t>中国大学MOOC网站，https://www.icourse163.org/course/LIT-1206688847?from=searchPage</w:t>
      </w:r>
    </w:p>
    <w:p w:rsidR="00D31A21" w:rsidRDefault="00D31A21" w:rsidP="00D31A21">
      <w:pPr>
        <w:spacing w:line="360" w:lineRule="auto"/>
        <w:rPr>
          <w:rFonts w:ascii="Times New Roman" w:hAnsi="Times New Roman"/>
          <w:bCs/>
          <w:color w:val="000000"/>
          <w:szCs w:val="21"/>
        </w:rPr>
      </w:pPr>
      <w:r>
        <w:rPr>
          <w:rFonts w:ascii="Times New Roman" w:hAnsi="Times New Roman" w:hint="eastAsia"/>
          <w:bCs/>
          <w:color w:val="000000"/>
          <w:szCs w:val="21"/>
        </w:rPr>
        <w:t xml:space="preserve">                                      </w:t>
      </w:r>
      <w:r>
        <w:rPr>
          <w:rFonts w:ascii="Times New Roman" w:hAnsi="Times New Roman"/>
          <w:bCs/>
          <w:color w:val="000000"/>
          <w:szCs w:val="21"/>
        </w:rPr>
        <w:t>大纲执笔人：</w:t>
      </w:r>
      <w:r>
        <w:rPr>
          <w:rFonts w:ascii="Times New Roman" w:hAnsi="Times New Roman" w:hint="eastAsia"/>
          <w:bCs/>
          <w:color w:val="000000"/>
          <w:szCs w:val="21"/>
        </w:rPr>
        <w:t>张亮亮</w:t>
      </w:r>
      <w:r>
        <w:rPr>
          <w:rFonts w:ascii="Times New Roman" w:hAnsi="Times New Roman"/>
          <w:bCs/>
          <w:color w:val="000000"/>
          <w:szCs w:val="21"/>
        </w:rPr>
        <w:t xml:space="preserve"> </w:t>
      </w:r>
    </w:p>
    <w:p w:rsidR="00D31A21" w:rsidRDefault="00D31A21" w:rsidP="00D31A21">
      <w:pPr>
        <w:spacing w:line="360" w:lineRule="auto"/>
        <w:rPr>
          <w:rFonts w:ascii="Times New Roman" w:hAnsi="Times New Roman"/>
          <w:bCs/>
          <w:color w:val="000000"/>
          <w:szCs w:val="21"/>
        </w:rPr>
      </w:pPr>
      <w:r>
        <w:rPr>
          <w:rFonts w:ascii="Times New Roman" w:hAnsi="Times New Roman" w:hint="eastAsia"/>
          <w:bCs/>
          <w:color w:val="000000"/>
          <w:szCs w:val="21"/>
        </w:rPr>
        <w:t xml:space="preserve">                                      </w:t>
      </w:r>
      <w:r>
        <w:rPr>
          <w:rFonts w:ascii="Times New Roman" w:hAnsi="Times New Roman"/>
          <w:bCs/>
          <w:color w:val="000000"/>
          <w:szCs w:val="21"/>
        </w:rPr>
        <w:t>讨论参与人</w:t>
      </w:r>
      <w:r>
        <w:rPr>
          <w:rFonts w:ascii="Times New Roman" w:hAnsi="Times New Roman"/>
          <w:bCs/>
          <w:color w:val="000000"/>
          <w:szCs w:val="21"/>
        </w:rPr>
        <w:t xml:space="preserve">: </w:t>
      </w:r>
      <w:r>
        <w:rPr>
          <w:rFonts w:ascii="Times New Roman" w:hAnsi="Times New Roman" w:hint="eastAsia"/>
          <w:bCs/>
          <w:color w:val="000000"/>
          <w:szCs w:val="21"/>
        </w:rPr>
        <w:t>蒋伟、夏文杰、崔志涛、贺丽</w:t>
      </w:r>
    </w:p>
    <w:p w:rsidR="00D31A21" w:rsidRDefault="00D31A21" w:rsidP="00D31A21">
      <w:pPr>
        <w:spacing w:line="360" w:lineRule="auto"/>
        <w:rPr>
          <w:rFonts w:ascii="Times New Roman" w:hAnsi="Times New Roman"/>
          <w:bCs/>
          <w:color w:val="000000"/>
          <w:szCs w:val="21"/>
        </w:rPr>
      </w:pPr>
      <w:r>
        <w:rPr>
          <w:rFonts w:ascii="Times New Roman" w:hAnsi="Times New Roman" w:hint="eastAsia"/>
          <w:bCs/>
          <w:color w:val="000000"/>
          <w:szCs w:val="21"/>
        </w:rPr>
        <w:t xml:space="preserve">                                      </w:t>
      </w:r>
      <w:r>
        <w:rPr>
          <w:rFonts w:ascii="Times New Roman" w:hAnsi="Times New Roman"/>
          <w:bCs/>
          <w:color w:val="000000"/>
          <w:szCs w:val="21"/>
        </w:rPr>
        <w:t>系（教研室）主任：</w:t>
      </w:r>
      <w:r>
        <w:rPr>
          <w:rFonts w:ascii="Times New Roman" w:hAnsi="Times New Roman" w:hint="eastAsia"/>
          <w:bCs/>
          <w:color w:val="000000"/>
          <w:szCs w:val="21"/>
        </w:rPr>
        <w:t>罗萧</w:t>
      </w:r>
      <w:r>
        <w:rPr>
          <w:rFonts w:ascii="Times New Roman" w:hAnsi="Times New Roman"/>
          <w:bCs/>
          <w:color w:val="000000"/>
          <w:szCs w:val="21"/>
        </w:rPr>
        <w:t xml:space="preserve"> </w:t>
      </w:r>
    </w:p>
    <w:p w:rsidR="001A357D" w:rsidRPr="00D31A21" w:rsidRDefault="00D31A21" w:rsidP="00D31A21">
      <w:pPr>
        <w:spacing w:line="360" w:lineRule="auto"/>
      </w:pPr>
      <w:r>
        <w:rPr>
          <w:rFonts w:ascii="Times New Roman" w:hAnsi="Times New Roman" w:hint="eastAsia"/>
          <w:bCs/>
          <w:color w:val="000000"/>
          <w:szCs w:val="21"/>
        </w:rPr>
        <w:t xml:space="preserve">                                      </w:t>
      </w:r>
      <w:r>
        <w:rPr>
          <w:rFonts w:ascii="Times New Roman" w:hAnsi="Times New Roman"/>
          <w:bCs/>
          <w:color w:val="000000"/>
          <w:szCs w:val="21"/>
        </w:rPr>
        <w:t>学院（部）审核人：</w:t>
      </w:r>
      <w:r>
        <w:rPr>
          <w:rFonts w:ascii="Times New Roman" w:hAnsi="Times New Roman" w:hint="eastAsia"/>
          <w:bCs/>
          <w:color w:val="000000"/>
          <w:szCs w:val="21"/>
        </w:rPr>
        <w:t>郑阿泰</w:t>
      </w:r>
    </w:p>
    <w:sectPr w:rsidR="001A357D" w:rsidRPr="00D31A21" w:rsidSect="001A35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422" w:rsidRDefault="00253422" w:rsidP="00D31A21">
      <w:r>
        <w:separator/>
      </w:r>
    </w:p>
  </w:endnote>
  <w:endnote w:type="continuationSeparator" w:id="0">
    <w:p w:rsidR="00253422" w:rsidRDefault="00253422" w:rsidP="00D31A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422" w:rsidRDefault="00253422" w:rsidP="00D31A21">
      <w:r>
        <w:separator/>
      </w:r>
    </w:p>
  </w:footnote>
  <w:footnote w:type="continuationSeparator" w:id="0">
    <w:p w:rsidR="00253422" w:rsidRDefault="00253422" w:rsidP="00D31A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5B0D60"/>
    <w:multiLevelType w:val="singleLevel"/>
    <w:tmpl w:val="935B0D60"/>
    <w:lvl w:ilvl="0">
      <w:start w:val="1"/>
      <w:numFmt w:val="decimal"/>
      <w:lvlText w:val="%1."/>
      <w:lvlJc w:val="left"/>
      <w:pPr>
        <w:tabs>
          <w:tab w:val="num" w:pos="312"/>
        </w:tabs>
      </w:pPr>
    </w:lvl>
  </w:abstractNum>
  <w:abstractNum w:abstractNumId="1">
    <w:nsid w:val="DCD3F34C"/>
    <w:multiLevelType w:val="singleLevel"/>
    <w:tmpl w:val="DCD3F34C"/>
    <w:lvl w:ilvl="0">
      <w:start w:val="1"/>
      <w:numFmt w:val="decimal"/>
      <w:lvlText w:val="%1."/>
      <w:lvlJc w:val="left"/>
      <w:pPr>
        <w:tabs>
          <w:tab w:val="num" w:pos="312"/>
        </w:tabs>
      </w:pPr>
    </w:lvl>
  </w:abstractNum>
  <w:abstractNum w:abstractNumId="2">
    <w:nsid w:val="E5762858"/>
    <w:multiLevelType w:val="singleLevel"/>
    <w:tmpl w:val="E5762858"/>
    <w:lvl w:ilvl="0">
      <w:start w:val="1"/>
      <w:numFmt w:val="decimal"/>
      <w:lvlText w:val="%1."/>
      <w:lvlJc w:val="left"/>
      <w:pPr>
        <w:tabs>
          <w:tab w:val="num" w:pos="312"/>
        </w:tabs>
      </w:pPr>
    </w:lvl>
  </w:abstractNum>
  <w:abstractNum w:abstractNumId="3">
    <w:nsid w:val="EC67429B"/>
    <w:multiLevelType w:val="singleLevel"/>
    <w:tmpl w:val="EC67429B"/>
    <w:lvl w:ilvl="0">
      <w:start w:val="1"/>
      <w:numFmt w:val="decimal"/>
      <w:suff w:val="space"/>
      <w:lvlText w:val="[%1]"/>
      <w:lvlJc w:val="left"/>
    </w:lvl>
  </w:abstractNum>
  <w:abstractNum w:abstractNumId="4">
    <w:nsid w:val="F1E972C0"/>
    <w:multiLevelType w:val="singleLevel"/>
    <w:tmpl w:val="F1E972C0"/>
    <w:lvl w:ilvl="0">
      <w:start w:val="3"/>
      <w:numFmt w:val="chineseCounting"/>
      <w:suff w:val="nothing"/>
      <w:lvlText w:val="%1、"/>
      <w:lvlJc w:val="left"/>
      <w:rPr>
        <w:rFonts w:hint="eastAsia"/>
      </w:rPr>
    </w:lvl>
  </w:abstractNum>
  <w:abstractNum w:abstractNumId="5">
    <w:nsid w:val="F66BC300"/>
    <w:multiLevelType w:val="singleLevel"/>
    <w:tmpl w:val="F66BC300"/>
    <w:lvl w:ilvl="0">
      <w:start w:val="2"/>
      <w:numFmt w:val="chineseCounting"/>
      <w:suff w:val="nothing"/>
      <w:lvlText w:val="%1、"/>
      <w:lvlJc w:val="left"/>
      <w:rPr>
        <w:rFonts w:hint="eastAsia"/>
      </w:rPr>
    </w:lvl>
  </w:abstractNum>
  <w:abstractNum w:abstractNumId="6">
    <w:nsid w:val="43C8B245"/>
    <w:multiLevelType w:val="singleLevel"/>
    <w:tmpl w:val="43C8B245"/>
    <w:lvl w:ilvl="0">
      <w:start w:val="1"/>
      <w:numFmt w:val="decimal"/>
      <w:lvlText w:val="%1."/>
      <w:lvlJc w:val="left"/>
      <w:pPr>
        <w:tabs>
          <w:tab w:val="num" w:pos="312"/>
        </w:tabs>
      </w:pPr>
    </w:lvl>
  </w:abstractNum>
  <w:abstractNum w:abstractNumId="7">
    <w:nsid w:val="76A79CCE"/>
    <w:multiLevelType w:val="singleLevel"/>
    <w:tmpl w:val="76A79CCE"/>
    <w:lvl w:ilvl="0">
      <w:start w:val="1"/>
      <w:numFmt w:val="decimal"/>
      <w:lvlText w:val="%1."/>
      <w:lvlJc w:val="left"/>
      <w:pPr>
        <w:tabs>
          <w:tab w:val="num" w:pos="312"/>
        </w:tabs>
      </w:pPr>
    </w:lvl>
  </w:abstractNum>
  <w:abstractNum w:abstractNumId="8">
    <w:nsid w:val="7877DF81"/>
    <w:multiLevelType w:val="singleLevel"/>
    <w:tmpl w:val="7877DF81"/>
    <w:lvl w:ilvl="0">
      <w:start w:val="1"/>
      <w:numFmt w:val="decimal"/>
      <w:lvlText w:val="%1."/>
      <w:lvlJc w:val="left"/>
      <w:pPr>
        <w:tabs>
          <w:tab w:val="num" w:pos="312"/>
        </w:tabs>
      </w:pPr>
    </w:lvl>
  </w:abstractNum>
  <w:num w:numId="1">
    <w:abstractNumId w:val="5"/>
  </w:num>
  <w:num w:numId="2">
    <w:abstractNumId w:val="4"/>
  </w:num>
  <w:num w:numId="3">
    <w:abstractNumId w:val="2"/>
  </w:num>
  <w:num w:numId="4">
    <w:abstractNumId w:val="8"/>
  </w:num>
  <w:num w:numId="5">
    <w:abstractNumId w:val="7"/>
  </w:num>
  <w:num w:numId="6">
    <w:abstractNumId w:val="0"/>
  </w:num>
  <w:num w:numId="7">
    <w:abstractNumId w:val="6"/>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1A21"/>
    <w:rsid w:val="001A357D"/>
    <w:rsid w:val="00253422"/>
    <w:rsid w:val="00D31A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31A21"/>
    <w:pPr>
      <w:widowControl w:val="0"/>
      <w:autoSpaceDE w:val="0"/>
      <w:autoSpaceDN w:val="0"/>
    </w:pPr>
    <w:rPr>
      <w:rFonts w:ascii="宋体" w:eastAsia="宋体" w:hAnsi="宋体" w:cs="宋体"/>
      <w:kern w:val="0"/>
      <w:sz w:val="22"/>
    </w:rPr>
  </w:style>
  <w:style w:type="paragraph" w:styleId="1">
    <w:name w:val="heading 1"/>
    <w:basedOn w:val="a"/>
    <w:next w:val="a"/>
    <w:link w:val="1Char"/>
    <w:qFormat/>
    <w:rsid w:val="00D31A2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31A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31A21"/>
    <w:rPr>
      <w:sz w:val="18"/>
      <w:szCs w:val="18"/>
    </w:rPr>
  </w:style>
  <w:style w:type="paragraph" w:styleId="a4">
    <w:name w:val="footer"/>
    <w:basedOn w:val="a"/>
    <w:link w:val="Char0"/>
    <w:uiPriority w:val="99"/>
    <w:semiHidden/>
    <w:unhideWhenUsed/>
    <w:rsid w:val="00D31A21"/>
    <w:pPr>
      <w:tabs>
        <w:tab w:val="center" w:pos="4153"/>
        <w:tab w:val="right" w:pos="8306"/>
      </w:tabs>
      <w:snapToGrid w:val="0"/>
    </w:pPr>
    <w:rPr>
      <w:sz w:val="18"/>
      <w:szCs w:val="18"/>
    </w:rPr>
  </w:style>
  <w:style w:type="character" w:customStyle="1" w:styleId="Char0">
    <w:name w:val="页脚 Char"/>
    <w:basedOn w:val="a0"/>
    <w:link w:val="a4"/>
    <w:uiPriority w:val="99"/>
    <w:semiHidden/>
    <w:rsid w:val="00D31A21"/>
    <w:rPr>
      <w:sz w:val="18"/>
      <w:szCs w:val="18"/>
    </w:rPr>
  </w:style>
  <w:style w:type="character" w:customStyle="1" w:styleId="1Char">
    <w:name w:val="标题 1 Char"/>
    <w:basedOn w:val="a0"/>
    <w:link w:val="1"/>
    <w:qFormat/>
    <w:rsid w:val="00D31A21"/>
    <w:rPr>
      <w:rFonts w:ascii="宋体" w:eastAsia="宋体" w:hAnsi="宋体" w:cs="宋体"/>
      <w:b/>
      <w:bCs/>
      <w:kern w:val="44"/>
      <w:sz w:val="44"/>
      <w:szCs w:val="44"/>
    </w:rPr>
  </w:style>
  <w:style w:type="paragraph" w:styleId="3">
    <w:name w:val="Body Text Indent 3"/>
    <w:basedOn w:val="a"/>
    <w:link w:val="3Char"/>
    <w:rsid w:val="00D31A21"/>
    <w:pPr>
      <w:spacing w:after="120"/>
      <w:ind w:leftChars="200" w:left="420"/>
    </w:pPr>
    <w:rPr>
      <w:sz w:val="16"/>
      <w:szCs w:val="16"/>
    </w:rPr>
  </w:style>
  <w:style w:type="character" w:customStyle="1" w:styleId="3Char">
    <w:name w:val="正文文本缩进 3 Char"/>
    <w:basedOn w:val="a0"/>
    <w:link w:val="3"/>
    <w:rsid w:val="00D31A21"/>
    <w:rPr>
      <w:rFonts w:ascii="宋体" w:eastAsia="宋体" w:hAnsi="宋体" w:cs="宋体"/>
      <w:kern w:val="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797</Words>
  <Characters>4546</Characters>
  <Application>Microsoft Office Word</Application>
  <DocSecurity>0</DocSecurity>
  <Lines>37</Lines>
  <Paragraphs>10</Paragraphs>
  <ScaleCrop>false</ScaleCrop>
  <Company>Chinese ORG</Company>
  <LinksUpToDate>false</LinksUpToDate>
  <CharactersWithSpaces>5333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2022-03-22T13:05:00Z</dcterms:created>
  <dcterms:modified xsi:type="dcterms:W3CDTF">2022-03-22T13:06:00Z</dcterms:modified>
</cp:coreProperties>
</file>