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7E18" w14:textId="77777777" w:rsidR="00006EF8" w:rsidRDefault="0043001C">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物流成本管理</w:t>
      </w:r>
      <w:r>
        <w:rPr>
          <w:rFonts w:asciiTheme="minorEastAsia" w:eastAsiaTheme="minorEastAsia" w:hAnsiTheme="minorEastAsia"/>
          <w:b/>
          <w:color w:val="000000" w:themeColor="text1"/>
          <w:sz w:val="32"/>
          <w:szCs w:val="32"/>
        </w:rPr>
        <w:t>》教学大纲</w:t>
      </w:r>
    </w:p>
    <w:p w14:paraId="39463915" w14:textId="77777777" w:rsidR="00006EF8" w:rsidRDefault="0043001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8"/>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006EF8" w14:paraId="7414AC98" w14:textId="77777777">
        <w:trPr>
          <w:trHeight w:val="354"/>
        </w:trPr>
        <w:tc>
          <w:tcPr>
            <w:tcW w:w="1529" w:type="dxa"/>
            <w:vAlign w:val="center"/>
          </w:tcPr>
          <w:p w14:paraId="5608B6B7" w14:textId="77777777" w:rsidR="00006EF8" w:rsidRDefault="0043001C">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27566D63" w14:textId="77777777" w:rsidR="00006EF8" w:rsidRDefault="0043001C">
            <w:pPr>
              <w:jc w:val="center"/>
              <w:rPr>
                <w:rFonts w:cs="Times New Roman"/>
                <w:color w:val="000000" w:themeColor="text1"/>
                <w:sz w:val="21"/>
                <w:szCs w:val="21"/>
              </w:rPr>
            </w:pPr>
            <w:r>
              <w:rPr>
                <w:rFonts w:cs="Times New Roman" w:hint="eastAsia"/>
                <w:color w:val="000000" w:themeColor="text1"/>
                <w:sz w:val="21"/>
                <w:szCs w:val="21"/>
              </w:rPr>
              <w:t>专业选修课程</w:t>
            </w:r>
          </w:p>
        </w:tc>
        <w:tc>
          <w:tcPr>
            <w:tcW w:w="1211" w:type="dxa"/>
            <w:vAlign w:val="center"/>
          </w:tcPr>
          <w:p w14:paraId="39AF3FD0" w14:textId="77777777" w:rsidR="00006EF8" w:rsidRDefault="0043001C">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32FE808" w14:textId="77777777" w:rsidR="00006EF8" w:rsidRDefault="0043001C">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2FE529BD" w14:textId="77777777" w:rsidR="00006EF8" w:rsidRDefault="0043001C">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057EFF4C" w14:textId="77777777" w:rsidR="00006EF8" w:rsidRDefault="0043001C">
            <w:pPr>
              <w:jc w:val="center"/>
              <w:rPr>
                <w:rFonts w:cs="Times New Roman"/>
                <w:color w:val="000000" w:themeColor="text1"/>
                <w:sz w:val="21"/>
                <w:szCs w:val="21"/>
              </w:rPr>
            </w:pPr>
            <w:r>
              <w:rPr>
                <w:rFonts w:cs="Times New Roman" w:hint="eastAsia"/>
                <w:color w:val="000000" w:themeColor="text1"/>
                <w:sz w:val="21"/>
                <w:szCs w:val="21"/>
              </w:rPr>
              <w:t>选修</w:t>
            </w:r>
          </w:p>
        </w:tc>
      </w:tr>
      <w:tr w:rsidR="00006EF8" w14:paraId="3CDA0F9F" w14:textId="77777777">
        <w:trPr>
          <w:trHeight w:val="371"/>
        </w:trPr>
        <w:tc>
          <w:tcPr>
            <w:tcW w:w="1529" w:type="dxa"/>
            <w:vAlign w:val="center"/>
          </w:tcPr>
          <w:p w14:paraId="582E46F1"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26471FB" w14:textId="77777777" w:rsidR="00006EF8" w:rsidRDefault="0043001C">
            <w:pPr>
              <w:jc w:val="center"/>
              <w:rPr>
                <w:rFonts w:cs="PMingLiU"/>
                <w:color w:val="000000" w:themeColor="text1"/>
                <w:sz w:val="21"/>
                <w:szCs w:val="21"/>
              </w:rPr>
            </w:pPr>
            <w:r>
              <w:rPr>
                <w:rFonts w:cs="PMingLiU" w:hint="eastAsia"/>
                <w:color w:val="000000" w:themeColor="text1"/>
                <w:sz w:val="21"/>
                <w:szCs w:val="21"/>
              </w:rPr>
              <w:t>物流成本管理</w:t>
            </w:r>
          </w:p>
        </w:tc>
        <w:tc>
          <w:tcPr>
            <w:tcW w:w="1559" w:type="dxa"/>
            <w:vAlign w:val="center"/>
          </w:tcPr>
          <w:p w14:paraId="62756945"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4D547A06" w14:textId="77777777" w:rsidR="00006EF8" w:rsidRDefault="0043001C">
            <w:pPr>
              <w:jc w:val="center"/>
              <w:rPr>
                <w:rFonts w:cs="PMingLiU"/>
                <w:color w:val="000000" w:themeColor="text1"/>
                <w:sz w:val="21"/>
                <w:szCs w:val="21"/>
              </w:rPr>
            </w:pPr>
            <w:r>
              <w:rPr>
                <w:rFonts w:cs="PMingLiU" w:hint="eastAsia"/>
                <w:color w:val="000000" w:themeColor="text1"/>
                <w:sz w:val="21"/>
                <w:szCs w:val="21"/>
              </w:rPr>
              <w:t>Logistics Cost Management</w:t>
            </w:r>
          </w:p>
        </w:tc>
      </w:tr>
      <w:tr w:rsidR="00006EF8" w14:paraId="5017F2A0" w14:textId="77777777">
        <w:trPr>
          <w:trHeight w:val="371"/>
        </w:trPr>
        <w:tc>
          <w:tcPr>
            <w:tcW w:w="1529" w:type="dxa"/>
            <w:vAlign w:val="center"/>
          </w:tcPr>
          <w:p w14:paraId="14961FA1"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5E48274C" w14:textId="77777777" w:rsidR="00006EF8" w:rsidRDefault="0043001C">
            <w:pPr>
              <w:jc w:val="center"/>
              <w:rPr>
                <w:rFonts w:cs="PMingLiU"/>
                <w:color w:val="000000" w:themeColor="text1"/>
                <w:sz w:val="21"/>
                <w:szCs w:val="21"/>
              </w:rPr>
            </w:pPr>
            <w:r>
              <w:rPr>
                <w:rFonts w:cs="PMingLiU" w:hint="eastAsia"/>
                <w:color w:val="000000" w:themeColor="text1"/>
                <w:sz w:val="21"/>
                <w:szCs w:val="21"/>
              </w:rPr>
              <w:t>F01ZX68E</w:t>
            </w:r>
          </w:p>
        </w:tc>
        <w:tc>
          <w:tcPr>
            <w:tcW w:w="1559" w:type="dxa"/>
            <w:vAlign w:val="center"/>
          </w:tcPr>
          <w:p w14:paraId="11187736"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72A21BF8" w14:textId="77777777" w:rsidR="00006EF8" w:rsidRDefault="0043001C">
            <w:pPr>
              <w:jc w:val="center"/>
              <w:rPr>
                <w:rFonts w:cs="PMingLiU"/>
                <w:color w:val="FF0000"/>
                <w:sz w:val="21"/>
                <w:szCs w:val="21"/>
              </w:rPr>
            </w:pPr>
            <w:r>
              <w:rPr>
                <w:rFonts w:cs="Times New Roman" w:hint="eastAsia"/>
                <w:color w:val="000000" w:themeColor="text1"/>
                <w:sz w:val="21"/>
                <w:szCs w:val="21"/>
              </w:rPr>
              <w:t>物流管理</w:t>
            </w:r>
          </w:p>
        </w:tc>
      </w:tr>
      <w:tr w:rsidR="00006EF8" w14:paraId="53C9D8BC" w14:textId="77777777">
        <w:trPr>
          <w:trHeight w:val="90"/>
        </w:trPr>
        <w:tc>
          <w:tcPr>
            <w:tcW w:w="1529" w:type="dxa"/>
            <w:vAlign w:val="center"/>
          </w:tcPr>
          <w:p w14:paraId="41C3D5F1"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0F35505" w14:textId="77777777" w:rsidR="00006EF8" w:rsidRDefault="0043001C">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62116BD1"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1622A4F" w14:textId="77777777" w:rsidR="00006EF8" w:rsidRDefault="0043001C">
            <w:pPr>
              <w:spacing w:line="280" w:lineRule="exact"/>
              <w:jc w:val="center"/>
              <w:rPr>
                <w:rFonts w:cs="PMingLiU"/>
                <w:color w:val="000000" w:themeColor="text1"/>
                <w:sz w:val="21"/>
                <w:szCs w:val="21"/>
              </w:rPr>
            </w:pPr>
            <w:r>
              <w:rPr>
                <w:rFonts w:cs="PMingLiU" w:hint="eastAsia"/>
                <w:color w:val="000000" w:themeColor="text1"/>
                <w:sz w:val="21"/>
                <w:szCs w:val="21"/>
              </w:rPr>
              <w:t>管理学原理、物流管理、</w:t>
            </w:r>
          </w:p>
          <w:p w14:paraId="3DFDFC6E" w14:textId="77777777" w:rsidR="00006EF8" w:rsidRDefault="0043001C">
            <w:pPr>
              <w:spacing w:line="280" w:lineRule="exact"/>
              <w:jc w:val="center"/>
              <w:rPr>
                <w:rFonts w:cs="PMingLiU"/>
                <w:color w:val="000000" w:themeColor="text1"/>
                <w:sz w:val="21"/>
                <w:szCs w:val="21"/>
              </w:rPr>
            </w:pPr>
            <w:r>
              <w:rPr>
                <w:rFonts w:cs="PMingLiU" w:hint="eastAsia"/>
                <w:color w:val="000000" w:themeColor="text1"/>
                <w:sz w:val="21"/>
                <w:szCs w:val="21"/>
              </w:rPr>
              <w:t>会计学原理、采购管理</w:t>
            </w:r>
          </w:p>
        </w:tc>
      </w:tr>
      <w:tr w:rsidR="00006EF8" w14:paraId="3BCB6D9A" w14:textId="77777777">
        <w:trPr>
          <w:trHeight w:val="358"/>
        </w:trPr>
        <w:tc>
          <w:tcPr>
            <w:tcW w:w="1529" w:type="dxa"/>
            <w:vAlign w:val="center"/>
          </w:tcPr>
          <w:p w14:paraId="018C76CC"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4B62311" w14:textId="77777777" w:rsidR="00006EF8" w:rsidRDefault="0043001C">
            <w:pPr>
              <w:jc w:val="center"/>
              <w:rPr>
                <w:rFonts w:cs="PMingLiU"/>
                <w:color w:val="000000" w:themeColor="text1"/>
                <w:sz w:val="21"/>
                <w:szCs w:val="21"/>
              </w:rPr>
            </w:pPr>
            <w:r>
              <w:rPr>
                <w:rFonts w:cs="PMingLiU" w:hint="eastAsia"/>
                <w:color w:val="000000" w:themeColor="text1"/>
                <w:sz w:val="21"/>
                <w:szCs w:val="21"/>
              </w:rPr>
              <w:t>4</w:t>
            </w:r>
            <w:r>
              <w:rPr>
                <w:rFonts w:cs="PMingLiU"/>
                <w:color w:val="000000" w:themeColor="text1"/>
                <w:sz w:val="21"/>
                <w:szCs w:val="21"/>
              </w:rPr>
              <w:t>8</w:t>
            </w:r>
          </w:p>
        </w:tc>
        <w:tc>
          <w:tcPr>
            <w:tcW w:w="1345" w:type="dxa"/>
            <w:gridSpan w:val="2"/>
            <w:vAlign w:val="center"/>
          </w:tcPr>
          <w:p w14:paraId="5A6BE412" w14:textId="77777777" w:rsidR="00006EF8" w:rsidRDefault="0043001C">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781961E8"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00CDFA4B"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7907D035" w14:textId="77777777" w:rsidR="00006EF8" w:rsidRDefault="0043001C">
            <w:pPr>
              <w:jc w:val="center"/>
              <w:rPr>
                <w:rFonts w:cs="PMingLiU"/>
                <w:color w:val="000000" w:themeColor="text1"/>
                <w:sz w:val="21"/>
                <w:szCs w:val="21"/>
              </w:rPr>
            </w:pPr>
            <w:r>
              <w:rPr>
                <w:rFonts w:cs="PMingLiU" w:hint="eastAsia"/>
                <w:color w:val="000000" w:themeColor="text1"/>
                <w:sz w:val="21"/>
                <w:szCs w:val="21"/>
              </w:rPr>
              <w:t>48</w:t>
            </w:r>
          </w:p>
        </w:tc>
      </w:tr>
      <w:tr w:rsidR="00006EF8" w14:paraId="1A15D851" w14:textId="77777777">
        <w:trPr>
          <w:trHeight w:val="332"/>
        </w:trPr>
        <w:tc>
          <w:tcPr>
            <w:tcW w:w="4219" w:type="dxa"/>
            <w:gridSpan w:val="4"/>
            <w:vAlign w:val="center"/>
          </w:tcPr>
          <w:p w14:paraId="063884FD"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4152A1CC" w14:textId="77777777" w:rsidR="00006EF8" w:rsidRDefault="0043001C">
            <w:pPr>
              <w:jc w:val="center"/>
              <w:rPr>
                <w:rFonts w:cs="PMingLiU"/>
                <w:color w:val="000000" w:themeColor="text1"/>
                <w:sz w:val="21"/>
                <w:szCs w:val="21"/>
              </w:rPr>
            </w:pPr>
            <w:r>
              <w:rPr>
                <w:rFonts w:cs="PMingLiU" w:hint="eastAsia"/>
                <w:color w:val="000000" w:themeColor="text1"/>
                <w:sz w:val="21"/>
                <w:szCs w:val="21"/>
              </w:rPr>
              <w:t>0</w:t>
            </w:r>
          </w:p>
        </w:tc>
      </w:tr>
      <w:tr w:rsidR="00006EF8" w14:paraId="7EB41354" w14:textId="77777777">
        <w:trPr>
          <w:trHeight w:val="332"/>
        </w:trPr>
        <w:tc>
          <w:tcPr>
            <w:tcW w:w="4219" w:type="dxa"/>
            <w:gridSpan w:val="4"/>
            <w:vAlign w:val="center"/>
          </w:tcPr>
          <w:p w14:paraId="531860A9" w14:textId="77777777" w:rsidR="00006EF8" w:rsidRDefault="0043001C">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94106F0" w14:textId="77777777" w:rsidR="00006EF8" w:rsidRDefault="0043001C">
            <w:pPr>
              <w:jc w:val="center"/>
              <w:rPr>
                <w:rFonts w:cs="PMingLiU"/>
                <w:color w:val="000000" w:themeColor="text1"/>
                <w:sz w:val="21"/>
                <w:szCs w:val="21"/>
              </w:rPr>
            </w:pPr>
            <w:r>
              <w:rPr>
                <w:rFonts w:cs="PMingLiU" w:hint="eastAsia"/>
                <w:color w:val="000000" w:themeColor="text1"/>
                <w:sz w:val="21"/>
                <w:szCs w:val="21"/>
              </w:rPr>
              <w:t>商学院</w:t>
            </w:r>
          </w:p>
        </w:tc>
      </w:tr>
    </w:tbl>
    <w:p w14:paraId="5D567E2B" w14:textId="77777777" w:rsidR="00006EF8" w:rsidRDefault="0043001C">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A330CD0" w14:textId="508F3CFD" w:rsidR="00006EF8" w:rsidRDefault="0043001C">
      <w:pPr>
        <w:spacing w:line="420" w:lineRule="exact"/>
        <w:ind w:firstLineChars="200" w:firstLine="420"/>
        <w:rPr>
          <w:rFonts w:asciiTheme="minorEastAsia" w:eastAsiaTheme="minorEastAsia" w:hAnsiTheme="minorEastAsia"/>
          <w:bCs/>
          <w:color w:val="000000" w:themeColor="text1"/>
          <w:sz w:val="21"/>
          <w:szCs w:val="21"/>
        </w:rPr>
      </w:pPr>
      <w:bookmarkStart w:id="0" w:name="_Hlk89180276"/>
      <w:r>
        <w:rPr>
          <w:rFonts w:asciiTheme="minorEastAsia" w:eastAsiaTheme="minorEastAsia" w:hAnsiTheme="minorEastAsia" w:hint="eastAsia"/>
          <w:bCs/>
          <w:color w:val="000000" w:themeColor="text1"/>
          <w:sz w:val="21"/>
          <w:szCs w:val="21"/>
        </w:rPr>
        <w:t>《物流成本管理》是本科高等学校物流管理专业一门重要的专业选修课程，是《管理学原理》、《物流管理》、《会计学原理》等课程的后续课程，集物流各个环节与会计成本核算为一体，是一门研究控制物流企业成本的原则和方法的课程。该课程的主要任务是使学生正确理解和掌握物流成本管理的基本理论，提高学生对物流成本管理理论知识的运用能力；培养学生的实际操作能力，并通过实际相关财务等数据，进而合情合理的分析并做出有利于企业的决策，能在以后的工作中适应工作要求。该课程兼具理论原理与数理分析两个特点，同时拥有大量计算和实用性很强的案例。</w:t>
      </w:r>
    </w:p>
    <w:p w14:paraId="2223A807" w14:textId="77777777" w:rsidR="005E6D85" w:rsidRPr="005E6D85" w:rsidRDefault="005E6D85">
      <w:pPr>
        <w:spacing w:line="420" w:lineRule="exact"/>
        <w:ind w:firstLineChars="200" w:firstLine="420"/>
        <w:rPr>
          <w:rFonts w:asciiTheme="minorEastAsia" w:eastAsiaTheme="minorEastAsia" w:hAnsiTheme="minorEastAsia" w:hint="eastAsia"/>
          <w:bCs/>
          <w:color w:val="000000" w:themeColor="text1"/>
          <w:sz w:val="21"/>
          <w:szCs w:val="21"/>
        </w:rPr>
      </w:pPr>
    </w:p>
    <w:bookmarkEnd w:id="0"/>
    <w:p w14:paraId="0B71BA5F" w14:textId="23C83D05" w:rsidR="000747AF" w:rsidRDefault="0043001C" w:rsidP="000747A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0747AF" w14:paraId="33692812" w14:textId="77777777" w:rsidTr="00CB5373">
        <w:trPr>
          <w:trHeight w:val="413"/>
        </w:trPr>
        <w:tc>
          <w:tcPr>
            <w:tcW w:w="8897" w:type="dxa"/>
            <w:gridSpan w:val="2"/>
            <w:vAlign w:val="center"/>
          </w:tcPr>
          <w:p w14:paraId="4953EAF2" w14:textId="77777777" w:rsidR="000747AF" w:rsidRDefault="000747AF" w:rsidP="00CB5373">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r>
      <w:tr w:rsidR="000747AF" w14:paraId="4428433D" w14:textId="77777777" w:rsidTr="00CB5373">
        <w:trPr>
          <w:trHeight w:val="849"/>
        </w:trPr>
        <w:tc>
          <w:tcPr>
            <w:tcW w:w="534" w:type="dxa"/>
            <w:vAlign w:val="center"/>
          </w:tcPr>
          <w:p w14:paraId="6433126E" w14:textId="77777777" w:rsidR="000747AF" w:rsidRDefault="000747AF" w:rsidP="00CB5373">
            <w:pPr>
              <w:tabs>
                <w:tab w:val="left" w:pos="1440"/>
              </w:tabs>
              <w:jc w:val="center"/>
              <w:outlineLvl w:val="0"/>
              <w:rPr>
                <w:b/>
                <w:color w:val="000000" w:themeColor="text1"/>
              </w:rPr>
            </w:pPr>
            <w:r>
              <w:rPr>
                <w:rFonts w:hint="eastAsia"/>
                <w:b/>
                <w:color w:val="000000" w:themeColor="text1"/>
              </w:rPr>
              <w:t>知</w:t>
            </w:r>
          </w:p>
          <w:p w14:paraId="1656E247" w14:textId="77777777" w:rsidR="000747AF" w:rsidRDefault="000747AF" w:rsidP="00CB5373">
            <w:pPr>
              <w:tabs>
                <w:tab w:val="left" w:pos="1440"/>
              </w:tabs>
              <w:jc w:val="center"/>
              <w:outlineLvl w:val="0"/>
              <w:rPr>
                <w:b/>
                <w:color w:val="000000" w:themeColor="text1"/>
              </w:rPr>
            </w:pPr>
            <w:r>
              <w:rPr>
                <w:rFonts w:hint="eastAsia"/>
                <w:b/>
                <w:color w:val="000000" w:themeColor="text1"/>
              </w:rPr>
              <w:t>识</w:t>
            </w:r>
          </w:p>
          <w:p w14:paraId="1E3368E1" w14:textId="77777777" w:rsidR="000747AF" w:rsidRDefault="000747AF" w:rsidP="00CB5373">
            <w:pPr>
              <w:tabs>
                <w:tab w:val="left" w:pos="1440"/>
              </w:tabs>
              <w:jc w:val="center"/>
              <w:outlineLvl w:val="0"/>
              <w:rPr>
                <w:b/>
                <w:color w:val="000000" w:themeColor="text1"/>
              </w:rPr>
            </w:pPr>
            <w:r>
              <w:rPr>
                <w:rFonts w:hint="eastAsia"/>
                <w:b/>
                <w:color w:val="000000" w:themeColor="text1"/>
              </w:rPr>
              <w:t>目</w:t>
            </w:r>
          </w:p>
          <w:p w14:paraId="354B4439" w14:textId="77777777" w:rsidR="000747AF" w:rsidRDefault="000747AF"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23849199" w14:textId="77777777" w:rsidR="000747AF" w:rsidRDefault="000747AF" w:rsidP="000747AF">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学生能掌握物流成本管理理论与实务的关系，物流客户管理成本等，熟悉物流成本管理的多种方法，掌握物流成本的计算方法。</w:t>
            </w:r>
          </w:p>
          <w:p w14:paraId="2385194C" w14:textId="374AAA99" w:rsidR="000747AF" w:rsidRPr="000747AF" w:rsidRDefault="000747AF" w:rsidP="000747AF">
            <w:pPr>
              <w:tabs>
                <w:tab w:val="left" w:pos="1440"/>
              </w:tabs>
              <w:outlineLvl w:val="0"/>
              <w:rPr>
                <w:sz w:val="21"/>
                <w:szCs w:val="21"/>
              </w:rPr>
            </w:pPr>
            <w:r>
              <w:rPr>
                <w:rFonts w:hint="eastAsia"/>
                <w:sz w:val="21"/>
                <w:szCs w:val="21"/>
              </w:rPr>
              <w:t>了解物流成本管理的基本过程，并能结合物流活动涉及的主要功能，了解物流成本管理内容的框架体系。</w:t>
            </w:r>
          </w:p>
        </w:tc>
      </w:tr>
      <w:tr w:rsidR="000747AF" w14:paraId="65519003" w14:textId="77777777" w:rsidTr="00CB5373">
        <w:trPr>
          <w:trHeight w:val="739"/>
        </w:trPr>
        <w:tc>
          <w:tcPr>
            <w:tcW w:w="534" w:type="dxa"/>
            <w:vAlign w:val="center"/>
          </w:tcPr>
          <w:p w14:paraId="57A851B4" w14:textId="77777777" w:rsidR="000747AF" w:rsidRDefault="000747AF" w:rsidP="00CB5373">
            <w:pPr>
              <w:tabs>
                <w:tab w:val="left" w:pos="1440"/>
              </w:tabs>
              <w:jc w:val="center"/>
              <w:outlineLvl w:val="0"/>
              <w:rPr>
                <w:b/>
                <w:color w:val="000000" w:themeColor="text1"/>
              </w:rPr>
            </w:pPr>
            <w:r>
              <w:rPr>
                <w:rFonts w:hint="eastAsia"/>
                <w:b/>
                <w:color w:val="000000" w:themeColor="text1"/>
              </w:rPr>
              <w:t>能</w:t>
            </w:r>
          </w:p>
          <w:p w14:paraId="6F53385C" w14:textId="77777777" w:rsidR="000747AF" w:rsidRDefault="000747AF" w:rsidP="00CB5373">
            <w:pPr>
              <w:tabs>
                <w:tab w:val="left" w:pos="1440"/>
              </w:tabs>
              <w:jc w:val="center"/>
              <w:outlineLvl w:val="0"/>
              <w:rPr>
                <w:b/>
                <w:color w:val="000000" w:themeColor="text1"/>
              </w:rPr>
            </w:pPr>
            <w:r>
              <w:rPr>
                <w:rFonts w:hint="eastAsia"/>
                <w:b/>
                <w:color w:val="000000" w:themeColor="text1"/>
              </w:rPr>
              <w:t>力</w:t>
            </w:r>
          </w:p>
          <w:p w14:paraId="66A616AF" w14:textId="77777777" w:rsidR="000747AF" w:rsidRDefault="000747AF" w:rsidP="00CB5373">
            <w:pPr>
              <w:tabs>
                <w:tab w:val="left" w:pos="1440"/>
              </w:tabs>
              <w:jc w:val="center"/>
              <w:outlineLvl w:val="0"/>
              <w:rPr>
                <w:b/>
                <w:color w:val="000000" w:themeColor="text1"/>
              </w:rPr>
            </w:pPr>
            <w:r>
              <w:rPr>
                <w:rFonts w:hint="eastAsia"/>
                <w:b/>
                <w:color w:val="000000" w:themeColor="text1"/>
              </w:rPr>
              <w:t>目</w:t>
            </w:r>
          </w:p>
          <w:p w14:paraId="0CC11BC2" w14:textId="77777777" w:rsidR="000747AF" w:rsidRDefault="000747AF"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536F55A6" w14:textId="77777777" w:rsidR="000747AF" w:rsidRDefault="000747AF" w:rsidP="000747AF">
            <w:pPr>
              <w:tabs>
                <w:tab w:val="left" w:pos="1440"/>
              </w:tabs>
              <w:outlineLvl w:val="0"/>
              <w:rPr>
                <w:sz w:val="21"/>
                <w:szCs w:val="21"/>
              </w:rPr>
            </w:pPr>
            <w:r>
              <w:rPr>
                <w:rFonts w:hint="eastAsia"/>
                <w:b/>
                <w:bCs/>
                <w:sz w:val="21"/>
                <w:szCs w:val="21"/>
              </w:rPr>
              <w:t>目标2：</w:t>
            </w:r>
            <w:r>
              <w:rPr>
                <w:rFonts w:hint="eastAsia"/>
                <w:sz w:val="21"/>
                <w:szCs w:val="21"/>
              </w:rPr>
              <w:t>能够用物流成本管理理论说明和解释相关实务，并能评价和指导相关实务。结合成本核算的方法，培养同学对物流企业的相关物流环节（仓储、运输、配送、包装、装卸搬运、流通加工、信息处理）进行成本核算、成本预算、成本决策、成本控制的能力。</w:t>
            </w:r>
          </w:p>
          <w:p w14:paraId="67528F55" w14:textId="71359D3D" w:rsidR="000747AF" w:rsidRPr="000747AF" w:rsidRDefault="000747AF" w:rsidP="000747AF">
            <w:pPr>
              <w:tabs>
                <w:tab w:val="left" w:pos="1440"/>
              </w:tabs>
              <w:outlineLvl w:val="0"/>
              <w:rPr>
                <w:sz w:val="21"/>
                <w:szCs w:val="21"/>
              </w:rPr>
            </w:pPr>
            <w:r>
              <w:rPr>
                <w:rFonts w:hint="eastAsia"/>
                <w:b/>
                <w:bCs/>
                <w:sz w:val="21"/>
                <w:szCs w:val="21"/>
              </w:rPr>
              <w:t>目标3：</w:t>
            </w:r>
            <w:r>
              <w:rPr>
                <w:rFonts w:hint="eastAsia"/>
                <w:color w:val="000000" w:themeColor="text1"/>
                <w:sz w:val="21"/>
                <w:szCs w:val="21"/>
              </w:rPr>
              <w:t>结合物流企业实际，通过物流成本核算，培养学生甄别适合企业发展的成本管理办法的能力。</w:t>
            </w:r>
          </w:p>
        </w:tc>
      </w:tr>
      <w:tr w:rsidR="000747AF" w14:paraId="60160830" w14:textId="77777777" w:rsidTr="00CB5373">
        <w:trPr>
          <w:trHeight w:val="546"/>
        </w:trPr>
        <w:tc>
          <w:tcPr>
            <w:tcW w:w="534" w:type="dxa"/>
            <w:vAlign w:val="center"/>
          </w:tcPr>
          <w:p w14:paraId="050E9EA8" w14:textId="77777777" w:rsidR="000747AF" w:rsidRDefault="000747AF" w:rsidP="00CB5373">
            <w:pPr>
              <w:tabs>
                <w:tab w:val="left" w:pos="1440"/>
              </w:tabs>
              <w:jc w:val="center"/>
              <w:outlineLvl w:val="0"/>
              <w:rPr>
                <w:b/>
                <w:color w:val="000000" w:themeColor="text1"/>
              </w:rPr>
            </w:pPr>
            <w:r>
              <w:rPr>
                <w:rFonts w:hint="eastAsia"/>
                <w:b/>
                <w:color w:val="000000" w:themeColor="text1"/>
              </w:rPr>
              <w:t>素</w:t>
            </w:r>
          </w:p>
          <w:p w14:paraId="1CE94529" w14:textId="77777777" w:rsidR="000747AF" w:rsidRDefault="000747AF" w:rsidP="00CB5373">
            <w:pPr>
              <w:tabs>
                <w:tab w:val="left" w:pos="1440"/>
              </w:tabs>
              <w:jc w:val="center"/>
              <w:outlineLvl w:val="0"/>
              <w:rPr>
                <w:b/>
                <w:color w:val="000000" w:themeColor="text1"/>
              </w:rPr>
            </w:pPr>
            <w:r>
              <w:rPr>
                <w:rFonts w:hint="eastAsia"/>
                <w:b/>
                <w:color w:val="000000" w:themeColor="text1"/>
              </w:rPr>
              <w:t>质</w:t>
            </w:r>
          </w:p>
          <w:p w14:paraId="3C0EFD3A" w14:textId="77777777" w:rsidR="000747AF" w:rsidRDefault="000747AF" w:rsidP="00CB5373">
            <w:pPr>
              <w:tabs>
                <w:tab w:val="left" w:pos="1440"/>
              </w:tabs>
              <w:jc w:val="center"/>
              <w:outlineLvl w:val="0"/>
              <w:rPr>
                <w:b/>
                <w:color w:val="000000" w:themeColor="text1"/>
              </w:rPr>
            </w:pPr>
            <w:r>
              <w:rPr>
                <w:rFonts w:hint="eastAsia"/>
                <w:b/>
                <w:color w:val="000000" w:themeColor="text1"/>
              </w:rPr>
              <w:t>目</w:t>
            </w:r>
          </w:p>
          <w:p w14:paraId="261570EA" w14:textId="77777777" w:rsidR="000747AF" w:rsidRDefault="000747AF" w:rsidP="00CB5373">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1F99887E" w14:textId="654BB0BD" w:rsidR="000747AF" w:rsidRPr="00563AD4" w:rsidRDefault="000747AF" w:rsidP="00CB5373">
            <w:pPr>
              <w:rPr>
                <w:sz w:val="21"/>
                <w:szCs w:val="21"/>
              </w:rPr>
            </w:pPr>
            <w:r>
              <w:rPr>
                <w:rFonts w:hint="eastAsia"/>
                <w:b/>
                <w:bCs/>
                <w:sz w:val="21"/>
                <w:szCs w:val="21"/>
              </w:rPr>
              <w:t>目标4：</w:t>
            </w:r>
            <w:r>
              <w:rPr>
                <w:rFonts w:hint="eastAsia"/>
                <w:color w:val="000000" w:themeColor="text1"/>
                <w:sz w:val="21"/>
                <w:szCs w:val="21"/>
              </w:rPr>
              <w:t>通过实际的案例，发现并解决一般公司的物流部门或专业物流公司（如：仓储租赁、成本预测、物流水平衡量等）在成本管理方面的问题，帮助同学养成用专业思维解决问题的习惯。</w:t>
            </w:r>
          </w:p>
        </w:tc>
      </w:tr>
    </w:tbl>
    <w:p w14:paraId="332C96EE" w14:textId="75E91FB1" w:rsidR="00006EF8" w:rsidRDefault="0043001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14:paraId="50A6F69C" w14:textId="77777777" w:rsidR="00006EF8" w:rsidRDefault="0043001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113"/>
        <w:gridCol w:w="1765"/>
        <w:gridCol w:w="898"/>
      </w:tblGrid>
      <w:tr w:rsidR="00006EF8" w14:paraId="4B5CB9AB" w14:textId="77777777">
        <w:trPr>
          <w:trHeight w:val="606"/>
          <w:jc w:val="center"/>
        </w:trPr>
        <w:tc>
          <w:tcPr>
            <w:tcW w:w="1077" w:type="dxa"/>
            <w:tcMar>
              <w:left w:w="28" w:type="dxa"/>
              <w:right w:w="28" w:type="dxa"/>
            </w:tcMar>
            <w:vAlign w:val="center"/>
          </w:tcPr>
          <w:p w14:paraId="304FA9D2" w14:textId="77777777" w:rsidR="00006EF8" w:rsidRDefault="0043001C">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7B32AD62" w14:textId="77777777" w:rsidR="00006EF8" w:rsidRDefault="0043001C">
            <w:pPr>
              <w:jc w:val="center"/>
              <w:rPr>
                <w:b/>
                <w:bCs/>
                <w:color w:val="000000" w:themeColor="text1"/>
                <w:sz w:val="21"/>
                <w:szCs w:val="21"/>
              </w:rPr>
            </w:pPr>
            <w:r>
              <w:rPr>
                <w:rFonts w:hint="eastAsia"/>
                <w:b/>
                <w:bCs/>
                <w:color w:val="000000" w:themeColor="text1"/>
                <w:sz w:val="21"/>
                <w:szCs w:val="21"/>
              </w:rPr>
              <w:t>学时</w:t>
            </w:r>
          </w:p>
        </w:tc>
        <w:tc>
          <w:tcPr>
            <w:tcW w:w="4113" w:type="dxa"/>
            <w:tcMar>
              <w:left w:w="28" w:type="dxa"/>
              <w:right w:w="28" w:type="dxa"/>
            </w:tcMar>
            <w:vAlign w:val="center"/>
          </w:tcPr>
          <w:p w14:paraId="62328F79" w14:textId="77777777" w:rsidR="00006EF8" w:rsidRDefault="0043001C">
            <w:pPr>
              <w:jc w:val="center"/>
              <w:rPr>
                <w:b/>
                <w:bCs/>
                <w:color w:val="000000" w:themeColor="text1"/>
                <w:sz w:val="21"/>
                <w:szCs w:val="21"/>
              </w:rPr>
            </w:pPr>
            <w:r>
              <w:rPr>
                <w:rFonts w:hint="eastAsia"/>
                <w:b/>
                <w:bCs/>
                <w:color w:val="000000" w:themeColor="text1"/>
                <w:sz w:val="21"/>
                <w:szCs w:val="21"/>
              </w:rPr>
              <w:t>主要教学内容与策略</w:t>
            </w:r>
          </w:p>
        </w:tc>
        <w:tc>
          <w:tcPr>
            <w:tcW w:w="1765" w:type="dxa"/>
            <w:tcMar>
              <w:left w:w="28" w:type="dxa"/>
              <w:right w:w="28" w:type="dxa"/>
            </w:tcMar>
            <w:vAlign w:val="center"/>
          </w:tcPr>
          <w:p w14:paraId="48B6ECFF" w14:textId="77777777" w:rsidR="00006EF8" w:rsidRDefault="0043001C">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2CAEDCE3" w14:textId="77777777" w:rsidR="00006EF8" w:rsidRDefault="0043001C">
            <w:pPr>
              <w:jc w:val="center"/>
              <w:rPr>
                <w:b/>
                <w:bCs/>
                <w:color w:val="000000" w:themeColor="text1"/>
                <w:sz w:val="21"/>
                <w:szCs w:val="21"/>
              </w:rPr>
            </w:pPr>
            <w:r>
              <w:rPr>
                <w:rFonts w:hint="eastAsia"/>
                <w:b/>
                <w:bCs/>
                <w:color w:val="000000" w:themeColor="text1"/>
                <w:sz w:val="21"/>
                <w:szCs w:val="21"/>
              </w:rPr>
              <w:t>支撑课程目标</w:t>
            </w:r>
          </w:p>
        </w:tc>
      </w:tr>
      <w:tr w:rsidR="00006EF8" w14:paraId="39E535D6" w14:textId="77777777">
        <w:trPr>
          <w:trHeight w:val="951"/>
          <w:jc w:val="center"/>
        </w:trPr>
        <w:tc>
          <w:tcPr>
            <w:tcW w:w="1077" w:type="dxa"/>
            <w:vAlign w:val="center"/>
          </w:tcPr>
          <w:p w14:paraId="3F4BC0B8" w14:textId="77777777" w:rsidR="00006EF8" w:rsidRDefault="0043001C">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物流成本管理概述</w:t>
            </w:r>
          </w:p>
        </w:tc>
        <w:tc>
          <w:tcPr>
            <w:tcW w:w="791" w:type="dxa"/>
            <w:vAlign w:val="center"/>
          </w:tcPr>
          <w:p w14:paraId="582D2663" w14:textId="77777777" w:rsidR="00006EF8" w:rsidRDefault="0043001C">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113" w:type="dxa"/>
            <w:vAlign w:val="center"/>
          </w:tcPr>
          <w:p w14:paraId="5726921C"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物流成本管理的概念；物流成本管理的产生与发展。物流成本管理的微观作用；物流成本管理的宏观意义；研究内容与研究方法；物流成本概念研究与分类。</w:t>
            </w:r>
          </w:p>
          <w:p w14:paraId="7DC01675" w14:textId="77777777" w:rsidR="00006EF8" w:rsidRDefault="004300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能区别不同物流成本学派的含义，了解各个学派起源的背景，并能区分其不同之处；物流成本管理的目的以及方法。</w:t>
            </w:r>
          </w:p>
          <w:p w14:paraId="4D2A81FC" w14:textId="77777777" w:rsidR="00006EF8" w:rsidRDefault="0043001C">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通过讲述其他国家学者的物流成本管理理论政策，结合我国知名学者和相关政府部门对于物流成本方面的政策和当时的历史情况，帮助学生理解当时理论产生的背景。</w:t>
            </w:r>
          </w:p>
          <w:p w14:paraId="72C98792" w14:textId="77777777" w:rsidR="00006EF8" w:rsidRDefault="0043001C">
            <w:pPr>
              <w:jc w:val="both"/>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sz w:val="21"/>
                <w:szCs w:val="21"/>
              </w:rPr>
              <w:t>采用启发式教学法，培养学生思考问题、分析问题和解决问题的能力；引导和鼓励学生通过实践和自学获取知识，采用讨论课及答疑、质疑等教学环节。</w:t>
            </w:r>
          </w:p>
        </w:tc>
        <w:tc>
          <w:tcPr>
            <w:tcW w:w="1765" w:type="dxa"/>
            <w:vAlign w:val="center"/>
          </w:tcPr>
          <w:p w14:paraId="3862E2E0"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发布预习资料。</w:t>
            </w:r>
          </w:p>
          <w:p w14:paraId="44A68883"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根据学生自学情况，重点讲解学生不易理解的知识点；通过学生反馈及时调整难度深度。</w:t>
            </w:r>
          </w:p>
          <w:p w14:paraId="43CFDAF6"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习题检测</w:t>
            </w:r>
          </w:p>
        </w:tc>
        <w:tc>
          <w:tcPr>
            <w:tcW w:w="898" w:type="dxa"/>
            <w:vAlign w:val="center"/>
          </w:tcPr>
          <w:p w14:paraId="180FF340" w14:textId="77777777" w:rsidR="00006EF8" w:rsidRDefault="0043001C">
            <w:pPr>
              <w:rPr>
                <w:color w:val="000000" w:themeColor="text1"/>
                <w:sz w:val="21"/>
                <w:szCs w:val="21"/>
              </w:rPr>
            </w:pPr>
            <w:r>
              <w:rPr>
                <w:rFonts w:hint="eastAsia"/>
                <w:color w:val="000000" w:themeColor="text1"/>
                <w:sz w:val="21"/>
                <w:szCs w:val="21"/>
              </w:rPr>
              <w:t>目标1</w:t>
            </w:r>
          </w:p>
          <w:p w14:paraId="36F39699" w14:textId="77777777" w:rsidR="00006EF8" w:rsidRDefault="0043001C">
            <w:pPr>
              <w:rPr>
                <w:color w:val="000000" w:themeColor="text1"/>
                <w:sz w:val="21"/>
                <w:szCs w:val="21"/>
              </w:rPr>
            </w:pPr>
            <w:r>
              <w:rPr>
                <w:rFonts w:hint="eastAsia"/>
                <w:color w:val="000000" w:themeColor="text1"/>
                <w:sz w:val="21"/>
                <w:szCs w:val="21"/>
              </w:rPr>
              <w:t>目标2</w:t>
            </w:r>
          </w:p>
        </w:tc>
      </w:tr>
      <w:tr w:rsidR="00006EF8" w14:paraId="2E4636F6" w14:textId="77777777">
        <w:trPr>
          <w:trHeight w:val="2719"/>
          <w:jc w:val="center"/>
        </w:trPr>
        <w:tc>
          <w:tcPr>
            <w:tcW w:w="1077" w:type="dxa"/>
            <w:vAlign w:val="center"/>
          </w:tcPr>
          <w:p w14:paraId="294F2CCF" w14:textId="77777777" w:rsidR="00006EF8" w:rsidRDefault="0043001C">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客户服务成本</w:t>
            </w:r>
          </w:p>
        </w:tc>
        <w:tc>
          <w:tcPr>
            <w:tcW w:w="791" w:type="dxa"/>
            <w:vAlign w:val="center"/>
          </w:tcPr>
          <w:p w14:paraId="5D76C169" w14:textId="77777777" w:rsidR="00006EF8" w:rsidRDefault="0043001C">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113" w:type="dxa"/>
            <w:vAlign w:val="center"/>
          </w:tcPr>
          <w:p w14:paraId="2FE6CC89" w14:textId="77777777" w:rsidR="00006EF8" w:rsidRDefault="0043001C">
            <w:pPr>
              <w:ind w:rightChars="2" w:right="4"/>
              <w:rPr>
                <w:rFonts w:asciiTheme="minorEastAsia" w:eastAsiaTheme="minorEastAsia" w:hAnsiTheme="minorEastAsia"/>
                <w:bCs/>
                <w:color w:val="333333"/>
                <w:sz w:val="21"/>
                <w:szCs w:val="21"/>
              </w:rPr>
            </w:pPr>
            <w:r w:rsidRPr="000747AF">
              <w:rPr>
                <w:rFonts w:asciiTheme="minorEastAsia" w:eastAsiaTheme="minorEastAsia" w:hAnsiTheme="minorEastAsia" w:hint="eastAsia"/>
                <w:b/>
                <w:sz w:val="21"/>
                <w:szCs w:val="21"/>
              </w:rPr>
              <w:t>重点：</w:t>
            </w:r>
            <w:r>
              <w:rPr>
                <w:rFonts w:asciiTheme="minorEastAsia" w:eastAsiaTheme="minorEastAsia" w:hAnsiTheme="minorEastAsia" w:hint="eastAsia"/>
                <w:bCs/>
                <w:color w:val="333333"/>
                <w:sz w:val="21"/>
                <w:szCs w:val="21"/>
              </w:rPr>
              <w:t>客户服务成本的处理；物流成本管理中的客户服务物流服务水平的衡量；物流服务水平标准的制定。</w:t>
            </w:r>
          </w:p>
          <w:p w14:paraId="4441731E" w14:textId="77777777" w:rsidR="00006EF8" w:rsidRDefault="0043001C">
            <w:pPr>
              <w:spacing w:line="360" w:lineRule="auto"/>
              <w:ind w:rightChars="2" w:right="4"/>
              <w:rPr>
                <w:szCs w:val="21"/>
              </w:rPr>
            </w:pPr>
            <w:r>
              <w:rPr>
                <w:rFonts w:asciiTheme="minorEastAsia" w:eastAsiaTheme="minorEastAsia" w:hAnsiTheme="minorEastAsia" w:hint="eastAsia"/>
                <w:b/>
                <w:color w:val="333333"/>
                <w:sz w:val="21"/>
                <w:szCs w:val="21"/>
              </w:rPr>
              <w:t>难点：</w:t>
            </w:r>
            <w:r>
              <w:rPr>
                <w:rFonts w:hint="eastAsia"/>
                <w:sz w:val="21"/>
                <w:szCs w:val="21"/>
              </w:rPr>
              <w:t>物流服务水平标准的制定</w:t>
            </w:r>
          </w:p>
          <w:p w14:paraId="1DEA2D74" w14:textId="77777777" w:rsidR="00006EF8" w:rsidRDefault="004300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采用启发式教学法，培养学生思考问题、分析问题和解决问题的能力；引导和鼓励学生通过实践和自学获取知识。</w:t>
            </w:r>
          </w:p>
        </w:tc>
        <w:tc>
          <w:tcPr>
            <w:tcW w:w="1765" w:type="dxa"/>
            <w:vAlign w:val="center"/>
          </w:tcPr>
          <w:p w14:paraId="3BDE6FAA"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发布预习资料</w:t>
            </w:r>
          </w:p>
          <w:p w14:paraId="5F6EB342" w14:textId="77777777" w:rsidR="00006EF8" w:rsidRDefault="00006EF8">
            <w:pPr>
              <w:adjustRightInd w:val="0"/>
              <w:rPr>
                <w:rFonts w:asciiTheme="minorEastAsia" w:eastAsiaTheme="minorEastAsia" w:hAnsiTheme="minorEastAsia"/>
                <w:color w:val="000000" w:themeColor="text1"/>
                <w:sz w:val="21"/>
                <w:szCs w:val="21"/>
              </w:rPr>
            </w:pPr>
          </w:p>
          <w:p w14:paraId="34DFD766"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根据学生自学情况，重点讲解学生不易理解的知识点；通过学生反馈及时调整难度深度。</w:t>
            </w:r>
          </w:p>
          <w:p w14:paraId="0A573787" w14:textId="77777777" w:rsidR="00006EF8" w:rsidRDefault="00006EF8">
            <w:pPr>
              <w:adjustRightInd w:val="0"/>
              <w:rPr>
                <w:rFonts w:asciiTheme="minorEastAsia" w:eastAsiaTheme="minorEastAsia" w:hAnsiTheme="minorEastAsia"/>
                <w:color w:val="000000" w:themeColor="text1"/>
                <w:sz w:val="21"/>
                <w:szCs w:val="21"/>
              </w:rPr>
            </w:pPr>
          </w:p>
          <w:p w14:paraId="4EF9F6DB"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习题检测</w:t>
            </w:r>
          </w:p>
        </w:tc>
        <w:tc>
          <w:tcPr>
            <w:tcW w:w="898" w:type="dxa"/>
            <w:vAlign w:val="center"/>
          </w:tcPr>
          <w:p w14:paraId="66800DF7" w14:textId="77777777" w:rsidR="00006EF8" w:rsidRDefault="0043001C">
            <w:pPr>
              <w:rPr>
                <w:color w:val="000000" w:themeColor="text1"/>
                <w:sz w:val="21"/>
                <w:szCs w:val="21"/>
              </w:rPr>
            </w:pPr>
            <w:r>
              <w:rPr>
                <w:rFonts w:hint="eastAsia"/>
                <w:color w:val="000000" w:themeColor="text1"/>
                <w:sz w:val="21"/>
                <w:szCs w:val="21"/>
              </w:rPr>
              <w:t>目标1</w:t>
            </w:r>
          </w:p>
          <w:p w14:paraId="59A4B7D6" w14:textId="77777777" w:rsidR="00006EF8" w:rsidRDefault="0043001C">
            <w:pPr>
              <w:rPr>
                <w:color w:val="000000" w:themeColor="text1"/>
                <w:sz w:val="21"/>
                <w:szCs w:val="21"/>
              </w:rPr>
            </w:pPr>
            <w:r>
              <w:rPr>
                <w:rFonts w:hint="eastAsia"/>
                <w:color w:val="000000" w:themeColor="text1"/>
                <w:sz w:val="21"/>
                <w:szCs w:val="21"/>
              </w:rPr>
              <w:t>目标2</w:t>
            </w:r>
          </w:p>
          <w:p w14:paraId="1F2D774B" w14:textId="77777777" w:rsidR="00006EF8" w:rsidRDefault="0043001C">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006EF8" w14:paraId="2AC7083A" w14:textId="77777777">
        <w:trPr>
          <w:trHeight w:val="340"/>
          <w:jc w:val="center"/>
        </w:trPr>
        <w:tc>
          <w:tcPr>
            <w:tcW w:w="1077" w:type="dxa"/>
            <w:vAlign w:val="center"/>
          </w:tcPr>
          <w:p w14:paraId="56B7567B" w14:textId="77777777" w:rsidR="00006EF8" w:rsidRDefault="0043001C">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运输成本</w:t>
            </w:r>
          </w:p>
        </w:tc>
        <w:tc>
          <w:tcPr>
            <w:tcW w:w="791" w:type="dxa"/>
            <w:vAlign w:val="center"/>
          </w:tcPr>
          <w:p w14:paraId="527D81BA" w14:textId="77777777" w:rsidR="00006EF8" w:rsidRDefault="0043001C">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113" w:type="dxa"/>
            <w:vAlign w:val="center"/>
          </w:tcPr>
          <w:p w14:paraId="33E69CA1" w14:textId="77777777" w:rsidR="00006EF8" w:rsidRDefault="0043001C">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bCs/>
                <w:color w:val="333333"/>
                <w:sz w:val="21"/>
                <w:szCs w:val="21"/>
              </w:rPr>
              <w:t xml:space="preserve"> </w:t>
            </w:r>
            <w:r>
              <w:rPr>
                <w:rFonts w:asciiTheme="minorEastAsia" w:eastAsiaTheme="minorEastAsia" w:hAnsiTheme="minorEastAsia" w:hint="eastAsia"/>
                <w:bCs/>
                <w:color w:val="333333"/>
                <w:sz w:val="21"/>
                <w:szCs w:val="21"/>
              </w:rPr>
              <w:t>影响运输成本的因素，降低运输成本的方法和措施。</w:t>
            </w:r>
          </w:p>
          <w:p w14:paraId="3113A115" w14:textId="77777777" w:rsidR="00006EF8" w:rsidRDefault="0043001C">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贸易术语，风险分担点的区别解释，降低运输成本的数理方法。</w:t>
            </w:r>
          </w:p>
          <w:p w14:paraId="59177F3D" w14:textId="77777777" w:rsidR="00006EF8" w:rsidRDefault="0043001C">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国内知名企业对于成本控制的策略，以及培养学生有效的对于运输成本相关内容的讨论，增强学生开源节流的意识，以培养学生健康、积极的价值观。</w:t>
            </w:r>
          </w:p>
          <w:p w14:paraId="7579347A" w14:textId="77777777" w:rsidR="00006EF8" w:rsidRDefault="0043001C">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采用启发式教学法，培养学生思考问题、分析问题和解决问题的能力；引导和鼓励学生通过实践和自学获取知</w:t>
            </w:r>
            <w:r>
              <w:rPr>
                <w:rFonts w:asciiTheme="minorEastAsia" w:eastAsiaTheme="minorEastAsia" w:hAnsiTheme="minorEastAsia" w:hint="eastAsia"/>
                <w:bCs/>
                <w:color w:val="333333"/>
                <w:sz w:val="21"/>
                <w:szCs w:val="21"/>
              </w:rPr>
              <w:lastRenderedPageBreak/>
              <w:t>识。</w:t>
            </w:r>
          </w:p>
        </w:tc>
        <w:tc>
          <w:tcPr>
            <w:tcW w:w="1765" w:type="dxa"/>
            <w:vAlign w:val="center"/>
          </w:tcPr>
          <w:p w14:paraId="45DF2D0C"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lastRenderedPageBreak/>
              <w:t>课前：</w:t>
            </w:r>
            <w:r>
              <w:rPr>
                <w:rFonts w:asciiTheme="minorEastAsia" w:eastAsiaTheme="minorEastAsia" w:hAnsiTheme="minorEastAsia" w:hint="eastAsia"/>
                <w:color w:val="000000" w:themeColor="text1"/>
                <w:sz w:val="21"/>
                <w:szCs w:val="21"/>
              </w:rPr>
              <w:t>发布预习资料。</w:t>
            </w:r>
          </w:p>
          <w:p w14:paraId="1DD00199"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根据学生自学情况，重点讲解学生不易理解的知识点；通过学生反馈及时调整难度深度。</w:t>
            </w:r>
          </w:p>
          <w:p w14:paraId="4FDA150F" w14:textId="77777777" w:rsidR="00006EF8" w:rsidRDefault="0043001C">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根据情景材料编制运输成本案例，供学生</w:t>
            </w:r>
            <w:r>
              <w:rPr>
                <w:rFonts w:asciiTheme="minorEastAsia" w:eastAsiaTheme="minorEastAsia" w:hAnsiTheme="minorEastAsia" w:hint="eastAsia"/>
                <w:color w:val="000000" w:themeColor="text1"/>
                <w:sz w:val="21"/>
                <w:szCs w:val="21"/>
              </w:rPr>
              <w:lastRenderedPageBreak/>
              <w:t>课后参考。</w:t>
            </w:r>
          </w:p>
        </w:tc>
        <w:tc>
          <w:tcPr>
            <w:tcW w:w="898" w:type="dxa"/>
            <w:vAlign w:val="center"/>
          </w:tcPr>
          <w:p w14:paraId="7C66CF6A" w14:textId="77777777" w:rsidR="00006EF8" w:rsidRDefault="0043001C">
            <w:pPr>
              <w:rPr>
                <w:color w:val="000000" w:themeColor="text1"/>
                <w:sz w:val="21"/>
                <w:szCs w:val="21"/>
              </w:rPr>
            </w:pPr>
            <w:r>
              <w:rPr>
                <w:rFonts w:hint="eastAsia"/>
                <w:color w:val="000000" w:themeColor="text1"/>
                <w:sz w:val="21"/>
                <w:szCs w:val="21"/>
              </w:rPr>
              <w:lastRenderedPageBreak/>
              <w:t>目标1</w:t>
            </w:r>
          </w:p>
          <w:p w14:paraId="0F301617" w14:textId="77777777" w:rsidR="00006EF8" w:rsidRDefault="0043001C">
            <w:pPr>
              <w:rPr>
                <w:color w:val="000000" w:themeColor="text1"/>
                <w:sz w:val="21"/>
                <w:szCs w:val="21"/>
              </w:rPr>
            </w:pPr>
            <w:r>
              <w:rPr>
                <w:rFonts w:hint="eastAsia"/>
                <w:color w:val="000000" w:themeColor="text1"/>
                <w:sz w:val="21"/>
                <w:szCs w:val="21"/>
              </w:rPr>
              <w:t>目标2</w:t>
            </w:r>
          </w:p>
          <w:p w14:paraId="42CC1824" w14:textId="77777777" w:rsidR="00006EF8" w:rsidRDefault="0043001C">
            <w:pPr>
              <w:jc w:val="both"/>
              <w:rPr>
                <w:rFonts w:asciiTheme="minorEastAsia" w:eastAsiaTheme="minorEastAsia" w:hAnsiTheme="minorEastAsia"/>
                <w:b/>
                <w:bCs/>
                <w:color w:val="000000" w:themeColor="text1"/>
                <w:sz w:val="21"/>
                <w:szCs w:val="21"/>
              </w:rPr>
            </w:pPr>
            <w:r>
              <w:rPr>
                <w:rFonts w:hint="eastAsia"/>
                <w:color w:val="000000" w:themeColor="text1"/>
                <w:sz w:val="21"/>
                <w:szCs w:val="21"/>
              </w:rPr>
              <w:t>目标4</w:t>
            </w:r>
          </w:p>
        </w:tc>
      </w:tr>
      <w:tr w:rsidR="00006EF8" w14:paraId="656648F8" w14:textId="77777777">
        <w:trPr>
          <w:trHeight w:val="340"/>
          <w:jc w:val="center"/>
        </w:trPr>
        <w:tc>
          <w:tcPr>
            <w:tcW w:w="1077" w:type="dxa"/>
            <w:vAlign w:val="center"/>
          </w:tcPr>
          <w:p w14:paraId="3093692C" w14:textId="77777777" w:rsidR="00006EF8" w:rsidRDefault="0043001C">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仓储成本</w:t>
            </w:r>
          </w:p>
        </w:tc>
        <w:tc>
          <w:tcPr>
            <w:tcW w:w="791" w:type="dxa"/>
            <w:vAlign w:val="center"/>
          </w:tcPr>
          <w:p w14:paraId="22367722" w14:textId="77777777" w:rsidR="00006EF8" w:rsidRDefault="0043001C">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113" w:type="dxa"/>
            <w:vAlign w:val="center"/>
          </w:tcPr>
          <w:p w14:paraId="1E850508"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仓储对企业成本的影响；与仓储活动有关的物流成本；仓储成本的构成与计算；</w:t>
            </w:r>
          </w:p>
          <w:p w14:paraId="701EC7CA" w14:textId="77777777" w:rsidR="00006EF8" w:rsidRDefault="0043001C">
            <w:pPr>
              <w:adjustRightInd w:val="0"/>
              <w:rPr>
                <w:rFonts w:ascii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自有，租赁，公共仓库的优缺点</w:t>
            </w:r>
          </w:p>
          <w:p w14:paraId="67E37FF3" w14:textId="77777777" w:rsidR="00006EF8" w:rsidRDefault="004300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采用启发式教学法，培养学生思考问题、分析问题和解决问题的能力；引导和鼓励学生通过实践和自学获取知识。</w:t>
            </w:r>
          </w:p>
          <w:p w14:paraId="1DB078F4" w14:textId="77777777" w:rsidR="00006EF8" w:rsidRDefault="00006EF8">
            <w:pPr>
              <w:adjustRightInd w:val="0"/>
              <w:jc w:val="both"/>
              <w:rPr>
                <w:rFonts w:asciiTheme="minorEastAsia" w:eastAsiaTheme="minorEastAsia" w:hAnsiTheme="minorEastAsia"/>
                <w:b/>
                <w:color w:val="333333"/>
                <w:sz w:val="21"/>
                <w:szCs w:val="21"/>
              </w:rPr>
            </w:pPr>
          </w:p>
        </w:tc>
        <w:tc>
          <w:tcPr>
            <w:tcW w:w="1765" w:type="dxa"/>
            <w:vAlign w:val="center"/>
          </w:tcPr>
          <w:p w14:paraId="161CDCCB"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发布预习资料。</w:t>
            </w:r>
          </w:p>
          <w:p w14:paraId="6C4F1B67"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根据学生自学情况，重点讲解学生不易理解的知识点；通过学生反馈及时调整难度深度。</w:t>
            </w:r>
          </w:p>
          <w:p w14:paraId="31DB3F72" w14:textId="77777777" w:rsidR="00006EF8" w:rsidRDefault="0043001C">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习题检测</w:t>
            </w:r>
          </w:p>
        </w:tc>
        <w:tc>
          <w:tcPr>
            <w:tcW w:w="898" w:type="dxa"/>
            <w:vAlign w:val="center"/>
          </w:tcPr>
          <w:p w14:paraId="431DCA29" w14:textId="77777777" w:rsidR="00006EF8" w:rsidRDefault="0043001C">
            <w:pPr>
              <w:rPr>
                <w:color w:val="000000" w:themeColor="text1"/>
                <w:sz w:val="21"/>
                <w:szCs w:val="21"/>
              </w:rPr>
            </w:pPr>
            <w:r>
              <w:rPr>
                <w:rFonts w:hint="eastAsia"/>
                <w:color w:val="000000" w:themeColor="text1"/>
                <w:sz w:val="21"/>
                <w:szCs w:val="21"/>
              </w:rPr>
              <w:t>目标1</w:t>
            </w:r>
          </w:p>
          <w:p w14:paraId="68E16740" w14:textId="77777777" w:rsidR="00006EF8" w:rsidRDefault="0043001C">
            <w:pPr>
              <w:rPr>
                <w:color w:val="000000" w:themeColor="text1"/>
                <w:sz w:val="21"/>
                <w:szCs w:val="21"/>
              </w:rPr>
            </w:pPr>
            <w:r>
              <w:rPr>
                <w:rFonts w:hint="eastAsia"/>
                <w:color w:val="000000" w:themeColor="text1"/>
                <w:sz w:val="21"/>
                <w:szCs w:val="21"/>
              </w:rPr>
              <w:t>目标2</w:t>
            </w:r>
          </w:p>
          <w:p w14:paraId="2A42F2B8" w14:textId="77777777" w:rsidR="00006EF8" w:rsidRDefault="0043001C">
            <w:pPr>
              <w:rPr>
                <w:color w:val="000000" w:themeColor="text1"/>
                <w:sz w:val="21"/>
                <w:szCs w:val="21"/>
              </w:rPr>
            </w:pPr>
            <w:r>
              <w:rPr>
                <w:rFonts w:hint="eastAsia"/>
                <w:color w:val="000000" w:themeColor="text1"/>
                <w:sz w:val="21"/>
                <w:szCs w:val="21"/>
              </w:rPr>
              <w:t>目标4</w:t>
            </w:r>
          </w:p>
        </w:tc>
      </w:tr>
      <w:tr w:rsidR="00006EF8" w14:paraId="69038FFE" w14:textId="77777777">
        <w:trPr>
          <w:trHeight w:val="340"/>
          <w:jc w:val="center"/>
        </w:trPr>
        <w:tc>
          <w:tcPr>
            <w:tcW w:w="1077" w:type="dxa"/>
            <w:vAlign w:val="center"/>
          </w:tcPr>
          <w:p w14:paraId="200A40EA" w14:textId="77777777" w:rsidR="00006EF8" w:rsidRDefault="0043001C">
            <w:pPr>
              <w:rPr>
                <w:color w:val="000000" w:themeColor="text1"/>
                <w:sz w:val="21"/>
                <w:szCs w:val="21"/>
              </w:rPr>
            </w:pPr>
            <w:r>
              <w:rPr>
                <w:rFonts w:hint="eastAsia"/>
                <w:color w:val="000000" w:themeColor="text1"/>
                <w:sz w:val="21"/>
                <w:szCs w:val="21"/>
              </w:rPr>
              <w:t>库存持有成本</w:t>
            </w:r>
          </w:p>
        </w:tc>
        <w:tc>
          <w:tcPr>
            <w:tcW w:w="791" w:type="dxa"/>
            <w:vAlign w:val="center"/>
          </w:tcPr>
          <w:p w14:paraId="44691D49" w14:textId="77777777" w:rsidR="00006EF8" w:rsidRDefault="0043001C">
            <w:pPr>
              <w:jc w:val="center"/>
              <w:rPr>
                <w:b/>
                <w:bCs/>
                <w:color w:val="000000" w:themeColor="text1"/>
                <w:sz w:val="21"/>
                <w:szCs w:val="21"/>
              </w:rPr>
            </w:pPr>
            <w:r>
              <w:rPr>
                <w:rFonts w:hint="eastAsia"/>
                <w:b/>
                <w:bCs/>
                <w:color w:val="000000" w:themeColor="text1"/>
                <w:sz w:val="21"/>
                <w:szCs w:val="21"/>
              </w:rPr>
              <w:t>6</w:t>
            </w:r>
          </w:p>
        </w:tc>
        <w:tc>
          <w:tcPr>
            <w:tcW w:w="4113" w:type="dxa"/>
            <w:vAlign w:val="center"/>
          </w:tcPr>
          <w:p w14:paraId="0F954FEA"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资金成本中的相关收益率确定，库存占用资金确定。定期盘存制，和永续盘存制。</w:t>
            </w: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影响库存持有成本的因素和降低库存持有成本的方法。MRPⅠ和MRPⅡ，以及ERP的区别与联系。</w:t>
            </w:r>
          </w:p>
          <w:p w14:paraId="6E27880A" w14:textId="77777777" w:rsidR="00006EF8" w:rsidRDefault="0043001C">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国家近年来发布的有关企业“开源节流”的政策或法规的元素。引发学生思考如何建设符合中国国情的企业经营管理之道，培养具有中国特色的企业经营管理人才。</w:t>
            </w:r>
          </w:p>
          <w:p w14:paraId="7D9AE522" w14:textId="77777777" w:rsidR="00006EF8" w:rsidRDefault="004300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采用启发式教学法，培养学生思考问题、分析问题和解决问题的能力；引导和鼓励学生通过实践和自学获取知识。</w:t>
            </w:r>
          </w:p>
          <w:p w14:paraId="3A555325" w14:textId="77777777" w:rsidR="00006EF8" w:rsidRDefault="00006EF8">
            <w:pPr>
              <w:jc w:val="both"/>
              <w:rPr>
                <w:rFonts w:asciiTheme="minorEastAsia" w:eastAsiaTheme="minorEastAsia" w:hAnsiTheme="minorEastAsia"/>
                <w:b/>
                <w:color w:val="000000" w:themeColor="text1"/>
                <w:sz w:val="21"/>
                <w:szCs w:val="21"/>
              </w:rPr>
            </w:pPr>
          </w:p>
        </w:tc>
        <w:tc>
          <w:tcPr>
            <w:tcW w:w="1765" w:type="dxa"/>
            <w:vAlign w:val="center"/>
          </w:tcPr>
          <w:p w14:paraId="76638DC7"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发布预习资料。</w:t>
            </w:r>
          </w:p>
          <w:p w14:paraId="6442F53D"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根据学生自学情况，重点讲解学生不易理解的知识点；通过学生反馈及时调整难度深度。</w:t>
            </w:r>
          </w:p>
          <w:p w14:paraId="77C71F5D" w14:textId="77777777" w:rsidR="00006EF8" w:rsidRDefault="0043001C">
            <w:pPr>
              <w:rPr>
                <w:rFonts w:eastAsia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发放补充材料，引导学有余力的同学更深入的学习。</w:t>
            </w:r>
          </w:p>
        </w:tc>
        <w:tc>
          <w:tcPr>
            <w:tcW w:w="898" w:type="dxa"/>
            <w:vAlign w:val="center"/>
          </w:tcPr>
          <w:p w14:paraId="2D0B3CCE" w14:textId="77777777" w:rsidR="00006EF8" w:rsidRDefault="0043001C">
            <w:pPr>
              <w:rPr>
                <w:color w:val="000000" w:themeColor="text1"/>
                <w:sz w:val="21"/>
                <w:szCs w:val="21"/>
              </w:rPr>
            </w:pPr>
            <w:r>
              <w:rPr>
                <w:rFonts w:hint="eastAsia"/>
                <w:color w:val="000000" w:themeColor="text1"/>
                <w:sz w:val="21"/>
                <w:szCs w:val="21"/>
              </w:rPr>
              <w:t>目标1</w:t>
            </w:r>
          </w:p>
          <w:p w14:paraId="232874CB" w14:textId="77777777" w:rsidR="00006EF8" w:rsidRDefault="0043001C">
            <w:pPr>
              <w:rPr>
                <w:color w:val="000000" w:themeColor="text1"/>
                <w:sz w:val="21"/>
                <w:szCs w:val="21"/>
              </w:rPr>
            </w:pPr>
            <w:r>
              <w:rPr>
                <w:rFonts w:hint="eastAsia"/>
                <w:color w:val="000000" w:themeColor="text1"/>
                <w:sz w:val="21"/>
                <w:szCs w:val="21"/>
              </w:rPr>
              <w:t>目标2</w:t>
            </w:r>
          </w:p>
          <w:p w14:paraId="62154DEF" w14:textId="77777777" w:rsidR="00006EF8" w:rsidRDefault="0043001C">
            <w:pPr>
              <w:rPr>
                <w:color w:val="000000" w:themeColor="text1"/>
                <w:sz w:val="21"/>
                <w:szCs w:val="21"/>
              </w:rPr>
            </w:pPr>
            <w:r>
              <w:rPr>
                <w:rFonts w:hint="eastAsia"/>
                <w:color w:val="000000" w:themeColor="text1"/>
                <w:sz w:val="21"/>
                <w:szCs w:val="21"/>
              </w:rPr>
              <w:t>目标4</w:t>
            </w:r>
          </w:p>
          <w:p w14:paraId="665BC0E2" w14:textId="77777777" w:rsidR="00006EF8" w:rsidRDefault="00006EF8">
            <w:pPr>
              <w:rPr>
                <w:b/>
                <w:bCs/>
                <w:color w:val="000000" w:themeColor="text1"/>
                <w:sz w:val="21"/>
                <w:szCs w:val="21"/>
              </w:rPr>
            </w:pPr>
          </w:p>
        </w:tc>
      </w:tr>
      <w:tr w:rsidR="00006EF8" w14:paraId="601A83F9" w14:textId="77777777">
        <w:trPr>
          <w:trHeight w:val="340"/>
          <w:jc w:val="center"/>
        </w:trPr>
        <w:tc>
          <w:tcPr>
            <w:tcW w:w="1077" w:type="dxa"/>
            <w:vAlign w:val="center"/>
          </w:tcPr>
          <w:p w14:paraId="48B7E0B5" w14:textId="77777777" w:rsidR="00006EF8" w:rsidRDefault="0043001C">
            <w:pPr>
              <w:rPr>
                <w:color w:val="000000" w:themeColor="text1"/>
                <w:sz w:val="21"/>
                <w:szCs w:val="21"/>
              </w:rPr>
            </w:pPr>
            <w:r>
              <w:rPr>
                <w:rFonts w:hint="eastAsia"/>
                <w:color w:val="000000" w:themeColor="text1"/>
                <w:sz w:val="21"/>
                <w:szCs w:val="21"/>
              </w:rPr>
              <w:t>其他物流成本</w:t>
            </w:r>
          </w:p>
        </w:tc>
        <w:tc>
          <w:tcPr>
            <w:tcW w:w="791" w:type="dxa"/>
            <w:vAlign w:val="center"/>
          </w:tcPr>
          <w:p w14:paraId="51346D00" w14:textId="77777777" w:rsidR="00006EF8" w:rsidRDefault="0043001C">
            <w:pPr>
              <w:rPr>
                <w:b/>
                <w:bCs/>
                <w:color w:val="000000" w:themeColor="text1"/>
                <w:sz w:val="21"/>
                <w:szCs w:val="21"/>
              </w:rPr>
            </w:pPr>
            <w:r>
              <w:rPr>
                <w:rFonts w:hint="eastAsia"/>
                <w:b/>
                <w:bCs/>
                <w:color w:val="000000" w:themeColor="text1"/>
                <w:sz w:val="21"/>
                <w:szCs w:val="21"/>
              </w:rPr>
              <w:t>6</w:t>
            </w:r>
          </w:p>
        </w:tc>
        <w:tc>
          <w:tcPr>
            <w:tcW w:w="4113" w:type="dxa"/>
            <w:vAlign w:val="center"/>
          </w:tcPr>
          <w:p w14:paraId="63466C65"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包装的主要功能，包装成本的构成与计算。</w:t>
            </w:r>
          </w:p>
          <w:p w14:paraId="1FB93EE7" w14:textId="77777777" w:rsidR="00006EF8" w:rsidRDefault="004300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降低包装和其他物流成本的方式；批量成本。</w:t>
            </w:r>
          </w:p>
          <w:p w14:paraId="20AEE016" w14:textId="77777777" w:rsidR="00006EF8" w:rsidRDefault="004300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采用启发式教学法，培养学生思考问题、分析问题和解决问题的能力；引导和鼓励学生通过实践和自学获取知识。</w:t>
            </w:r>
          </w:p>
          <w:p w14:paraId="6FD7805C" w14:textId="77777777" w:rsidR="00006EF8" w:rsidRDefault="00006EF8">
            <w:pPr>
              <w:jc w:val="both"/>
              <w:rPr>
                <w:rFonts w:asciiTheme="minorEastAsia" w:eastAsiaTheme="minorEastAsia" w:hAnsiTheme="minorEastAsia"/>
                <w:b/>
                <w:color w:val="000000" w:themeColor="text1"/>
                <w:sz w:val="21"/>
                <w:szCs w:val="21"/>
              </w:rPr>
            </w:pPr>
          </w:p>
          <w:p w14:paraId="3964377E" w14:textId="77777777" w:rsidR="00006EF8" w:rsidRDefault="00006EF8">
            <w:pPr>
              <w:jc w:val="both"/>
              <w:rPr>
                <w:rFonts w:asciiTheme="minorEastAsia" w:eastAsiaTheme="minorEastAsia" w:hAnsiTheme="minorEastAsia"/>
                <w:b/>
                <w:color w:val="000000" w:themeColor="text1"/>
                <w:sz w:val="21"/>
                <w:szCs w:val="21"/>
              </w:rPr>
            </w:pPr>
          </w:p>
          <w:p w14:paraId="54B1B02B" w14:textId="77777777" w:rsidR="00006EF8" w:rsidRDefault="00006EF8">
            <w:pPr>
              <w:adjustRightInd w:val="0"/>
              <w:jc w:val="both"/>
              <w:rPr>
                <w:bCs/>
                <w:color w:val="000000" w:themeColor="text1"/>
                <w:sz w:val="21"/>
                <w:szCs w:val="21"/>
              </w:rPr>
            </w:pPr>
          </w:p>
        </w:tc>
        <w:tc>
          <w:tcPr>
            <w:tcW w:w="1765" w:type="dxa"/>
            <w:vAlign w:val="center"/>
          </w:tcPr>
          <w:p w14:paraId="3FC041D4"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发布预习资料</w:t>
            </w:r>
          </w:p>
          <w:p w14:paraId="4DAA448C"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根据学生自学情况，重点讲解学生不易理解的知识点；通过学生反馈及时调整难度深度。</w:t>
            </w:r>
          </w:p>
          <w:p w14:paraId="1814833B" w14:textId="77777777" w:rsidR="00006EF8" w:rsidRDefault="0043001C">
            <w:pPr>
              <w:adjustRightInd w:val="0"/>
              <w:rPr>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发放补充材料，引导学有余力的同学更深入的学习。</w:t>
            </w:r>
          </w:p>
        </w:tc>
        <w:tc>
          <w:tcPr>
            <w:tcW w:w="898" w:type="dxa"/>
            <w:vAlign w:val="center"/>
          </w:tcPr>
          <w:p w14:paraId="65FB3623" w14:textId="77777777" w:rsidR="00006EF8" w:rsidRDefault="0043001C">
            <w:pPr>
              <w:rPr>
                <w:color w:val="000000" w:themeColor="text1"/>
                <w:sz w:val="21"/>
                <w:szCs w:val="21"/>
              </w:rPr>
            </w:pPr>
            <w:r>
              <w:rPr>
                <w:rFonts w:hint="eastAsia"/>
                <w:color w:val="000000" w:themeColor="text1"/>
                <w:sz w:val="21"/>
                <w:szCs w:val="21"/>
              </w:rPr>
              <w:t>目标1</w:t>
            </w:r>
          </w:p>
          <w:p w14:paraId="7158D665" w14:textId="77777777" w:rsidR="00006EF8" w:rsidRDefault="0043001C">
            <w:pPr>
              <w:rPr>
                <w:color w:val="000000" w:themeColor="text1"/>
                <w:sz w:val="21"/>
                <w:szCs w:val="21"/>
              </w:rPr>
            </w:pPr>
            <w:r>
              <w:rPr>
                <w:rFonts w:hint="eastAsia"/>
                <w:color w:val="000000" w:themeColor="text1"/>
                <w:sz w:val="21"/>
                <w:szCs w:val="21"/>
              </w:rPr>
              <w:t>目标2</w:t>
            </w:r>
          </w:p>
          <w:p w14:paraId="7825E04B" w14:textId="77777777" w:rsidR="00006EF8" w:rsidRDefault="0043001C">
            <w:pPr>
              <w:rPr>
                <w:b/>
                <w:bCs/>
                <w:color w:val="000000" w:themeColor="text1"/>
                <w:sz w:val="21"/>
                <w:szCs w:val="21"/>
              </w:rPr>
            </w:pPr>
            <w:r>
              <w:rPr>
                <w:rFonts w:hint="eastAsia"/>
                <w:color w:val="000000" w:themeColor="text1"/>
                <w:sz w:val="21"/>
                <w:szCs w:val="21"/>
              </w:rPr>
              <w:t>目标4</w:t>
            </w:r>
          </w:p>
        </w:tc>
      </w:tr>
      <w:tr w:rsidR="00006EF8" w14:paraId="16509AFB" w14:textId="77777777">
        <w:trPr>
          <w:trHeight w:val="340"/>
          <w:jc w:val="center"/>
        </w:trPr>
        <w:tc>
          <w:tcPr>
            <w:tcW w:w="1077" w:type="dxa"/>
            <w:vAlign w:val="center"/>
          </w:tcPr>
          <w:p w14:paraId="7445C27E" w14:textId="77777777" w:rsidR="00006EF8" w:rsidRDefault="0043001C">
            <w:pPr>
              <w:rPr>
                <w:color w:val="000000" w:themeColor="text1"/>
                <w:sz w:val="21"/>
                <w:szCs w:val="21"/>
              </w:rPr>
            </w:pPr>
            <w:r>
              <w:rPr>
                <w:rFonts w:hint="eastAsia"/>
                <w:color w:val="000000" w:themeColor="text1"/>
                <w:sz w:val="21"/>
                <w:szCs w:val="21"/>
              </w:rPr>
              <w:t>物流成本的分析预测与决策</w:t>
            </w:r>
          </w:p>
        </w:tc>
        <w:tc>
          <w:tcPr>
            <w:tcW w:w="791" w:type="dxa"/>
            <w:vAlign w:val="center"/>
          </w:tcPr>
          <w:p w14:paraId="33435037" w14:textId="77777777" w:rsidR="00006EF8" w:rsidRDefault="0043001C">
            <w:pPr>
              <w:rPr>
                <w:b/>
                <w:bCs/>
                <w:color w:val="000000" w:themeColor="text1"/>
                <w:sz w:val="21"/>
                <w:szCs w:val="21"/>
              </w:rPr>
            </w:pPr>
            <w:r>
              <w:rPr>
                <w:rFonts w:hint="eastAsia"/>
                <w:b/>
                <w:bCs/>
                <w:color w:val="000000" w:themeColor="text1"/>
                <w:sz w:val="21"/>
                <w:szCs w:val="21"/>
              </w:rPr>
              <w:t>6</w:t>
            </w:r>
          </w:p>
        </w:tc>
        <w:tc>
          <w:tcPr>
            <w:tcW w:w="4113" w:type="dxa"/>
            <w:vAlign w:val="center"/>
          </w:tcPr>
          <w:p w14:paraId="38690BF2"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物流成本分析法，指标分析法，因素分析法</w:t>
            </w:r>
            <w:r>
              <w:rPr>
                <w:rFonts w:asciiTheme="minorEastAsia" w:eastAsiaTheme="minorEastAsia" w:hAnsiTheme="minorEastAsia" w:hint="eastAsia"/>
                <w:bCs/>
                <w:color w:val="FF0000"/>
                <w:sz w:val="21"/>
                <w:szCs w:val="21"/>
              </w:rPr>
              <w:t>。</w:t>
            </w:r>
          </w:p>
          <w:p w14:paraId="30FC2512" w14:textId="77777777" w:rsidR="00006EF8" w:rsidRDefault="0043001C">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物流成本预测，包括指数平滑法，线性回归法。物流成本决策的方法介绍。</w:t>
            </w:r>
          </w:p>
          <w:p w14:paraId="5426FB6E" w14:textId="77777777" w:rsidR="00006EF8" w:rsidRDefault="00006EF8">
            <w:pPr>
              <w:jc w:val="both"/>
              <w:rPr>
                <w:rFonts w:asciiTheme="minorEastAsia" w:eastAsiaTheme="minorEastAsia" w:hAnsiTheme="minorEastAsia"/>
                <w:b/>
                <w:color w:val="333333"/>
                <w:sz w:val="21"/>
                <w:szCs w:val="21"/>
              </w:rPr>
            </w:pPr>
          </w:p>
          <w:p w14:paraId="76888745" w14:textId="77777777" w:rsidR="00006EF8" w:rsidRDefault="004300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采用启发式教学法，培养学生思考问题、分析问题和解决问题的能</w:t>
            </w:r>
            <w:r>
              <w:rPr>
                <w:rFonts w:asciiTheme="minorEastAsia" w:eastAsiaTheme="minorEastAsia" w:hAnsiTheme="minorEastAsia" w:hint="eastAsia"/>
                <w:bCs/>
                <w:color w:val="333333"/>
                <w:sz w:val="21"/>
                <w:szCs w:val="21"/>
              </w:rPr>
              <w:lastRenderedPageBreak/>
              <w:t>力；引导和鼓励学生通过实践和自学获取知识。另外通过数理软件来帮助学生掌握实际问题的解决方法，增强其实操水平。</w:t>
            </w:r>
          </w:p>
          <w:p w14:paraId="6EBA59E0" w14:textId="77777777" w:rsidR="00006EF8" w:rsidRDefault="00006EF8">
            <w:pPr>
              <w:jc w:val="both"/>
              <w:rPr>
                <w:rFonts w:asciiTheme="minorEastAsia" w:eastAsiaTheme="minorEastAsia" w:hAnsiTheme="minorEastAsia"/>
                <w:b/>
                <w:color w:val="000000" w:themeColor="text1"/>
                <w:sz w:val="21"/>
                <w:szCs w:val="21"/>
              </w:rPr>
            </w:pPr>
          </w:p>
          <w:p w14:paraId="7E16D14B" w14:textId="77777777" w:rsidR="00006EF8" w:rsidRDefault="00006EF8">
            <w:pPr>
              <w:adjustRightInd w:val="0"/>
              <w:jc w:val="both"/>
              <w:rPr>
                <w:bCs/>
                <w:color w:val="000000" w:themeColor="text1"/>
                <w:sz w:val="21"/>
                <w:szCs w:val="21"/>
              </w:rPr>
            </w:pPr>
          </w:p>
        </w:tc>
        <w:tc>
          <w:tcPr>
            <w:tcW w:w="1765" w:type="dxa"/>
            <w:vAlign w:val="center"/>
          </w:tcPr>
          <w:p w14:paraId="4C68323E"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lastRenderedPageBreak/>
              <w:t>课前：</w:t>
            </w:r>
            <w:r>
              <w:rPr>
                <w:rFonts w:asciiTheme="minorEastAsia" w:eastAsiaTheme="minorEastAsia" w:hAnsiTheme="minorEastAsia" w:hint="eastAsia"/>
                <w:color w:val="000000" w:themeColor="text1"/>
                <w:sz w:val="21"/>
                <w:szCs w:val="21"/>
              </w:rPr>
              <w:t>发布预习资料</w:t>
            </w:r>
          </w:p>
          <w:p w14:paraId="545C4213"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根据学生自学情况，重点讲解学生不易理解的知识点；通过学生反馈及时</w:t>
            </w:r>
            <w:r>
              <w:rPr>
                <w:rFonts w:asciiTheme="minorEastAsia" w:eastAsiaTheme="minorEastAsia" w:hAnsiTheme="minorEastAsia" w:hint="eastAsia"/>
                <w:color w:val="000000" w:themeColor="text1"/>
                <w:sz w:val="21"/>
                <w:szCs w:val="21"/>
              </w:rPr>
              <w:lastRenderedPageBreak/>
              <w:t>调整难度深度。</w:t>
            </w:r>
          </w:p>
          <w:p w14:paraId="725FACAA" w14:textId="77777777" w:rsidR="00006EF8" w:rsidRDefault="0043001C">
            <w:pPr>
              <w:adjustRightInd w:val="0"/>
              <w:rPr>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习题检测</w:t>
            </w:r>
          </w:p>
        </w:tc>
        <w:tc>
          <w:tcPr>
            <w:tcW w:w="898" w:type="dxa"/>
            <w:vAlign w:val="center"/>
          </w:tcPr>
          <w:p w14:paraId="5B6FE6D3" w14:textId="77777777" w:rsidR="00006EF8" w:rsidRDefault="0043001C">
            <w:pPr>
              <w:rPr>
                <w:color w:val="000000" w:themeColor="text1"/>
                <w:sz w:val="21"/>
                <w:szCs w:val="21"/>
              </w:rPr>
            </w:pPr>
            <w:r>
              <w:rPr>
                <w:rFonts w:hint="eastAsia"/>
                <w:color w:val="000000" w:themeColor="text1"/>
                <w:sz w:val="21"/>
                <w:szCs w:val="21"/>
              </w:rPr>
              <w:lastRenderedPageBreak/>
              <w:t>目标1</w:t>
            </w:r>
          </w:p>
          <w:p w14:paraId="6EF70A3C" w14:textId="77777777" w:rsidR="00006EF8" w:rsidRDefault="0043001C">
            <w:pPr>
              <w:rPr>
                <w:b/>
                <w:bCs/>
                <w:color w:val="000000" w:themeColor="text1"/>
                <w:sz w:val="21"/>
                <w:szCs w:val="21"/>
              </w:rPr>
            </w:pPr>
            <w:r>
              <w:rPr>
                <w:rFonts w:hint="eastAsia"/>
                <w:color w:val="000000" w:themeColor="text1"/>
                <w:sz w:val="21"/>
                <w:szCs w:val="21"/>
              </w:rPr>
              <w:t>目标2</w:t>
            </w:r>
          </w:p>
        </w:tc>
      </w:tr>
      <w:tr w:rsidR="00006EF8" w14:paraId="1A5F6453" w14:textId="77777777">
        <w:trPr>
          <w:trHeight w:val="340"/>
          <w:jc w:val="center"/>
        </w:trPr>
        <w:tc>
          <w:tcPr>
            <w:tcW w:w="1077" w:type="dxa"/>
            <w:vAlign w:val="center"/>
          </w:tcPr>
          <w:p w14:paraId="2D565A57" w14:textId="77777777" w:rsidR="00006EF8" w:rsidRDefault="0043001C">
            <w:pPr>
              <w:rPr>
                <w:color w:val="000000" w:themeColor="text1"/>
                <w:sz w:val="21"/>
                <w:szCs w:val="21"/>
              </w:rPr>
            </w:pPr>
            <w:r>
              <w:rPr>
                <w:rFonts w:hint="eastAsia"/>
                <w:color w:val="000000" w:themeColor="text1"/>
                <w:sz w:val="21"/>
                <w:szCs w:val="21"/>
              </w:rPr>
              <w:t>物流成本的控制</w:t>
            </w:r>
          </w:p>
        </w:tc>
        <w:tc>
          <w:tcPr>
            <w:tcW w:w="791" w:type="dxa"/>
            <w:vAlign w:val="center"/>
          </w:tcPr>
          <w:p w14:paraId="64D47633" w14:textId="77777777" w:rsidR="00006EF8" w:rsidRDefault="0043001C">
            <w:pPr>
              <w:rPr>
                <w:b/>
                <w:bCs/>
                <w:color w:val="000000" w:themeColor="text1"/>
                <w:sz w:val="21"/>
                <w:szCs w:val="21"/>
              </w:rPr>
            </w:pPr>
            <w:r>
              <w:rPr>
                <w:rFonts w:hint="eastAsia"/>
                <w:b/>
                <w:bCs/>
                <w:color w:val="000000" w:themeColor="text1"/>
                <w:sz w:val="21"/>
                <w:szCs w:val="21"/>
              </w:rPr>
              <w:t>6</w:t>
            </w:r>
          </w:p>
        </w:tc>
        <w:tc>
          <w:tcPr>
            <w:tcW w:w="4113" w:type="dxa"/>
            <w:vAlign w:val="center"/>
          </w:tcPr>
          <w:p w14:paraId="45C75E04"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物流成本控制的基本程序，标准成本法</w:t>
            </w:r>
          </w:p>
          <w:p w14:paraId="0C6E90FB"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成本差异的计算与分析，以及成本差异的责任归属。</w:t>
            </w:r>
          </w:p>
          <w:p w14:paraId="08BC9247" w14:textId="77777777" w:rsidR="00006EF8" w:rsidRDefault="0043001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采用启发式教学法，培养学生思考问题、分析问题和解决问题的能力；引导和鼓励学生通过实践和自学获取知识。另外通过数理软件来帮助学生掌握实际问题的解决方法，增强其实操水平。</w:t>
            </w:r>
          </w:p>
          <w:p w14:paraId="45445DE6" w14:textId="77777777" w:rsidR="00006EF8" w:rsidRDefault="00006EF8">
            <w:pPr>
              <w:jc w:val="both"/>
              <w:rPr>
                <w:rFonts w:asciiTheme="minorEastAsia" w:eastAsiaTheme="minorEastAsia" w:hAnsiTheme="minorEastAsia"/>
                <w:b/>
                <w:color w:val="000000" w:themeColor="text1"/>
                <w:sz w:val="21"/>
                <w:szCs w:val="21"/>
              </w:rPr>
            </w:pPr>
          </w:p>
          <w:p w14:paraId="6AD30B8E" w14:textId="77777777" w:rsidR="00006EF8" w:rsidRDefault="00006EF8">
            <w:pPr>
              <w:adjustRightInd w:val="0"/>
              <w:jc w:val="both"/>
              <w:rPr>
                <w:bCs/>
                <w:color w:val="000000" w:themeColor="text1"/>
                <w:sz w:val="21"/>
                <w:szCs w:val="21"/>
              </w:rPr>
            </w:pPr>
          </w:p>
        </w:tc>
        <w:tc>
          <w:tcPr>
            <w:tcW w:w="1765" w:type="dxa"/>
            <w:vAlign w:val="center"/>
          </w:tcPr>
          <w:p w14:paraId="3D6F3FF8"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发布预习资料</w:t>
            </w:r>
          </w:p>
          <w:p w14:paraId="6FF5F0D2" w14:textId="77777777" w:rsidR="00006EF8" w:rsidRDefault="0043001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根据学生自学情况，重点讲解学生不易理解的知识点；通过学生反馈及时调整难度深度。</w:t>
            </w:r>
          </w:p>
          <w:p w14:paraId="49249F6D" w14:textId="77777777" w:rsidR="00006EF8" w:rsidRDefault="0043001C">
            <w:pPr>
              <w:adjustRightInd w:val="0"/>
              <w:rPr>
                <w:rFonts w:eastAsia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习题检测</w:t>
            </w:r>
          </w:p>
        </w:tc>
        <w:tc>
          <w:tcPr>
            <w:tcW w:w="898" w:type="dxa"/>
            <w:vAlign w:val="center"/>
          </w:tcPr>
          <w:p w14:paraId="1D04EB3F" w14:textId="77777777" w:rsidR="00006EF8" w:rsidRDefault="0043001C">
            <w:pPr>
              <w:rPr>
                <w:color w:val="000000" w:themeColor="text1"/>
                <w:sz w:val="21"/>
                <w:szCs w:val="21"/>
              </w:rPr>
            </w:pPr>
            <w:r>
              <w:rPr>
                <w:rFonts w:hint="eastAsia"/>
                <w:color w:val="000000" w:themeColor="text1"/>
                <w:sz w:val="21"/>
                <w:szCs w:val="21"/>
              </w:rPr>
              <w:t>目标1</w:t>
            </w:r>
          </w:p>
          <w:p w14:paraId="60C190C6" w14:textId="77777777" w:rsidR="00006EF8" w:rsidRDefault="0043001C">
            <w:pPr>
              <w:rPr>
                <w:color w:val="000000" w:themeColor="text1"/>
                <w:sz w:val="21"/>
                <w:szCs w:val="21"/>
              </w:rPr>
            </w:pPr>
            <w:r>
              <w:rPr>
                <w:rFonts w:hint="eastAsia"/>
                <w:color w:val="000000" w:themeColor="text1"/>
                <w:sz w:val="21"/>
                <w:szCs w:val="21"/>
              </w:rPr>
              <w:t>目标2</w:t>
            </w:r>
          </w:p>
          <w:p w14:paraId="7CDBE14E" w14:textId="77777777" w:rsidR="00006EF8" w:rsidRDefault="00006EF8">
            <w:pPr>
              <w:rPr>
                <w:color w:val="000000" w:themeColor="text1"/>
                <w:sz w:val="21"/>
                <w:szCs w:val="21"/>
              </w:rPr>
            </w:pPr>
          </w:p>
        </w:tc>
      </w:tr>
    </w:tbl>
    <w:p w14:paraId="589888B6" w14:textId="77777777" w:rsidR="00006EF8" w:rsidRDefault="0043001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6EC18FAC" w14:textId="77777777" w:rsidR="00006EF8" w:rsidRDefault="0043001C">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考核与评价是对课程教学目标中的知识目标、能力目标和素质目标等进行综合评价。在本课程中，学生的最终成绩是由线上平时作业、考勤、期末考核四部分组成。</w:t>
      </w:r>
    </w:p>
    <w:p w14:paraId="12B1A65C"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1.平时成绩（占总成绩的30%）：采用百分制。包括平时作业部分（占总成绩的20%），和考勤（占10%）两个部分。评分标准如下表：</w:t>
      </w:r>
    </w:p>
    <w:p w14:paraId="4447C80D"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评分标准如下表：</w:t>
      </w: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006EF8" w14:paraId="4855FA63" w14:textId="77777777">
        <w:trPr>
          <w:trHeight w:val="351"/>
          <w:jc w:val="center"/>
        </w:trPr>
        <w:tc>
          <w:tcPr>
            <w:tcW w:w="1614" w:type="dxa"/>
            <w:vMerge w:val="restart"/>
            <w:vAlign w:val="center"/>
          </w:tcPr>
          <w:p w14:paraId="10D27025" w14:textId="77777777" w:rsidR="00006EF8" w:rsidRDefault="0043001C">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分值</w:t>
            </w:r>
          </w:p>
        </w:tc>
        <w:tc>
          <w:tcPr>
            <w:tcW w:w="7240" w:type="dxa"/>
            <w:vAlign w:val="center"/>
          </w:tcPr>
          <w:p w14:paraId="7424F19D" w14:textId="77777777" w:rsidR="00006EF8" w:rsidRDefault="0043001C">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006EF8" w14:paraId="74A7069E" w14:textId="77777777">
        <w:trPr>
          <w:trHeight w:val="382"/>
          <w:jc w:val="center"/>
        </w:trPr>
        <w:tc>
          <w:tcPr>
            <w:tcW w:w="1614" w:type="dxa"/>
            <w:vMerge/>
            <w:vAlign w:val="center"/>
          </w:tcPr>
          <w:p w14:paraId="2573869A" w14:textId="77777777" w:rsidR="00006EF8" w:rsidRDefault="00006EF8">
            <w:pPr>
              <w:rPr>
                <w:rFonts w:ascii="Times New Roman" w:cs="Times New Roman"/>
                <w:b/>
                <w:color w:val="000000" w:themeColor="text1"/>
                <w:sz w:val="21"/>
                <w:szCs w:val="21"/>
              </w:rPr>
            </w:pPr>
          </w:p>
        </w:tc>
        <w:tc>
          <w:tcPr>
            <w:tcW w:w="7240" w:type="dxa"/>
            <w:vAlign w:val="center"/>
          </w:tcPr>
          <w:p w14:paraId="5BFF853B" w14:textId="77777777" w:rsidR="00006EF8" w:rsidRDefault="0043001C">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006EF8" w14:paraId="0AC81F40" w14:textId="77777777">
        <w:trPr>
          <w:jc w:val="center"/>
        </w:trPr>
        <w:tc>
          <w:tcPr>
            <w:tcW w:w="1614" w:type="dxa"/>
            <w:vAlign w:val="center"/>
          </w:tcPr>
          <w:p w14:paraId="46B5C19A" w14:textId="77777777" w:rsidR="00006EF8" w:rsidRDefault="0043001C">
            <w:pPr>
              <w:spacing w:line="329" w:lineRule="exact"/>
              <w:jc w:val="center"/>
              <w:rPr>
                <w:color w:val="333333"/>
                <w:sz w:val="21"/>
                <w:szCs w:val="21"/>
              </w:rPr>
            </w:pPr>
            <w:r>
              <w:rPr>
                <w:color w:val="333333"/>
                <w:sz w:val="21"/>
                <w:szCs w:val="21"/>
              </w:rPr>
              <w:t>90～100分</w:t>
            </w:r>
          </w:p>
        </w:tc>
        <w:tc>
          <w:tcPr>
            <w:tcW w:w="7240" w:type="dxa"/>
          </w:tcPr>
          <w:p w14:paraId="45D1017E" w14:textId="77777777" w:rsidR="00006EF8" w:rsidRDefault="0043001C">
            <w:pPr>
              <w:spacing w:line="280" w:lineRule="exact"/>
              <w:rPr>
                <w:color w:val="333333"/>
                <w:sz w:val="21"/>
                <w:szCs w:val="21"/>
              </w:rPr>
            </w:pPr>
            <w:r>
              <w:rPr>
                <w:rFonts w:hint="eastAsia"/>
                <w:color w:val="333333"/>
                <w:sz w:val="21"/>
                <w:szCs w:val="21"/>
              </w:rPr>
              <w:t>1.作业书写工整、书面整洁；90%以上的作业解答正确。</w:t>
            </w:r>
          </w:p>
          <w:p w14:paraId="7E3322B9" w14:textId="77777777" w:rsidR="00006EF8" w:rsidRDefault="0043001C">
            <w:pPr>
              <w:spacing w:line="280" w:lineRule="exact"/>
              <w:rPr>
                <w:color w:val="333333"/>
                <w:sz w:val="21"/>
                <w:szCs w:val="21"/>
              </w:rPr>
            </w:pPr>
            <w:r>
              <w:rPr>
                <w:rFonts w:hint="eastAsia"/>
                <w:color w:val="333333"/>
                <w:sz w:val="21"/>
                <w:szCs w:val="21"/>
              </w:rPr>
              <w:t>2.无旷课、迟到、早退及因事请假情况。</w:t>
            </w:r>
          </w:p>
        </w:tc>
      </w:tr>
      <w:tr w:rsidR="00006EF8" w14:paraId="01ACA2EE" w14:textId="77777777">
        <w:trPr>
          <w:jc w:val="center"/>
        </w:trPr>
        <w:tc>
          <w:tcPr>
            <w:tcW w:w="1614" w:type="dxa"/>
          </w:tcPr>
          <w:p w14:paraId="3A63A075" w14:textId="77777777" w:rsidR="00006EF8" w:rsidRDefault="0043001C">
            <w:pPr>
              <w:spacing w:line="329" w:lineRule="exact"/>
              <w:jc w:val="center"/>
              <w:rPr>
                <w:color w:val="333333"/>
                <w:sz w:val="21"/>
                <w:szCs w:val="21"/>
              </w:rPr>
            </w:pPr>
            <w:r>
              <w:rPr>
                <w:color w:val="333333"/>
                <w:sz w:val="21"/>
                <w:szCs w:val="21"/>
              </w:rPr>
              <w:t>80～89分</w:t>
            </w:r>
          </w:p>
        </w:tc>
        <w:tc>
          <w:tcPr>
            <w:tcW w:w="7240" w:type="dxa"/>
          </w:tcPr>
          <w:p w14:paraId="1B0F89EA" w14:textId="77777777" w:rsidR="00006EF8" w:rsidRDefault="0043001C">
            <w:pPr>
              <w:spacing w:line="280" w:lineRule="exact"/>
              <w:rPr>
                <w:color w:val="333333"/>
                <w:sz w:val="21"/>
                <w:szCs w:val="21"/>
              </w:rPr>
            </w:pPr>
            <w:r>
              <w:rPr>
                <w:rFonts w:hint="eastAsia"/>
                <w:color w:val="333333"/>
                <w:sz w:val="21"/>
                <w:szCs w:val="21"/>
              </w:rPr>
              <w:t>1.作业书写工整、书面整洁；80%以上的作业解答正确。</w:t>
            </w:r>
          </w:p>
          <w:p w14:paraId="3E2A8E94" w14:textId="77777777" w:rsidR="00006EF8" w:rsidRDefault="0043001C">
            <w:pPr>
              <w:spacing w:line="280" w:lineRule="exact"/>
              <w:rPr>
                <w:color w:val="333333"/>
                <w:sz w:val="21"/>
                <w:szCs w:val="21"/>
              </w:rPr>
            </w:pPr>
            <w:r>
              <w:rPr>
                <w:rFonts w:hint="eastAsia"/>
                <w:color w:val="333333"/>
                <w:sz w:val="21"/>
                <w:szCs w:val="21"/>
              </w:rPr>
              <w:t>2.无旷课、迟到、早退情况，事假1-2次。</w:t>
            </w:r>
          </w:p>
        </w:tc>
      </w:tr>
      <w:tr w:rsidR="00006EF8" w14:paraId="54988ABC" w14:textId="77777777">
        <w:trPr>
          <w:jc w:val="center"/>
        </w:trPr>
        <w:tc>
          <w:tcPr>
            <w:tcW w:w="1614" w:type="dxa"/>
          </w:tcPr>
          <w:p w14:paraId="56F32BCC" w14:textId="77777777" w:rsidR="00006EF8" w:rsidRDefault="0043001C">
            <w:pPr>
              <w:spacing w:line="329" w:lineRule="exact"/>
              <w:jc w:val="center"/>
              <w:rPr>
                <w:color w:val="333333"/>
                <w:sz w:val="21"/>
                <w:szCs w:val="21"/>
              </w:rPr>
            </w:pPr>
            <w:r>
              <w:rPr>
                <w:color w:val="333333"/>
                <w:sz w:val="21"/>
                <w:szCs w:val="21"/>
              </w:rPr>
              <w:t>70～79分</w:t>
            </w:r>
          </w:p>
        </w:tc>
        <w:tc>
          <w:tcPr>
            <w:tcW w:w="7240" w:type="dxa"/>
          </w:tcPr>
          <w:p w14:paraId="49E418D0" w14:textId="77777777" w:rsidR="00006EF8" w:rsidRDefault="0043001C">
            <w:pPr>
              <w:spacing w:line="280" w:lineRule="exact"/>
              <w:rPr>
                <w:color w:val="333333"/>
                <w:sz w:val="21"/>
                <w:szCs w:val="21"/>
              </w:rPr>
            </w:pPr>
            <w:r>
              <w:rPr>
                <w:rFonts w:hint="eastAsia"/>
                <w:color w:val="333333"/>
                <w:sz w:val="21"/>
                <w:szCs w:val="21"/>
              </w:rPr>
              <w:t>1.作业书写较工整、书面较整洁；70%以上的作业解答正确。</w:t>
            </w:r>
          </w:p>
          <w:p w14:paraId="4E98BD07" w14:textId="77777777" w:rsidR="00006EF8" w:rsidRDefault="0043001C">
            <w:pPr>
              <w:spacing w:line="280" w:lineRule="exact"/>
              <w:rPr>
                <w:color w:val="333333"/>
                <w:sz w:val="21"/>
                <w:szCs w:val="21"/>
              </w:rPr>
            </w:pPr>
            <w:r>
              <w:rPr>
                <w:rFonts w:hint="eastAsia"/>
                <w:color w:val="333333"/>
                <w:sz w:val="21"/>
                <w:szCs w:val="21"/>
              </w:rPr>
              <w:t>2.旷课次数1次或迟到早退次数1-2次或事假3次。</w:t>
            </w:r>
          </w:p>
        </w:tc>
      </w:tr>
      <w:tr w:rsidR="00006EF8" w14:paraId="44E082B3" w14:textId="77777777">
        <w:trPr>
          <w:jc w:val="center"/>
        </w:trPr>
        <w:tc>
          <w:tcPr>
            <w:tcW w:w="1614" w:type="dxa"/>
          </w:tcPr>
          <w:p w14:paraId="7B0F3C4A" w14:textId="77777777" w:rsidR="00006EF8" w:rsidRDefault="0043001C">
            <w:pPr>
              <w:spacing w:line="329" w:lineRule="exact"/>
              <w:jc w:val="center"/>
              <w:rPr>
                <w:color w:val="333333"/>
                <w:sz w:val="21"/>
                <w:szCs w:val="21"/>
              </w:rPr>
            </w:pPr>
            <w:r>
              <w:rPr>
                <w:color w:val="333333"/>
                <w:sz w:val="21"/>
                <w:szCs w:val="21"/>
              </w:rPr>
              <w:t>60～69分</w:t>
            </w:r>
          </w:p>
        </w:tc>
        <w:tc>
          <w:tcPr>
            <w:tcW w:w="7240" w:type="dxa"/>
          </w:tcPr>
          <w:p w14:paraId="1288D59A" w14:textId="77777777" w:rsidR="00006EF8" w:rsidRDefault="0043001C">
            <w:pPr>
              <w:spacing w:line="369" w:lineRule="exact"/>
              <w:rPr>
                <w:color w:val="333333"/>
                <w:sz w:val="21"/>
                <w:szCs w:val="21"/>
              </w:rPr>
            </w:pPr>
            <w:r>
              <w:rPr>
                <w:rFonts w:hint="eastAsia"/>
                <w:color w:val="333333"/>
                <w:sz w:val="21"/>
                <w:szCs w:val="21"/>
              </w:rPr>
              <w:t>1.作业书写一般、书面整洁度一般；60%以上的作业解答正确。</w:t>
            </w:r>
          </w:p>
          <w:p w14:paraId="26772C05" w14:textId="77777777" w:rsidR="00006EF8" w:rsidRDefault="0043001C">
            <w:pPr>
              <w:spacing w:line="280" w:lineRule="exact"/>
              <w:rPr>
                <w:color w:val="333333"/>
                <w:sz w:val="21"/>
                <w:szCs w:val="21"/>
              </w:rPr>
            </w:pPr>
            <w:r>
              <w:rPr>
                <w:rFonts w:hint="eastAsia"/>
                <w:color w:val="333333"/>
                <w:sz w:val="21"/>
                <w:szCs w:val="21"/>
              </w:rPr>
              <w:t>2.旷课次数2次或迟到早退次数3-4次或事假4-5次。</w:t>
            </w:r>
          </w:p>
        </w:tc>
      </w:tr>
      <w:tr w:rsidR="00006EF8" w14:paraId="73F03C7F" w14:textId="77777777">
        <w:trPr>
          <w:jc w:val="center"/>
        </w:trPr>
        <w:tc>
          <w:tcPr>
            <w:tcW w:w="1614" w:type="dxa"/>
          </w:tcPr>
          <w:p w14:paraId="7402E06B" w14:textId="77777777" w:rsidR="00006EF8" w:rsidRDefault="0043001C">
            <w:pPr>
              <w:spacing w:line="329" w:lineRule="exact"/>
              <w:jc w:val="center"/>
              <w:rPr>
                <w:color w:val="333333"/>
                <w:sz w:val="21"/>
                <w:szCs w:val="21"/>
              </w:rPr>
            </w:pPr>
            <w:r>
              <w:rPr>
                <w:color w:val="333333"/>
                <w:sz w:val="21"/>
                <w:szCs w:val="21"/>
              </w:rPr>
              <w:t>60以下</w:t>
            </w:r>
          </w:p>
        </w:tc>
        <w:tc>
          <w:tcPr>
            <w:tcW w:w="7240" w:type="dxa"/>
          </w:tcPr>
          <w:p w14:paraId="2D686F72" w14:textId="77777777" w:rsidR="00006EF8" w:rsidRDefault="0043001C">
            <w:pPr>
              <w:spacing w:line="280" w:lineRule="exact"/>
              <w:rPr>
                <w:color w:val="333333"/>
                <w:sz w:val="21"/>
                <w:szCs w:val="21"/>
              </w:rPr>
            </w:pPr>
            <w:r>
              <w:rPr>
                <w:rFonts w:hint="eastAsia"/>
                <w:color w:val="333333"/>
                <w:sz w:val="21"/>
                <w:szCs w:val="21"/>
              </w:rPr>
              <w:t>1.字迹模糊、作业书写凌乱；超过40%的作业解答不正确。</w:t>
            </w:r>
          </w:p>
          <w:p w14:paraId="1A882496" w14:textId="77777777" w:rsidR="00006EF8" w:rsidRDefault="0043001C">
            <w:pPr>
              <w:spacing w:line="280" w:lineRule="exact"/>
              <w:rPr>
                <w:color w:val="333333"/>
                <w:sz w:val="21"/>
                <w:szCs w:val="21"/>
              </w:rPr>
            </w:pPr>
            <w:r>
              <w:rPr>
                <w:rFonts w:hint="eastAsia"/>
                <w:color w:val="333333"/>
                <w:sz w:val="21"/>
                <w:szCs w:val="21"/>
              </w:rPr>
              <w:t>2.旷课次数大于2次或迟到早退次数大于4次或事假次数大于5次。</w:t>
            </w:r>
          </w:p>
        </w:tc>
      </w:tr>
    </w:tbl>
    <w:p w14:paraId="624DC234"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Pr>
          <w:rFonts w:asciiTheme="minorEastAsia" w:eastAsiaTheme="minorEastAsia" w:hAnsiTheme="minorEastAsia" w:cs="Times New Roman"/>
          <w:color w:val="000000" w:themeColor="text1"/>
          <w:sz w:val="21"/>
          <w:szCs w:val="21"/>
        </w:rPr>
        <w:t>70</w:t>
      </w:r>
      <w:r>
        <w:rPr>
          <w:rFonts w:asciiTheme="minorEastAsia" w:eastAsiaTheme="minorEastAsia" w:hAnsiTheme="minorEastAsia" w:cs="Times New Roman" w:hint="eastAsia"/>
          <w:color w:val="000000" w:themeColor="text1"/>
          <w:sz w:val="21"/>
          <w:szCs w:val="21"/>
        </w:rPr>
        <w:t>%）：采用百分制，</w:t>
      </w:r>
      <w:r>
        <w:rPr>
          <w:rFonts w:asciiTheme="minorEastAsia" w:eastAsiaTheme="minorEastAsia" w:hAnsiTheme="minorEastAsia" w:cs="Times New Roman"/>
          <w:color w:val="000000" w:themeColor="text1"/>
          <w:sz w:val="21"/>
          <w:szCs w:val="21"/>
        </w:rPr>
        <w:t>A/B</w:t>
      </w:r>
      <w:r>
        <w:rPr>
          <w:rFonts w:asciiTheme="minorEastAsia" w:eastAsiaTheme="minorEastAsia" w:hAnsiTheme="minorEastAsia" w:cs="Times New Roman" w:hint="eastAsia"/>
          <w:color w:val="000000" w:themeColor="text1"/>
          <w:sz w:val="21"/>
          <w:szCs w:val="21"/>
        </w:rPr>
        <w:t>卷。期末考试的考核内容、题型和分值分配情况请见下表：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193"/>
        <w:gridCol w:w="1738"/>
        <w:gridCol w:w="798"/>
        <w:gridCol w:w="678"/>
      </w:tblGrid>
      <w:tr w:rsidR="00006EF8" w14:paraId="113CC965" w14:textId="77777777">
        <w:trPr>
          <w:trHeight w:val="340"/>
          <w:jc w:val="center"/>
        </w:trPr>
        <w:tc>
          <w:tcPr>
            <w:tcW w:w="1489" w:type="dxa"/>
            <w:vAlign w:val="center"/>
          </w:tcPr>
          <w:p w14:paraId="5C203EA6" w14:textId="77777777" w:rsidR="00006EF8" w:rsidRDefault="0043001C">
            <w:pPr>
              <w:snapToGrid w:val="0"/>
              <w:jc w:val="center"/>
              <w:rPr>
                <w:b/>
                <w:bCs/>
                <w:color w:val="000000" w:themeColor="text1"/>
                <w:sz w:val="21"/>
                <w:szCs w:val="21"/>
              </w:rPr>
            </w:pPr>
            <w:r>
              <w:rPr>
                <w:rFonts w:hint="eastAsia"/>
                <w:b/>
                <w:bCs/>
                <w:color w:val="000000" w:themeColor="text1"/>
                <w:sz w:val="21"/>
                <w:szCs w:val="21"/>
              </w:rPr>
              <w:t>考核</w:t>
            </w:r>
          </w:p>
          <w:p w14:paraId="5C104683" w14:textId="77777777" w:rsidR="00006EF8" w:rsidRDefault="0043001C">
            <w:pPr>
              <w:snapToGrid w:val="0"/>
              <w:jc w:val="center"/>
              <w:rPr>
                <w:b/>
                <w:bCs/>
                <w:color w:val="000000" w:themeColor="text1"/>
                <w:sz w:val="21"/>
                <w:szCs w:val="21"/>
              </w:rPr>
            </w:pPr>
            <w:r>
              <w:rPr>
                <w:rFonts w:hint="eastAsia"/>
                <w:b/>
                <w:bCs/>
                <w:color w:val="000000" w:themeColor="text1"/>
                <w:sz w:val="21"/>
                <w:szCs w:val="21"/>
              </w:rPr>
              <w:t>模块</w:t>
            </w:r>
          </w:p>
        </w:tc>
        <w:tc>
          <w:tcPr>
            <w:tcW w:w="4193" w:type="dxa"/>
            <w:vAlign w:val="center"/>
          </w:tcPr>
          <w:p w14:paraId="776DF21E" w14:textId="77777777" w:rsidR="00006EF8" w:rsidRDefault="0043001C">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738" w:type="dxa"/>
          </w:tcPr>
          <w:p w14:paraId="4FEE63A1" w14:textId="77777777" w:rsidR="00006EF8" w:rsidRDefault="0043001C">
            <w:pPr>
              <w:snapToGrid w:val="0"/>
              <w:jc w:val="center"/>
              <w:rPr>
                <w:b/>
                <w:bCs/>
                <w:color w:val="000000" w:themeColor="text1"/>
                <w:sz w:val="21"/>
                <w:szCs w:val="21"/>
              </w:rPr>
            </w:pPr>
            <w:r>
              <w:rPr>
                <w:rFonts w:hint="eastAsia"/>
                <w:b/>
                <w:bCs/>
                <w:color w:val="000000" w:themeColor="text1"/>
                <w:sz w:val="21"/>
                <w:szCs w:val="21"/>
              </w:rPr>
              <w:t>主要</w:t>
            </w:r>
          </w:p>
          <w:p w14:paraId="077105B6" w14:textId="77777777" w:rsidR="00006EF8" w:rsidRDefault="0043001C">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15F4D204" w14:textId="77777777" w:rsidR="00006EF8" w:rsidRDefault="0043001C">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6C298E16" w14:textId="77777777" w:rsidR="00006EF8" w:rsidRDefault="0043001C">
            <w:pPr>
              <w:snapToGrid w:val="0"/>
              <w:jc w:val="center"/>
              <w:rPr>
                <w:b/>
                <w:bCs/>
                <w:color w:val="000000" w:themeColor="text1"/>
                <w:sz w:val="21"/>
                <w:szCs w:val="21"/>
              </w:rPr>
            </w:pPr>
            <w:r>
              <w:rPr>
                <w:rFonts w:hint="eastAsia"/>
                <w:b/>
                <w:bCs/>
                <w:color w:val="000000" w:themeColor="text1"/>
                <w:sz w:val="21"/>
                <w:szCs w:val="21"/>
              </w:rPr>
              <w:t>分值</w:t>
            </w:r>
          </w:p>
        </w:tc>
      </w:tr>
      <w:tr w:rsidR="00006EF8" w14:paraId="1EC3E42A" w14:textId="77777777">
        <w:trPr>
          <w:trHeight w:val="339"/>
          <w:jc w:val="center"/>
        </w:trPr>
        <w:tc>
          <w:tcPr>
            <w:tcW w:w="1489" w:type="dxa"/>
            <w:vAlign w:val="center"/>
          </w:tcPr>
          <w:p w14:paraId="6406F4A4" w14:textId="77777777" w:rsidR="00006EF8" w:rsidRDefault="0043001C">
            <w:pPr>
              <w:snapToGrid w:val="0"/>
              <w:jc w:val="center"/>
              <w:rPr>
                <w:color w:val="000000" w:themeColor="text1"/>
                <w:sz w:val="21"/>
                <w:szCs w:val="21"/>
              </w:rPr>
            </w:pPr>
            <w:r>
              <w:rPr>
                <w:rFonts w:hint="eastAsia"/>
                <w:color w:val="000000" w:themeColor="text1"/>
                <w:sz w:val="21"/>
                <w:szCs w:val="21"/>
              </w:rPr>
              <w:t>物流成本管理概述</w:t>
            </w:r>
          </w:p>
        </w:tc>
        <w:tc>
          <w:tcPr>
            <w:tcW w:w="4193" w:type="dxa"/>
            <w:vAlign w:val="center"/>
          </w:tcPr>
          <w:p w14:paraId="79E42652" w14:textId="77777777" w:rsidR="00006EF8" w:rsidRDefault="0043001C">
            <w:pPr>
              <w:snapToGrid w:val="0"/>
              <w:ind w:left="181"/>
              <w:jc w:val="both"/>
              <w:rPr>
                <w:color w:val="333333"/>
                <w:sz w:val="21"/>
                <w:szCs w:val="21"/>
              </w:rPr>
            </w:pPr>
            <w:r>
              <w:rPr>
                <w:rFonts w:hint="eastAsia"/>
                <w:color w:val="333333"/>
                <w:sz w:val="21"/>
                <w:szCs w:val="21"/>
              </w:rPr>
              <w:t>物流成本概念、产生发展、意义与作用，相关理论，分类影响因素，管理目的及方</w:t>
            </w:r>
            <w:r>
              <w:rPr>
                <w:rFonts w:hint="eastAsia"/>
                <w:color w:val="333333"/>
                <w:sz w:val="21"/>
                <w:szCs w:val="21"/>
              </w:rPr>
              <w:lastRenderedPageBreak/>
              <w:t>法。</w:t>
            </w:r>
          </w:p>
        </w:tc>
        <w:tc>
          <w:tcPr>
            <w:tcW w:w="1738" w:type="dxa"/>
            <w:vAlign w:val="center"/>
          </w:tcPr>
          <w:p w14:paraId="409F0376" w14:textId="77777777" w:rsidR="00006EF8" w:rsidRDefault="0043001C">
            <w:pPr>
              <w:snapToGrid w:val="0"/>
              <w:jc w:val="center"/>
              <w:rPr>
                <w:color w:val="000000" w:themeColor="text1"/>
                <w:sz w:val="21"/>
                <w:szCs w:val="21"/>
              </w:rPr>
            </w:pPr>
            <w:r>
              <w:rPr>
                <w:rFonts w:hint="eastAsia"/>
                <w:color w:val="000000" w:themeColor="text1"/>
                <w:sz w:val="21"/>
                <w:szCs w:val="21"/>
              </w:rPr>
              <w:lastRenderedPageBreak/>
              <w:t>选择题、判断题、名词解释、论述</w:t>
            </w:r>
            <w:r>
              <w:rPr>
                <w:rFonts w:hint="eastAsia"/>
                <w:color w:val="000000" w:themeColor="text1"/>
                <w:sz w:val="21"/>
                <w:szCs w:val="21"/>
              </w:rPr>
              <w:lastRenderedPageBreak/>
              <w:t>题</w:t>
            </w:r>
          </w:p>
        </w:tc>
        <w:tc>
          <w:tcPr>
            <w:tcW w:w="798" w:type="dxa"/>
            <w:vAlign w:val="center"/>
          </w:tcPr>
          <w:p w14:paraId="2F54A075" w14:textId="77777777" w:rsidR="00006EF8" w:rsidRDefault="0043001C">
            <w:pPr>
              <w:rPr>
                <w:color w:val="000000" w:themeColor="text1"/>
                <w:sz w:val="21"/>
                <w:szCs w:val="21"/>
              </w:rPr>
            </w:pPr>
            <w:r>
              <w:rPr>
                <w:rFonts w:hint="eastAsia"/>
                <w:color w:val="000000" w:themeColor="text1"/>
                <w:sz w:val="21"/>
                <w:szCs w:val="21"/>
              </w:rPr>
              <w:lastRenderedPageBreak/>
              <w:t>目标1</w:t>
            </w:r>
          </w:p>
          <w:p w14:paraId="5C9C7322" w14:textId="77777777" w:rsidR="00006EF8" w:rsidRDefault="0043001C">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78F9B5E4" w14:textId="77777777" w:rsidR="00006EF8" w:rsidRDefault="0043001C">
            <w:pPr>
              <w:snapToGrid w:val="0"/>
              <w:jc w:val="center"/>
              <w:rPr>
                <w:color w:val="000000" w:themeColor="text1"/>
                <w:sz w:val="21"/>
                <w:szCs w:val="21"/>
              </w:rPr>
            </w:pPr>
            <w:r>
              <w:rPr>
                <w:rFonts w:hint="eastAsia"/>
                <w:color w:val="000000" w:themeColor="text1"/>
                <w:sz w:val="21"/>
                <w:szCs w:val="21"/>
              </w:rPr>
              <w:t>10</w:t>
            </w:r>
          </w:p>
        </w:tc>
      </w:tr>
      <w:tr w:rsidR="00006EF8" w14:paraId="35360E9B" w14:textId="77777777">
        <w:trPr>
          <w:trHeight w:val="339"/>
          <w:jc w:val="center"/>
        </w:trPr>
        <w:tc>
          <w:tcPr>
            <w:tcW w:w="1489" w:type="dxa"/>
            <w:vAlign w:val="center"/>
          </w:tcPr>
          <w:p w14:paraId="5C14EE4E" w14:textId="77777777" w:rsidR="00006EF8" w:rsidRDefault="0043001C">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客户服务成本</w:t>
            </w:r>
          </w:p>
        </w:tc>
        <w:tc>
          <w:tcPr>
            <w:tcW w:w="4193" w:type="dxa"/>
            <w:vAlign w:val="center"/>
          </w:tcPr>
          <w:p w14:paraId="2A071861" w14:textId="77777777" w:rsidR="00006EF8" w:rsidRDefault="0043001C">
            <w:pPr>
              <w:snapToGrid w:val="0"/>
              <w:ind w:left="181"/>
              <w:jc w:val="both"/>
              <w:rPr>
                <w:color w:val="333333"/>
                <w:sz w:val="21"/>
                <w:szCs w:val="21"/>
              </w:rPr>
            </w:pPr>
            <w:r>
              <w:rPr>
                <w:rFonts w:hint="eastAsia"/>
                <w:color w:val="333333"/>
                <w:sz w:val="21"/>
                <w:szCs w:val="21"/>
              </w:rPr>
              <w:t>客户服务成本制定，衡量，客户服务相关概念。</w:t>
            </w:r>
          </w:p>
        </w:tc>
        <w:tc>
          <w:tcPr>
            <w:tcW w:w="1738" w:type="dxa"/>
            <w:vAlign w:val="center"/>
          </w:tcPr>
          <w:p w14:paraId="6D3F063F" w14:textId="77777777" w:rsidR="00006EF8" w:rsidRDefault="0043001C">
            <w:pPr>
              <w:snapToGrid w:val="0"/>
              <w:jc w:val="center"/>
              <w:rPr>
                <w:color w:val="000000" w:themeColor="text1"/>
                <w:sz w:val="21"/>
                <w:szCs w:val="21"/>
              </w:rPr>
            </w:pPr>
            <w:r>
              <w:rPr>
                <w:rFonts w:hint="eastAsia"/>
                <w:color w:val="000000" w:themeColor="text1"/>
                <w:sz w:val="21"/>
                <w:szCs w:val="21"/>
              </w:rPr>
              <w:t>选择题、判断题、论述题、名词解释题</w:t>
            </w:r>
          </w:p>
        </w:tc>
        <w:tc>
          <w:tcPr>
            <w:tcW w:w="798" w:type="dxa"/>
            <w:vAlign w:val="center"/>
          </w:tcPr>
          <w:p w14:paraId="25DF83E4" w14:textId="77777777" w:rsidR="00006EF8" w:rsidRDefault="0043001C">
            <w:pPr>
              <w:rPr>
                <w:color w:val="000000" w:themeColor="text1"/>
                <w:sz w:val="21"/>
                <w:szCs w:val="21"/>
              </w:rPr>
            </w:pPr>
            <w:r>
              <w:rPr>
                <w:rFonts w:hint="eastAsia"/>
                <w:color w:val="000000" w:themeColor="text1"/>
                <w:sz w:val="21"/>
                <w:szCs w:val="21"/>
              </w:rPr>
              <w:t>目标1</w:t>
            </w:r>
          </w:p>
          <w:p w14:paraId="0AD395FA" w14:textId="77777777" w:rsidR="00006EF8" w:rsidRDefault="0043001C">
            <w:pPr>
              <w:rPr>
                <w:color w:val="000000" w:themeColor="text1"/>
                <w:sz w:val="21"/>
                <w:szCs w:val="21"/>
              </w:rPr>
            </w:pPr>
            <w:r>
              <w:rPr>
                <w:rFonts w:hint="eastAsia"/>
                <w:color w:val="000000" w:themeColor="text1"/>
                <w:sz w:val="21"/>
                <w:szCs w:val="21"/>
              </w:rPr>
              <w:t>目标2</w:t>
            </w:r>
          </w:p>
          <w:p w14:paraId="722D4A9E" w14:textId="77777777" w:rsidR="00006EF8" w:rsidRDefault="0043001C">
            <w:pPr>
              <w:rPr>
                <w:color w:val="000000" w:themeColor="text1"/>
                <w:sz w:val="21"/>
                <w:szCs w:val="21"/>
              </w:rPr>
            </w:pPr>
            <w:r>
              <w:rPr>
                <w:rFonts w:hint="eastAsia"/>
                <w:color w:val="000000" w:themeColor="text1"/>
                <w:sz w:val="21"/>
                <w:szCs w:val="21"/>
              </w:rPr>
              <w:t>目标3</w:t>
            </w:r>
          </w:p>
        </w:tc>
        <w:tc>
          <w:tcPr>
            <w:tcW w:w="678" w:type="dxa"/>
            <w:vAlign w:val="center"/>
          </w:tcPr>
          <w:p w14:paraId="4E949572" w14:textId="77777777" w:rsidR="00006EF8" w:rsidRDefault="0043001C">
            <w:pPr>
              <w:snapToGrid w:val="0"/>
              <w:jc w:val="center"/>
              <w:rPr>
                <w:color w:val="000000" w:themeColor="text1"/>
                <w:sz w:val="21"/>
                <w:szCs w:val="21"/>
              </w:rPr>
            </w:pPr>
            <w:r>
              <w:rPr>
                <w:rFonts w:hint="eastAsia"/>
                <w:color w:val="000000" w:themeColor="text1"/>
                <w:sz w:val="21"/>
                <w:szCs w:val="21"/>
              </w:rPr>
              <w:t>10</w:t>
            </w:r>
          </w:p>
        </w:tc>
      </w:tr>
      <w:tr w:rsidR="00006EF8" w14:paraId="6D845B4C" w14:textId="77777777">
        <w:trPr>
          <w:trHeight w:val="339"/>
          <w:jc w:val="center"/>
        </w:trPr>
        <w:tc>
          <w:tcPr>
            <w:tcW w:w="1489" w:type="dxa"/>
            <w:vAlign w:val="center"/>
          </w:tcPr>
          <w:p w14:paraId="75DB2221" w14:textId="77777777" w:rsidR="00006EF8" w:rsidRDefault="0043001C">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运输成本</w:t>
            </w:r>
          </w:p>
        </w:tc>
        <w:tc>
          <w:tcPr>
            <w:tcW w:w="4193" w:type="dxa"/>
            <w:vAlign w:val="center"/>
          </w:tcPr>
          <w:p w14:paraId="72B93350" w14:textId="77777777" w:rsidR="00006EF8" w:rsidRDefault="0043001C">
            <w:pPr>
              <w:snapToGrid w:val="0"/>
              <w:ind w:left="181"/>
              <w:jc w:val="both"/>
              <w:rPr>
                <w:color w:val="333333"/>
                <w:sz w:val="21"/>
                <w:szCs w:val="21"/>
              </w:rPr>
            </w:pPr>
            <w:r>
              <w:rPr>
                <w:rFonts w:hint="eastAsia"/>
                <w:color w:val="333333"/>
                <w:sz w:val="21"/>
                <w:szCs w:val="21"/>
              </w:rPr>
              <w:t>运输成本的概念及其，影响因素，降低运输成本的方法和措施。贸易术语，及相关降低运输成本的数理计算.</w:t>
            </w:r>
          </w:p>
          <w:p w14:paraId="45F2707C" w14:textId="77777777" w:rsidR="00006EF8" w:rsidRDefault="00006EF8">
            <w:pPr>
              <w:snapToGrid w:val="0"/>
              <w:ind w:left="181"/>
              <w:jc w:val="both"/>
              <w:rPr>
                <w:color w:val="333333"/>
                <w:sz w:val="21"/>
                <w:szCs w:val="21"/>
              </w:rPr>
            </w:pPr>
          </w:p>
        </w:tc>
        <w:tc>
          <w:tcPr>
            <w:tcW w:w="1738" w:type="dxa"/>
            <w:vAlign w:val="center"/>
          </w:tcPr>
          <w:p w14:paraId="00D21899" w14:textId="77777777" w:rsidR="00006EF8" w:rsidRDefault="0043001C">
            <w:pPr>
              <w:snapToGrid w:val="0"/>
              <w:jc w:val="center"/>
              <w:rPr>
                <w:color w:val="000000" w:themeColor="text1"/>
                <w:sz w:val="21"/>
                <w:szCs w:val="21"/>
              </w:rPr>
            </w:pPr>
            <w:r>
              <w:rPr>
                <w:rFonts w:hint="eastAsia"/>
                <w:color w:val="000000" w:themeColor="text1"/>
                <w:sz w:val="21"/>
                <w:szCs w:val="21"/>
              </w:rPr>
              <w:t>名词解释题、选择题、论述题、计算题、案例分析</w:t>
            </w:r>
          </w:p>
        </w:tc>
        <w:tc>
          <w:tcPr>
            <w:tcW w:w="798" w:type="dxa"/>
            <w:vAlign w:val="center"/>
          </w:tcPr>
          <w:p w14:paraId="17064701" w14:textId="77777777" w:rsidR="00006EF8" w:rsidRDefault="0043001C">
            <w:pPr>
              <w:rPr>
                <w:color w:val="000000" w:themeColor="text1"/>
                <w:sz w:val="21"/>
                <w:szCs w:val="21"/>
              </w:rPr>
            </w:pPr>
            <w:r>
              <w:rPr>
                <w:rFonts w:hint="eastAsia"/>
                <w:color w:val="000000" w:themeColor="text1"/>
                <w:sz w:val="21"/>
                <w:szCs w:val="21"/>
              </w:rPr>
              <w:t>目标1</w:t>
            </w:r>
          </w:p>
          <w:p w14:paraId="66DEA54A" w14:textId="77777777" w:rsidR="00006EF8" w:rsidRDefault="0043001C">
            <w:pPr>
              <w:rPr>
                <w:color w:val="000000" w:themeColor="text1"/>
                <w:sz w:val="21"/>
                <w:szCs w:val="21"/>
              </w:rPr>
            </w:pPr>
            <w:r>
              <w:rPr>
                <w:rFonts w:hint="eastAsia"/>
                <w:color w:val="000000" w:themeColor="text1"/>
                <w:sz w:val="21"/>
                <w:szCs w:val="21"/>
              </w:rPr>
              <w:t>目标2</w:t>
            </w:r>
          </w:p>
          <w:p w14:paraId="0677E882" w14:textId="77777777" w:rsidR="00006EF8" w:rsidRDefault="0043001C">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411F6C23" w14:textId="77777777" w:rsidR="00006EF8" w:rsidRDefault="0043001C">
            <w:pPr>
              <w:snapToGrid w:val="0"/>
              <w:jc w:val="center"/>
              <w:rPr>
                <w:color w:val="000000" w:themeColor="text1"/>
                <w:sz w:val="21"/>
                <w:szCs w:val="21"/>
              </w:rPr>
            </w:pPr>
            <w:r>
              <w:rPr>
                <w:rFonts w:hint="eastAsia"/>
                <w:color w:val="000000" w:themeColor="text1"/>
                <w:sz w:val="21"/>
                <w:szCs w:val="21"/>
              </w:rPr>
              <w:t>15</w:t>
            </w:r>
          </w:p>
        </w:tc>
      </w:tr>
      <w:tr w:rsidR="00006EF8" w14:paraId="1DA28B89" w14:textId="77777777">
        <w:trPr>
          <w:trHeight w:val="339"/>
          <w:jc w:val="center"/>
        </w:trPr>
        <w:tc>
          <w:tcPr>
            <w:tcW w:w="1489" w:type="dxa"/>
            <w:vAlign w:val="center"/>
          </w:tcPr>
          <w:p w14:paraId="09AF519F" w14:textId="77777777" w:rsidR="00006EF8" w:rsidRDefault="0043001C">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仓储成本</w:t>
            </w:r>
          </w:p>
        </w:tc>
        <w:tc>
          <w:tcPr>
            <w:tcW w:w="4193" w:type="dxa"/>
            <w:vAlign w:val="center"/>
          </w:tcPr>
          <w:p w14:paraId="25DB0087" w14:textId="77777777" w:rsidR="00006EF8" w:rsidRDefault="0043001C">
            <w:pPr>
              <w:snapToGrid w:val="0"/>
              <w:ind w:left="181"/>
              <w:jc w:val="both"/>
              <w:rPr>
                <w:color w:val="333333"/>
                <w:sz w:val="21"/>
                <w:szCs w:val="21"/>
              </w:rPr>
            </w:pPr>
            <w:r>
              <w:rPr>
                <w:rFonts w:hint="eastAsia"/>
                <w:color w:val="333333"/>
                <w:sz w:val="21"/>
                <w:szCs w:val="21"/>
              </w:rPr>
              <w:t>仓储对企业成本的影响；与仓储活动有关的物流成本；仓储成本的构成与计算.</w:t>
            </w:r>
          </w:p>
        </w:tc>
        <w:tc>
          <w:tcPr>
            <w:tcW w:w="1738" w:type="dxa"/>
            <w:vAlign w:val="center"/>
          </w:tcPr>
          <w:p w14:paraId="5DB0049F" w14:textId="77777777" w:rsidR="00006EF8" w:rsidRDefault="0043001C">
            <w:pPr>
              <w:snapToGrid w:val="0"/>
              <w:jc w:val="center"/>
              <w:rPr>
                <w:color w:val="000000" w:themeColor="text1"/>
                <w:sz w:val="21"/>
                <w:szCs w:val="21"/>
              </w:rPr>
            </w:pPr>
            <w:r>
              <w:rPr>
                <w:rFonts w:hint="eastAsia"/>
                <w:color w:val="000000" w:themeColor="text1"/>
                <w:sz w:val="21"/>
                <w:szCs w:val="21"/>
              </w:rPr>
              <w:t>名词解释题、选择题、论述题、计算题、案例分析</w:t>
            </w:r>
          </w:p>
        </w:tc>
        <w:tc>
          <w:tcPr>
            <w:tcW w:w="798" w:type="dxa"/>
            <w:vAlign w:val="center"/>
          </w:tcPr>
          <w:p w14:paraId="44AE2FD6" w14:textId="77777777" w:rsidR="00006EF8" w:rsidRDefault="0043001C">
            <w:pPr>
              <w:rPr>
                <w:color w:val="000000" w:themeColor="text1"/>
                <w:sz w:val="21"/>
                <w:szCs w:val="21"/>
              </w:rPr>
            </w:pPr>
            <w:r>
              <w:rPr>
                <w:rFonts w:hint="eastAsia"/>
                <w:color w:val="000000" w:themeColor="text1"/>
                <w:sz w:val="21"/>
                <w:szCs w:val="21"/>
              </w:rPr>
              <w:t>目标1</w:t>
            </w:r>
          </w:p>
          <w:p w14:paraId="696E0A0B" w14:textId="77777777" w:rsidR="00006EF8" w:rsidRDefault="0043001C">
            <w:pPr>
              <w:rPr>
                <w:color w:val="000000" w:themeColor="text1"/>
                <w:sz w:val="21"/>
                <w:szCs w:val="21"/>
              </w:rPr>
            </w:pPr>
            <w:r>
              <w:rPr>
                <w:rFonts w:hint="eastAsia"/>
                <w:color w:val="000000" w:themeColor="text1"/>
                <w:sz w:val="21"/>
                <w:szCs w:val="21"/>
              </w:rPr>
              <w:t>目标2</w:t>
            </w:r>
          </w:p>
          <w:p w14:paraId="3D843804" w14:textId="77777777" w:rsidR="00006EF8" w:rsidRDefault="0043001C">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1465BA23" w14:textId="77777777" w:rsidR="00006EF8" w:rsidRDefault="0043001C">
            <w:pPr>
              <w:snapToGrid w:val="0"/>
              <w:jc w:val="center"/>
              <w:rPr>
                <w:color w:val="000000" w:themeColor="text1"/>
                <w:sz w:val="21"/>
                <w:szCs w:val="21"/>
              </w:rPr>
            </w:pPr>
            <w:r>
              <w:rPr>
                <w:color w:val="000000" w:themeColor="text1"/>
                <w:sz w:val="21"/>
                <w:szCs w:val="21"/>
              </w:rPr>
              <w:t>1</w:t>
            </w:r>
            <w:r>
              <w:rPr>
                <w:rFonts w:hint="eastAsia"/>
                <w:color w:val="000000" w:themeColor="text1"/>
                <w:sz w:val="21"/>
                <w:szCs w:val="21"/>
              </w:rPr>
              <w:t>5</w:t>
            </w:r>
          </w:p>
        </w:tc>
      </w:tr>
      <w:tr w:rsidR="00006EF8" w14:paraId="1F0EE43A" w14:textId="77777777">
        <w:trPr>
          <w:trHeight w:val="339"/>
          <w:jc w:val="center"/>
        </w:trPr>
        <w:tc>
          <w:tcPr>
            <w:tcW w:w="1489" w:type="dxa"/>
            <w:vAlign w:val="center"/>
          </w:tcPr>
          <w:p w14:paraId="7FCFD0CC" w14:textId="77777777" w:rsidR="00006EF8" w:rsidRDefault="0043001C">
            <w:pPr>
              <w:snapToGrid w:val="0"/>
              <w:jc w:val="center"/>
              <w:rPr>
                <w:color w:val="000000" w:themeColor="text1"/>
                <w:sz w:val="21"/>
                <w:szCs w:val="21"/>
              </w:rPr>
            </w:pPr>
            <w:r>
              <w:rPr>
                <w:rFonts w:hint="eastAsia"/>
                <w:color w:val="000000" w:themeColor="text1"/>
                <w:sz w:val="21"/>
                <w:szCs w:val="21"/>
              </w:rPr>
              <w:t>库存持有成本</w:t>
            </w:r>
          </w:p>
        </w:tc>
        <w:tc>
          <w:tcPr>
            <w:tcW w:w="4193" w:type="dxa"/>
            <w:vAlign w:val="center"/>
          </w:tcPr>
          <w:p w14:paraId="628A0DA1" w14:textId="77777777" w:rsidR="00006EF8" w:rsidRDefault="0043001C">
            <w:pPr>
              <w:snapToGrid w:val="0"/>
              <w:ind w:left="181"/>
              <w:jc w:val="both"/>
              <w:rPr>
                <w:color w:val="333333"/>
                <w:sz w:val="21"/>
                <w:szCs w:val="21"/>
              </w:rPr>
            </w:pPr>
            <w:r>
              <w:rPr>
                <w:rFonts w:asciiTheme="minorEastAsia" w:eastAsiaTheme="minorEastAsia" w:hAnsiTheme="minorEastAsia" w:hint="eastAsia"/>
                <w:bCs/>
                <w:color w:val="333333"/>
                <w:sz w:val="21"/>
                <w:szCs w:val="21"/>
              </w:rPr>
              <w:t>影响库存持有成本的因素和，降低库存持有成本的方法,构成及其计算。</w:t>
            </w:r>
          </w:p>
        </w:tc>
        <w:tc>
          <w:tcPr>
            <w:tcW w:w="1738" w:type="dxa"/>
            <w:vAlign w:val="center"/>
          </w:tcPr>
          <w:p w14:paraId="6539CC80" w14:textId="77777777" w:rsidR="00006EF8" w:rsidRDefault="0043001C">
            <w:pPr>
              <w:snapToGrid w:val="0"/>
              <w:jc w:val="center"/>
              <w:rPr>
                <w:color w:val="000000" w:themeColor="text1"/>
                <w:sz w:val="21"/>
                <w:szCs w:val="21"/>
              </w:rPr>
            </w:pPr>
            <w:r>
              <w:rPr>
                <w:rFonts w:hint="eastAsia"/>
                <w:color w:val="000000" w:themeColor="text1"/>
                <w:sz w:val="21"/>
                <w:szCs w:val="21"/>
              </w:rPr>
              <w:t>名词解释题、选择题、论述题、计算题、案例分析</w:t>
            </w:r>
          </w:p>
        </w:tc>
        <w:tc>
          <w:tcPr>
            <w:tcW w:w="798" w:type="dxa"/>
            <w:vAlign w:val="center"/>
          </w:tcPr>
          <w:p w14:paraId="756743BB" w14:textId="77777777" w:rsidR="00006EF8" w:rsidRDefault="0043001C">
            <w:pPr>
              <w:rPr>
                <w:color w:val="000000" w:themeColor="text1"/>
                <w:sz w:val="21"/>
                <w:szCs w:val="21"/>
              </w:rPr>
            </w:pPr>
            <w:r>
              <w:rPr>
                <w:rFonts w:hint="eastAsia"/>
                <w:color w:val="000000" w:themeColor="text1"/>
                <w:sz w:val="21"/>
                <w:szCs w:val="21"/>
              </w:rPr>
              <w:t>目标1</w:t>
            </w:r>
          </w:p>
          <w:p w14:paraId="159E5918" w14:textId="77777777" w:rsidR="00006EF8" w:rsidRDefault="0043001C">
            <w:pPr>
              <w:rPr>
                <w:color w:val="000000" w:themeColor="text1"/>
                <w:sz w:val="21"/>
                <w:szCs w:val="21"/>
              </w:rPr>
            </w:pPr>
            <w:r>
              <w:rPr>
                <w:rFonts w:hint="eastAsia"/>
                <w:color w:val="000000" w:themeColor="text1"/>
                <w:sz w:val="21"/>
                <w:szCs w:val="21"/>
              </w:rPr>
              <w:t>目标2</w:t>
            </w:r>
          </w:p>
          <w:p w14:paraId="76CCA071" w14:textId="77777777" w:rsidR="00006EF8" w:rsidRDefault="0043001C">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23340E22" w14:textId="77777777" w:rsidR="00006EF8" w:rsidRDefault="0043001C">
            <w:pPr>
              <w:snapToGrid w:val="0"/>
              <w:jc w:val="center"/>
              <w:rPr>
                <w:color w:val="000000" w:themeColor="text1"/>
                <w:sz w:val="21"/>
                <w:szCs w:val="21"/>
              </w:rPr>
            </w:pPr>
            <w:r>
              <w:rPr>
                <w:rFonts w:hint="eastAsia"/>
                <w:color w:val="000000" w:themeColor="text1"/>
                <w:sz w:val="21"/>
                <w:szCs w:val="21"/>
              </w:rPr>
              <w:t>15</w:t>
            </w:r>
          </w:p>
        </w:tc>
      </w:tr>
      <w:tr w:rsidR="00006EF8" w14:paraId="5F57522A" w14:textId="77777777">
        <w:trPr>
          <w:trHeight w:val="339"/>
          <w:jc w:val="center"/>
        </w:trPr>
        <w:tc>
          <w:tcPr>
            <w:tcW w:w="1489" w:type="dxa"/>
            <w:vAlign w:val="center"/>
          </w:tcPr>
          <w:p w14:paraId="19564F8D" w14:textId="77777777" w:rsidR="00006EF8" w:rsidRDefault="0043001C">
            <w:pPr>
              <w:snapToGrid w:val="0"/>
              <w:jc w:val="center"/>
              <w:rPr>
                <w:color w:val="000000" w:themeColor="text1"/>
                <w:sz w:val="21"/>
                <w:szCs w:val="21"/>
              </w:rPr>
            </w:pPr>
            <w:r>
              <w:rPr>
                <w:rFonts w:hint="eastAsia"/>
                <w:color w:val="000000" w:themeColor="text1"/>
                <w:sz w:val="21"/>
                <w:szCs w:val="21"/>
              </w:rPr>
              <w:t>其他物流成本</w:t>
            </w:r>
          </w:p>
        </w:tc>
        <w:tc>
          <w:tcPr>
            <w:tcW w:w="4193" w:type="dxa"/>
            <w:vAlign w:val="center"/>
          </w:tcPr>
          <w:p w14:paraId="1F369CD5"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包装的主要功能，包装成本的构成与计算。降低包装和其他物流成本的方式；批量成本。</w:t>
            </w:r>
          </w:p>
          <w:p w14:paraId="0D2B4B3C" w14:textId="77777777" w:rsidR="00006EF8" w:rsidRDefault="00006EF8">
            <w:pPr>
              <w:snapToGrid w:val="0"/>
              <w:ind w:left="181"/>
              <w:jc w:val="both"/>
              <w:rPr>
                <w:color w:val="333333"/>
                <w:sz w:val="21"/>
                <w:szCs w:val="21"/>
              </w:rPr>
            </w:pPr>
          </w:p>
        </w:tc>
        <w:tc>
          <w:tcPr>
            <w:tcW w:w="1738" w:type="dxa"/>
            <w:vAlign w:val="center"/>
          </w:tcPr>
          <w:p w14:paraId="50F1E495" w14:textId="77777777" w:rsidR="00006EF8" w:rsidRDefault="0043001C">
            <w:pPr>
              <w:snapToGrid w:val="0"/>
              <w:rPr>
                <w:color w:val="000000" w:themeColor="text1"/>
                <w:sz w:val="21"/>
                <w:szCs w:val="21"/>
              </w:rPr>
            </w:pPr>
            <w:r>
              <w:rPr>
                <w:rFonts w:hint="eastAsia"/>
                <w:color w:val="000000" w:themeColor="text1"/>
                <w:sz w:val="21"/>
                <w:szCs w:val="21"/>
              </w:rPr>
              <w:t>名词解释题、选择题、论述题、计算题、案例分析</w:t>
            </w:r>
          </w:p>
        </w:tc>
        <w:tc>
          <w:tcPr>
            <w:tcW w:w="798" w:type="dxa"/>
            <w:vAlign w:val="center"/>
          </w:tcPr>
          <w:p w14:paraId="6ADB1346" w14:textId="77777777" w:rsidR="00006EF8" w:rsidRDefault="0043001C">
            <w:pPr>
              <w:rPr>
                <w:color w:val="000000" w:themeColor="text1"/>
                <w:sz w:val="21"/>
                <w:szCs w:val="21"/>
              </w:rPr>
            </w:pPr>
            <w:r>
              <w:rPr>
                <w:rFonts w:hint="eastAsia"/>
                <w:color w:val="000000" w:themeColor="text1"/>
                <w:sz w:val="21"/>
                <w:szCs w:val="21"/>
              </w:rPr>
              <w:t>目标1</w:t>
            </w:r>
          </w:p>
          <w:p w14:paraId="717F5AE3" w14:textId="77777777" w:rsidR="00006EF8" w:rsidRDefault="0043001C">
            <w:pPr>
              <w:rPr>
                <w:color w:val="000000" w:themeColor="text1"/>
                <w:sz w:val="21"/>
                <w:szCs w:val="21"/>
              </w:rPr>
            </w:pPr>
            <w:r>
              <w:rPr>
                <w:rFonts w:hint="eastAsia"/>
                <w:color w:val="000000" w:themeColor="text1"/>
                <w:sz w:val="21"/>
                <w:szCs w:val="21"/>
              </w:rPr>
              <w:t>目标2</w:t>
            </w:r>
          </w:p>
          <w:p w14:paraId="3DCEBD69" w14:textId="77777777" w:rsidR="00006EF8" w:rsidRDefault="0043001C">
            <w:pPr>
              <w:snapToGrid w:val="0"/>
              <w:jc w:val="center"/>
              <w:rPr>
                <w:color w:val="000000" w:themeColor="text1"/>
                <w:sz w:val="21"/>
                <w:szCs w:val="21"/>
              </w:rPr>
            </w:pPr>
            <w:r>
              <w:rPr>
                <w:rFonts w:hint="eastAsia"/>
                <w:color w:val="000000" w:themeColor="text1"/>
                <w:sz w:val="21"/>
                <w:szCs w:val="21"/>
              </w:rPr>
              <w:t>目标4</w:t>
            </w:r>
          </w:p>
        </w:tc>
        <w:tc>
          <w:tcPr>
            <w:tcW w:w="678" w:type="dxa"/>
            <w:vAlign w:val="center"/>
          </w:tcPr>
          <w:p w14:paraId="3F45443B" w14:textId="77777777" w:rsidR="00006EF8" w:rsidRDefault="0043001C">
            <w:pPr>
              <w:snapToGrid w:val="0"/>
              <w:jc w:val="center"/>
              <w:rPr>
                <w:color w:val="000000" w:themeColor="text1"/>
                <w:sz w:val="21"/>
                <w:szCs w:val="21"/>
              </w:rPr>
            </w:pPr>
            <w:r>
              <w:rPr>
                <w:color w:val="000000" w:themeColor="text1"/>
                <w:sz w:val="21"/>
                <w:szCs w:val="21"/>
              </w:rPr>
              <w:t>15</w:t>
            </w:r>
          </w:p>
        </w:tc>
      </w:tr>
      <w:tr w:rsidR="00006EF8" w14:paraId="0C419F01" w14:textId="77777777">
        <w:trPr>
          <w:trHeight w:val="339"/>
          <w:jc w:val="center"/>
        </w:trPr>
        <w:tc>
          <w:tcPr>
            <w:tcW w:w="1489" w:type="dxa"/>
            <w:vAlign w:val="center"/>
          </w:tcPr>
          <w:p w14:paraId="33F80115" w14:textId="77777777" w:rsidR="00006EF8" w:rsidRDefault="0043001C">
            <w:pPr>
              <w:snapToGrid w:val="0"/>
              <w:jc w:val="center"/>
              <w:rPr>
                <w:color w:val="000000" w:themeColor="text1"/>
                <w:sz w:val="21"/>
                <w:szCs w:val="21"/>
              </w:rPr>
            </w:pPr>
            <w:r>
              <w:rPr>
                <w:rFonts w:hint="eastAsia"/>
                <w:color w:val="000000" w:themeColor="text1"/>
                <w:sz w:val="21"/>
                <w:szCs w:val="21"/>
              </w:rPr>
              <w:t>物流成本的分析预测与决策</w:t>
            </w:r>
          </w:p>
        </w:tc>
        <w:tc>
          <w:tcPr>
            <w:tcW w:w="4193" w:type="dxa"/>
            <w:vAlign w:val="center"/>
          </w:tcPr>
          <w:p w14:paraId="4C4E44B7"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物流成本分析法，指标分析法，因素分析法.</w:t>
            </w:r>
          </w:p>
          <w:p w14:paraId="71AF0242" w14:textId="77777777" w:rsidR="00006EF8" w:rsidRDefault="0043001C">
            <w:pPr>
              <w:snapToGrid w:val="0"/>
              <w:ind w:left="181"/>
              <w:jc w:val="both"/>
              <w:rPr>
                <w:color w:val="333333"/>
                <w:sz w:val="21"/>
                <w:szCs w:val="21"/>
              </w:rPr>
            </w:pPr>
            <w:r>
              <w:rPr>
                <w:rFonts w:asciiTheme="minorEastAsia" w:eastAsiaTheme="minorEastAsia" w:hAnsiTheme="minorEastAsia" w:hint="eastAsia"/>
                <w:bCs/>
                <w:color w:val="333333"/>
                <w:sz w:val="21"/>
                <w:szCs w:val="21"/>
              </w:rPr>
              <w:t>物流成本决策的方法介绍。</w:t>
            </w:r>
          </w:p>
        </w:tc>
        <w:tc>
          <w:tcPr>
            <w:tcW w:w="1738" w:type="dxa"/>
            <w:vAlign w:val="center"/>
          </w:tcPr>
          <w:p w14:paraId="61F69FC0" w14:textId="77777777" w:rsidR="00006EF8" w:rsidRDefault="0043001C">
            <w:pPr>
              <w:snapToGrid w:val="0"/>
              <w:jc w:val="center"/>
              <w:rPr>
                <w:color w:val="000000" w:themeColor="text1"/>
                <w:sz w:val="21"/>
                <w:szCs w:val="21"/>
              </w:rPr>
            </w:pPr>
            <w:r>
              <w:rPr>
                <w:rFonts w:hint="eastAsia"/>
                <w:color w:val="000000" w:themeColor="text1"/>
                <w:sz w:val="21"/>
                <w:szCs w:val="21"/>
              </w:rPr>
              <w:t>选择题，计算题，论述题，名词解释题</w:t>
            </w:r>
          </w:p>
        </w:tc>
        <w:tc>
          <w:tcPr>
            <w:tcW w:w="798" w:type="dxa"/>
            <w:vAlign w:val="center"/>
          </w:tcPr>
          <w:p w14:paraId="4D5B79AB" w14:textId="77777777" w:rsidR="00006EF8" w:rsidRDefault="0043001C">
            <w:pPr>
              <w:rPr>
                <w:color w:val="000000" w:themeColor="text1"/>
                <w:sz w:val="21"/>
                <w:szCs w:val="21"/>
              </w:rPr>
            </w:pPr>
            <w:r>
              <w:rPr>
                <w:rFonts w:hint="eastAsia"/>
                <w:color w:val="000000" w:themeColor="text1"/>
                <w:sz w:val="21"/>
                <w:szCs w:val="21"/>
              </w:rPr>
              <w:t>目标1</w:t>
            </w:r>
          </w:p>
          <w:p w14:paraId="495764B2" w14:textId="77777777" w:rsidR="00006EF8" w:rsidRDefault="0043001C">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38BED6C2" w14:textId="77777777" w:rsidR="00006EF8" w:rsidRDefault="0043001C">
            <w:pPr>
              <w:snapToGrid w:val="0"/>
              <w:jc w:val="center"/>
              <w:rPr>
                <w:color w:val="000000" w:themeColor="text1"/>
                <w:sz w:val="21"/>
                <w:szCs w:val="21"/>
              </w:rPr>
            </w:pPr>
            <w:r>
              <w:rPr>
                <w:rFonts w:hint="eastAsia"/>
                <w:color w:val="000000" w:themeColor="text1"/>
                <w:sz w:val="21"/>
                <w:szCs w:val="21"/>
              </w:rPr>
              <w:t>10</w:t>
            </w:r>
          </w:p>
        </w:tc>
      </w:tr>
      <w:tr w:rsidR="00006EF8" w14:paraId="200B8922" w14:textId="77777777">
        <w:trPr>
          <w:trHeight w:val="339"/>
          <w:jc w:val="center"/>
        </w:trPr>
        <w:tc>
          <w:tcPr>
            <w:tcW w:w="1489" w:type="dxa"/>
            <w:vAlign w:val="center"/>
          </w:tcPr>
          <w:p w14:paraId="4C7DAAA0" w14:textId="77777777" w:rsidR="00006EF8" w:rsidRDefault="0043001C">
            <w:pPr>
              <w:snapToGrid w:val="0"/>
              <w:jc w:val="center"/>
              <w:rPr>
                <w:color w:val="000000" w:themeColor="text1"/>
                <w:sz w:val="21"/>
                <w:szCs w:val="21"/>
              </w:rPr>
            </w:pPr>
            <w:r>
              <w:rPr>
                <w:rFonts w:hint="eastAsia"/>
                <w:color w:val="000000" w:themeColor="text1"/>
                <w:sz w:val="21"/>
                <w:szCs w:val="21"/>
              </w:rPr>
              <w:t>物流成本的控制</w:t>
            </w:r>
          </w:p>
        </w:tc>
        <w:tc>
          <w:tcPr>
            <w:tcW w:w="4193" w:type="dxa"/>
            <w:vAlign w:val="center"/>
          </w:tcPr>
          <w:p w14:paraId="0C079DFC" w14:textId="77777777" w:rsidR="00006EF8" w:rsidRDefault="0043001C">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物流成本控制的基本程序，标准成本法，成本差异的计算与分析，以及成本差异的责任归属。</w:t>
            </w:r>
          </w:p>
          <w:p w14:paraId="1B448891" w14:textId="77777777" w:rsidR="00006EF8" w:rsidRDefault="00006EF8">
            <w:pPr>
              <w:adjustRightInd w:val="0"/>
              <w:rPr>
                <w:rFonts w:asciiTheme="minorEastAsia" w:eastAsiaTheme="minorEastAsia" w:hAnsiTheme="minorEastAsia"/>
                <w:bCs/>
                <w:color w:val="333333"/>
                <w:sz w:val="21"/>
                <w:szCs w:val="21"/>
              </w:rPr>
            </w:pPr>
          </w:p>
          <w:p w14:paraId="2F37E91C" w14:textId="77777777" w:rsidR="00006EF8" w:rsidRDefault="00006EF8">
            <w:pPr>
              <w:snapToGrid w:val="0"/>
              <w:ind w:left="181"/>
              <w:jc w:val="both"/>
              <w:rPr>
                <w:color w:val="333333"/>
                <w:sz w:val="21"/>
                <w:szCs w:val="21"/>
              </w:rPr>
            </w:pPr>
          </w:p>
        </w:tc>
        <w:tc>
          <w:tcPr>
            <w:tcW w:w="1738" w:type="dxa"/>
            <w:vAlign w:val="center"/>
          </w:tcPr>
          <w:p w14:paraId="0EF6A720" w14:textId="77777777" w:rsidR="00006EF8" w:rsidRDefault="0043001C">
            <w:pPr>
              <w:snapToGrid w:val="0"/>
              <w:rPr>
                <w:color w:val="000000" w:themeColor="text1"/>
                <w:sz w:val="21"/>
                <w:szCs w:val="21"/>
              </w:rPr>
            </w:pPr>
            <w:r>
              <w:rPr>
                <w:rFonts w:hint="eastAsia"/>
                <w:color w:val="000000" w:themeColor="text1"/>
                <w:sz w:val="21"/>
                <w:szCs w:val="21"/>
              </w:rPr>
              <w:t>选择题、计算题、论述题、名词解释题</w:t>
            </w:r>
          </w:p>
        </w:tc>
        <w:tc>
          <w:tcPr>
            <w:tcW w:w="798" w:type="dxa"/>
            <w:vAlign w:val="center"/>
          </w:tcPr>
          <w:p w14:paraId="277622D6" w14:textId="77777777" w:rsidR="00006EF8" w:rsidRDefault="0043001C">
            <w:pPr>
              <w:rPr>
                <w:color w:val="000000" w:themeColor="text1"/>
                <w:sz w:val="21"/>
                <w:szCs w:val="21"/>
              </w:rPr>
            </w:pPr>
            <w:r>
              <w:rPr>
                <w:rFonts w:hint="eastAsia"/>
                <w:color w:val="000000" w:themeColor="text1"/>
                <w:sz w:val="21"/>
                <w:szCs w:val="21"/>
              </w:rPr>
              <w:t>目标1</w:t>
            </w:r>
          </w:p>
          <w:p w14:paraId="7A2325A9" w14:textId="77777777" w:rsidR="00006EF8" w:rsidRDefault="0043001C">
            <w:pPr>
              <w:rPr>
                <w:color w:val="000000" w:themeColor="text1"/>
                <w:sz w:val="21"/>
                <w:szCs w:val="21"/>
              </w:rPr>
            </w:pPr>
            <w:r>
              <w:rPr>
                <w:rFonts w:hint="eastAsia"/>
                <w:color w:val="000000" w:themeColor="text1"/>
                <w:sz w:val="21"/>
                <w:szCs w:val="21"/>
              </w:rPr>
              <w:t>目标2</w:t>
            </w:r>
          </w:p>
          <w:p w14:paraId="3168ADE5" w14:textId="77777777" w:rsidR="00006EF8" w:rsidRDefault="00006EF8">
            <w:pPr>
              <w:snapToGrid w:val="0"/>
              <w:jc w:val="center"/>
              <w:rPr>
                <w:color w:val="000000" w:themeColor="text1"/>
                <w:sz w:val="21"/>
                <w:szCs w:val="21"/>
              </w:rPr>
            </w:pPr>
          </w:p>
        </w:tc>
        <w:tc>
          <w:tcPr>
            <w:tcW w:w="678" w:type="dxa"/>
            <w:vAlign w:val="center"/>
          </w:tcPr>
          <w:p w14:paraId="17E3FA71" w14:textId="77777777" w:rsidR="00006EF8" w:rsidRDefault="0043001C">
            <w:pPr>
              <w:snapToGrid w:val="0"/>
              <w:jc w:val="center"/>
              <w:rPr>
                <w:color w:val="000000" w:themeColor="text1"/>
                <w:sz w:val="21"/>
                <w:szCs w:val="21"/>
              </w:rPr>
            </w:pPr>
            <w:r>
              <w:rPr>
                <w:rFonts w:hint="eastAsia"/>
                <w:color w:val="000000" w:themeColor="text1"/>
                <w:sz w:val="21"/>
                <w:szCs w:val="21"/>
              </w:rPr>
              <w:t>10</w:t>
            </w:r>
          </w:p>
        </w:tc>
      </w:tr>
    </w:tbl>
    <w:p w14:paraId="7598AD26" w14:textId="77777777" w:rsidR="00006EF8" w:rsidRDefault="00006EF8">
      <w:pPr>
        <w:rPr>
          <w:rFonts w:ascii="Times New Roman" w:cs="Times New Roman"/>
          <w:b/>
          <w:color w:val="000000" w:themeColor="text1"/>
          <w:sz w:val="28"/>
          <w:szCs w:val="28"/>
        </w:rPr>
      </w:pPr>
    </w:p>
    <w:tbl>
      <w:tblPr>
        <w:tblStyle w:val="a8"/>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006EF8" w14:paraId="3228B921" w14:textId="77777777">
        <w:trPr>
          <w:trHeight w:val="286"/>
        </w:trPr>
        <w:tc>
          <w:tcPr>
            <w:tcW w:w="827" w:type="dxa"/>
            <w:vAlign w:val="center"/>
          </w:tcPr>
          <w:p w14:paraId="7D3775CD" w14:textId="77777777" w:rsidR="00006EF8" w:rsidRDefault="0043001C">
            <w:pPr>
              <w:snapToGrid w:val="0"/>
              <w:jc w:val="center"/>
              <w:rPr>
                <w:b/>
                <w:color w:val="333333"/>
                <w:sz w:val="21"/>
                <w:szCs w:val="21"/>
              </w:rPr>
            </w:pPr>
            <w:r>
              <w:rPr>
                <w:rFonts w:hint="eastAsia"/>
                <w:b/>
                <w:color w:val="333333"/>
                <w:sz w:val="21"/>
                <w:szCs w:val="21"/>
              </w:rPr>
              <w:t>序号</w:t>
            </w:r>
          </w:p>
        </w:tc>
        <w:tc>
          <w:tcPr>
            <w:tcW w:w="1654" w:type="dxa"/>
            <w:vAlign w:val="center"/>
          </w:tcPr>
          <w:p w14:paraId="53AF21FF" w14:textId="77777777" w:rsidR="00006EF8" w:rsidRDefault="0043001C">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00B81C77" w14:textId="77777777" w:rsidR="00006EF8" w:rsidRDefault="0043001C">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006EF8" w14:paraId="2C767A3B" w14:textId="77777777">
        <w:trPr>
          <w:trHeight w:val="445"/>
        </w:trPr>
        <w:tc>
          <w:tcPr>
            <w:tcW w:w="827" w:type="dxa"/>
            <w:vAlign w:val="center"/>
          </w:tcPr>
          <w:p w14:paraId="5F52EDCC" w14:textId="77777777" w:rsidR="00006EF8" w:rsidRDefault="0043001C">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0B79830B" w14:textId="77777777" w:rsidR="00006EF8" w:rsidRDefault="0043001C">
            <w:pPr>
              <w:snapToGrid w:val="0"/>
              <w:jc w:val="center"/>
              <w:rPr>
                <w:color w:val="333333"/>
                <w:sz w:val="21"/>
                <w:szCs w:val="21"/>
              </w:rPr>
            </w:pPr>
            <w:r>
              <w:rPr>
                <w:rFonts w:hint="eastAsia"/>
                <w:color w:val="333333"/>
                <w:sz w:val="21"/>
                <w:szCs w:val="21"/>
              </w:rPr>
              <w:t>授课教师</w:t>
            </w:r>
          </w:p>
        </w:tc>
        <w:tc>
          <w:tcPr>
            <w:tcW w:w="6041" w:type="dxa"/>
            <w:vAlign w:val="center"/>
          </w:tcPr>
          <w:p w14:paraId="4FA4E335" w14:textId="77777777" w:rsidR="00006EF8" w:rsidRDefault="004300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职称：讲师及以上   或 </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学历（位）：硕士及以上</w:t>
            </w:r>
          </w:p>
          <w:p w14:paraId="03AD5A86" w14:textId="1967B34E" w:rsidR="00006EF8" w:rsidRDefault="004300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006EF8" w14:paraId="0056AEF2" w14:textId="77777777">
        <w:trPr>
          <w:trHeight w:val="445"/>
        </w:trPr>
        <w:tc>
          <w:tcPr>
            <w:tcW w:w="827" w:type="dxa"/>
            <w:vAlign w:val="center"/>
          </w:tcPr>
          <w:p w14:paraId="583C0213" w14:textId="77777777" w:rsidR="00006EF8" w:rsidRDefault="0043001C">
            <w:pPr>
              <w:snapToGrid w:val="0"/>
              <w:ind w:left="181"/>
              <w:jc w:val="center"/>
              <w:rPr>
                <w:color w:val="333333"/>
                <w:sz w:val="21"/>
                <w:szCs w:val="21"/>
              </w:rPr>
            </w:pPr>
            <w:r>
              <w:rPr>
                <w:rFonts w:hint="eastAsia"/>
                <w:color w:val="333333"/>
                <w:sz w:val="21"/>
                <w:szCs w:val="21"/>
              </w:rPr>
              <w:t>2</w:t>
            </w:r>
          </w:p>
        </w:tc>
        <w:tc>
          <w:tcPr>
            <w:tcW w:w="1654" w:type="dxa"/>
            <w:vAlign w:val="center"/>
          </w:tcPr>
          <w:p w14:paraId="1128682D" w14:textId="77777777" w:rsidR="00006EF8" w:rsidRDefault="0043001C">
            <w:pPr>
              <w:snapToGrid w:val="0"/>
              <w:jc w:val="center"/>
              <w:rPr>
                <w:color w:val="333333"/>
                <w:sz w:val="21"/>
                <w:szCs w:val="21"/>
              </w:rPr>
            </w:pPr>
            <w:r>
              <w:rPr>
                <w:rFonts w:hint="eastAsia"/>
                <w:color w:val="333333"/>
                <w:sz w:val="21"/>
                <w:szCs w:val="21"/>
              </w:rPr>
              <w:t>课程时间</w:t>
            </w:r>
          </w:p>
        </w:tc>
        <w:tc>
          <w:tcPr>
            <w:tcW w:w="6041" w:type="dxa"/>
            <w:vAlign w:val="center"/>
          </w:tcPr>
          <w:p w14:paraId="56312E95" w14:textId="77777777" w:rsidR="00006EF8" w:rsidRDefault="004300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37D4F8B9" w14:textId="77777777" w:rsidR="00006EF8" w:rsidRDefault="004300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节次：3</w:t>
            </w:r>
          </w:p>
        </w:tc>
      </w:tr>
      <w:tr w:rsidR="00006EF8" w14:paraId="6F613EC0" w14:textId="77777777">
        <w:trPr>
          <w:trHeight w:val="490"/>
        </w:trPr>
        <w:tc>
          <w:tcPr>
            <w:tcW w:w="827" w:type="dxa"/>
            <w:vAlign w:val="center"/>
          </w:tcPr>
          <w:p w14:paraId="1882364F" w14:textId="77777777" w:rsidR="00006EF8" w:rsidRDefault="0043001C">
            <w:pPr>
              <w:snapToGrid w:val="0"/>
              <w:ind w:left="181"/>
              <w:jc w:val="center"/>
              <w:rPr>
                <w:color w:val="333333"/>
                <w:sz w:val="21"/>
                <w:szCs w:val="21"/>
              </w:rPr>
            </w:pPr>
            <w:r>
              <w:rPr>
                <w:rFonts w:hint="eastAsia"/>
                <w:color w:val="333333"/>
                <w:sz w:val="21"/>
                <w:szCs w:val="21"/>
              </w:rPr>
              <w:t>3</w:t>
            </w:r>
          </w:p>
        </w:tc>
        <w:tc>
          <w:tcPr>
            <w:tcW w:w="1654" w:type="dxa"/>
            <w:vAlign w:val="center"/>
          </w:tcPr>
          <w:p w14:paraId="566A379C" w14:textId="77777777" w:rsidR="00006EF8" w:rsidRDefault="0043001C">
            <w:pPr>
              <w:snapToGrid w:val="0"/>
              <w:jc w:val="center"/>
              <w:rPr>
                <w:color w:val="333333"/>
                <w:sz w:val="21"/>
                <w:szCs w:val="21"/>
              </w:rPr>
            </w:pPr>
            <w:r>
              <w:rPr>
                <w:rFonts w:hint="eastAsia"/>
                <w:color w:val="333333"/>
                <w:sz w:val="21"/>
                <w:szCs w:val="21"/>
              </w:rPr>
              <w:t>授课地点</w:t>
            </w:r>
          </w:p>
        </w:tc>
        <w:tc>
          <w:tcPr>
            <w:tcW w:w="6041" w:type="dxa"/>
            <w:vAlign w:val="center"/>
          </w:tcPr>
          <w:p w14:paraId="43E44BBF" w14:textId="77777777" w:rsidR="00006EF8" w:rsidRDefault="004300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283AB5E8" w14:textId="77777777" w:rsidR="00006EF8" w:rsidRDefault="004300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√其他：线上</w:t>
            </w:r>
          </w:p>
        </w:tc>
      </w:tr>
      <w:tr w:rsidR="00006EF8" w14:paraId="5E2EBDB6" w14:textId="77777777">
        <w:trPr>
          <w:trHeight w:val="560"/>
        </w:trPr>
        <w:tc>
          <w:tcPr>
            <w:tcW w:w="827" w:type="dxa"/>
            <w:vAlign w:val="center"/>
          </w:tcPr>
          <w:p w14:paraId="00B131CE" w14:textId="77777777" w:rsidR="00006EF8" w:rsidRDefault="0043001C">
            <w:pPr>
              <w:snapToGrid w:val="0"/>
              <w:ind w:left="181"/>
              <w:jc w:val="center"/>
              <w:rPr>
                <w:color w:val="333333"/>
                <w:sz w:val="21"/>
                <w:szCs w:val="21"/>
              </w:rPr>
            </w:pPr>
            <w:r>
              <w:rPr>
                <w:rFonts w:hint="eastAsia"/>
                <w:color w:val="333333"/>
                <w:sz w:val="21"/>
                <w:szCs w:val="21"/>
              </w:rPr>
              <w:t>4</w:t>
            </w:r>
          </w:p>
        </w:tc>
        <w:tc>
          <w:tcPr>
            <w:tcW w:w="1654" w:type="dxa"/>
            <w:vAlign w:val="center"/>
          </w:tcPr>
          <w:p w14:paraId="28D06E99" w14:textId="77777777" w:rsidR="00006EF8" w:rsidRDefault="0043001C">
            <w:pPr>
              <w:snapToGrid w:val="0"/>
              <w:jc w:val="center"/>
              <w:rPr>
                <w:color w:val="333333"/>
                <w:sz w:val="21"/>
                <w:szCs w:val="21"/>
              </w:rPr>
            </w:pPr>
            <w:r>
              <w:rPr>
                <w:rFonts w:hint="eastAsia"/>
                <w:color w:val="333333"/>
                <w:sz w:val="21"/>
                <w:szCs w:val="21"/>
              </w:rPr>
              <w:t>学生辅导</w:t>
            </w:r>
          </w:p>
        </w:tc>
        <w:tc>
          <w:tcPr>
            <w:tcW w:w="6041" w:type="dxa"/>
            <w:vAlign w:val="center"/>
          </w:tcPr>
          <w:p w14:paraId="5F2FB75A" w14:textId="77777777" w:rsidR="00006EF8" w:rsidRDefault="004300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线上方式及时间安排：由授课教师根据实际教学情况灵活安排</w:t>
            </w:r>
          </w:p>
          <w:p w14:paraId="4499DFE2" w14:textId="77777777" w:rsidR="00006EF8" w:rsidRDefault="0043001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线下地点及时间安排：由授课教师根据实际教学情况灵活安排</w:t>
            </w:r>
          </w:p>
        </w:tc>
      </w:tr>
    </w:tbl>
    <w:p w14:paraId="4230DC70" w14:textId="77777777" w:rsidR="00006EF8" w:rsidRDefault="0043001C">
      <w:pPr>
        <w:pStyle w:val="aa"/>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r>
        <w:rPr>
          <w:rFonts w:ascii="Times New Roman" w:cs="Times New Roman" w:hint="eastAsia"/>
          <w:b/>
          <w:color w:val="000000" w:themeColor="text1"/>
          <w:sz w:val="28"/>
          <w:szCs w:val="28"/>
        </w:rPr>
        <w:t xml:space="preserve"> </w:t>
      </w:r>
      <w:r>
        <w:rPr>
          <w:rFonts w:ascii="Times New Roman" w:cs="Times New Roman"/>
          <w:b/>
          <w:color w:val="000000" w:themeColor="text1"/>
          <w:sz w:val="28"/>
          <w:szCs w:val="28"/>
        </w:rPr>
        <w:t xml:space="preserve"> </w:t>
      </w:r>
    </w:p>
    <w:p w14:paraId="67858F0D" w14:textId="77777777" w:rsidR="00006EF8" w:rsidRDefault="00006EF8">
      <w:pPr>
        <w:spacing w:line="200" w:lineRule="exact"/>
        <w:rPr>
          <w:rFonts w:ascii="Times New Roman" w:cs="Times New Roman"/>
          <w:b/>
          <w:color w:val="000000" w:themeColor="text1"/>
          <w:sz w:val="28"/>
          <w:szCs w:val="28"/>
        </w:rPr>
      </w:pPr>
    </w:p>
    <w:p w14:paraId="09CDC1D0" w14:textId="77777777" w:rsidR="00006EF8" w:rsidRDefault="0043001C">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3591051B"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bookmarkStart w:id="1" w:name="_Hlk89340341"/>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易华,李伊松</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物流成本管理[</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.北京:机械工业出版社,</w:t>
      </w:r>
      <w:r>
        <w:rPr>
          <w:rFonts w:asciiTheme="minorEastAsia" w:eastAsiaTheme="minorEastAsia" w:hAnsiTheme="minorEastAsia" w:cs="Times New Roman"/>
          <w:color w:val="000000" w:themeColor="text1"/>
          <w:sz w:val="21"/>
          <w:szCs w:val="21"/>
        </w:rPr>
        <w:t>201</w:t>
      </w:r>
      <w:r>
        <w:rPr>
          <w:rFonts w:asciiTheme="minorEastAsia" w:eastAsiaTheme="minorEastAsia" w:hAnsiTheme="minorEastAsia" w:cs="Times New Roman" w:hint="eastAsia"/>
          <w:color w:val="000000" w:themeColor="text1"/>
          <w:sz w:val="21"/>
          <w:szCs w:val="21"/>
        </w:rPr>
        <w:t>4年6月.</w:t>
      </w:r>
    </w:p>
    <w:p w14:paraId="177DADA9" w14:textId="77777777" w:rsidR="00006EF8" w:rsidRDefault="0043001C">
      <w:pPr>
        <w:snapToGrid w:val="0"/>
        <w:spacing w:line="360" w:lineRule="auto"/>
        <w:ind w:firstLineChars="200" w:firstLine="420"/>
        <w:rPr>
          <w:rFonts w:eastAsiaTheme="minorEastAsia"/>
          <w:szCs w:val="21"/>
        </w:rPr>
      </w:pPr>
      <w:r>
        <w:rPr>
          <w:rFonts w:asciiTheme="minorEastAsia" w:eastAsiaTheme="minorEastAsia" w:hAnsiTheme="minorEastAsia" w:cs="Times New Roman" w:hint="eastAsia"/>
          <w:color w:val="000000" w:themeColor="text1"/>
          <w:sz w:val="21"/>
          <w:szCs w:val="21"/>
        </w:rPr>
        <w:lastRenderedPageBreak/>
        <w:t>[2]</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王欣兰</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物流成本管理[</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.北京：清华大学出版社，</w:t>
      </w:r>
      <w:r>
        <w:rPr>
          <w:rFonts w:asciiTheme="minorEastAsia" w:eastAsiaTheme="minorEastAsia" w:hAnsiTheme="minorEastAsia" w:cs="Times New Roman"/>
          <w:color w:val="000000" w:themeColor="text1"/>
          <w:sz w:val="21"/>
          <w:szCs w:val="21"/>
        </w:rPr>
        <w:t>2015</w:t>
      </w:r>
      <w:r>
        <w:rPr>
          <w:rFonts w:asciiTheme="minorEastAsia" w:eastAsiaTheme="minorEastAsia" w:hAnsiTheme="minorEastAsia" w:cs="Times New Roman" w:hint="eastAsia"/>
          <w:color w:val="000000" w:themeColor="text1"/>
          <w:sz w:val="21"/>
          <w:szCs w:val="21"/>
        </w:rPr>
        <w:t>年3月</w:t>
      </w:r>
    </w:p>
    <w:bookmarkEnd w:id="1"/>
    <w:p w14:paraId="4B7BDF7F" w14:textId="77777777" w:rsidR="00006EF8" w:rsidRDefault="0043001C">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6A39E054" w14:textId="77777777" w:rsidR="00006EF8" w:rsidRDefault="0043001C">
      <w:pPr>
        <w:snapToGrid w:val="0"/>
        <w:spacing w:line="360" w:lineRule="auto"/>
        <w:ind w:firstLineChars="200" w:firstLine="420"/>
        <w:rPr>
          <w:szCs w:val="21"/>
        </w:rPr>
      </w:pPr>
      <w:bookmarkStart w:id="2" w:name="_Hlk89340361"/>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曲建科</w:t>
      </w:r>
      <w:bookmarkStart w:id="3" w:name="_Hlk96761365"/>
      <w:r>
        <w:rPr>
          <w:rFonts w:asciiTheme="minorEastAsia" w:eastAsiaTheme="minorEastAsia" w:hAnsiTheme="minorEastAsia" w:cs="Times New Roman"/>
          <w:color w:val="000000" w:themeColor="text1"/>
          <w:sz w:val="21"/>
          <w:szCs w:val="21"/>
        </w:rPr>
        <w:t>.</w:t>
      </w:r>
      <w:bookmarkEnd w:id="3"/>
      <w:r>
        <w:rPr>
          <w:rFonts w:asciiTheme="minorEastAsia" w:eastAsiaTheme="minorEastAsia" w:hAnsiTheme="minorEastAsia" w:cs="Times New Roman" w:hint="eastAsia"/>
          <w:color w:val="000000" w:themeColor="text1"/>
          <w:sz w:val="21"/>
          <w:szCs w:val="21"/>
        </w:rPr>
        <w:t>杨明</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物流成本管理[</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 xml:space="preserve"> .北京:</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高等教育出版社,</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9</w:t>
      </w:r>
      <w:r>
        <w:rPr>
          <w:rFonts w:asciiTheme="minorEastAsia" w:eastAsiaTheme="minorEastAsia" w:hAnsiTheme="minorEastAsia" w:cs="Times New Roman" w:hint="eastAsia"/>
          <w:color w:val="000000" w:themeColor="text1"/>
          <w:sz w:val="21"/>
          <w:szCs w:val="21"/>
        </w:rPr>
        <w:t>年4月</w:t>
      </w:r>
      <w:r>
        <w:rPr>
          <w:rFonts w:asciiTheme="minorEastAsia" w:eastAsiaTheme="minorEastAsia" w:hAnsiTheme="minorEastAsia" w:cs="Times New Roman"/>
          <w:color w:val="000000" w:themeColor="text1"/>
          <w:sz w:val="21"/>
          <w:szCs w:val="21"/>
        </w:rPr>
        <w:t>.</w:t>
      </w:r>
    </w:p>
    <w:p w14:paraId="495FE483"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段春媚</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刘珊珊.物流成本管理 [</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Pr>
          <w:rFonts w:hint="eastAsia"/>
          <w:szCs w:val="21"/>
        </w:rPr>
        <w:t>人民教育出版社</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020</w:t>
      </w:r>
      <w:r>
        <w:rPr>
          <w:rFonts w:asciiTheme="minorEastAsia" w:eastAsiaTheme="minorEastAsia" w:hAnsiTheme="minorEastAsia" w:cs="Times New Roman" w:hint="eastAsia"/>
          <w:color w:val="000000" w:themeColor="text1"/>
          <w:sz w:val="21"/>
          <w:szCs w:val="21"/>
        </w:rPr>
        <w:t>年</w:t>
      </w:r>
      <w:r>
        <w:rPr>
          <w:rFonts w:asciiTheme="minorEastAsia" w:eastAsiaTheme="minorEastAsia" w:hAnsiTheme="minorEastAsia" w:cs="Times New Roman"/>
          <w:color w:val="000000" w:themeColor="text1"/>
          <w:sz w:val="21"/>
          <w:szCs w:val="21"/>
        </w:rPr>
        <w:t>8</w:t>
      </w:r>
      <w:r>
        <w:rPr>
          <w:rFonts w:asciiTheme="minorEastAsia" w:eastAsiaTheme="minorEastAsia" w:hAnsiTheme="minorEastAsia" w:cs="Times New Roman" w:hint="eastAsia"/>
          <w:color w:val="000000" w:themeColor="text1"/>
          <w:sz w:val="21"/>
          <w:szCs w:val="21"/>
        </w:rPr>
        <w:t>月.</w:t>
      </w:r>
    </w:p>
    <w:bookmarkEnd w:id="2"/>
    <w:p w14:paraId="7ECE41F0" w14:textId="77777777" w:rsidR="00006EF8" w:rsidRDefault="0043001C">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49C497E9" w14:textId="77777777" w:rsidR="00006EF8" w:rsidRDefault="0043001C">
      <w:pPr>
        <w:spacing w:line="360" w:lineRule="auto"/>
        <w:ind w:firstLineChars="200" w:firstLine="420"/>
      </w:pPr>
      <w:bookmarkStart w:id="4" w:name="_Hlk89340326"/>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中国物流与采购联合会,</w:t>
      </w:r>
      <w:r>
        <w:t>http://www.chinawuliu.com.cn</w:t>
      </w:r>
    </w:p>
    <w:p w14:paraId="1604AC13"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中华人民共和国交通运输部,</w:t>
      </w:r>
      <w:r>
        <w:t xml:space="preserve"> </w:t>
      </w:r>
      <w:r>
        <w:rPr>
          <w:rFonts w:asciiTheme="minorEastAsia" w:eastAsiaTheme="minorEastAsia" w:hAnsiTheme="minorEastAsia" w:cs="Times New Roman"/>
          <w:color w:val="000000" w:themeColor="text1"/>
          <w:sz w:val="21"/>
          <w:szCs w:val="21"/>
        </w:rPr>
        <w:t>https://www.mot.gov.cn/</w:t>
      </w:r>
      <w:r>
        <w:rPr>
          <w:rFonts w:asciiTheme="minorEastAsia" w:eastAsiaTheme="minorEastAsia" w:hAnsiTheme="minorEastAsia" w:cs="Times New Roman" w:hint="eastAsia"/>
          <w:color w:val="000000" w:themeColor="text1"/>
          <w:sz w:val="21"/>
          <w:szCs w:val="21"/>
        </w:rPr>
        <w:t xml:space="preserve"> </w:t>
      </w:r>
    </w:p>
    <w:p w14:paraId="4C4A13FE"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广东省交通运输厅，</w:t>
      </w:r>
      <w:r>
        <w:rPr>
          <w:rFonts w:asciiTheme="minorEastAsia" w:eastAsiaTheme="minorEastAsia" w:hAnsiTheme="minorEastAsia" w:cs="Times New Roman"/>
          <w:color w:val="000000" w:themeColor="text1"/>
          <w:sz w:val="21"/>
          <w:szCs w:val="21"/>
        </w:rPr>
        <w:t>http://td.gd.gov.cn/</w:t>
      </w:r>
    </w:p>
    <w:p w14:paraId="50EDCEDD"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 xml:space="preserve">[4] </w:t>
      </w:r>
      <w:r>
        <w:rPr>
          <w:rFonts w:asciiTheme="minorEastAsia" w:eastAsiaTheme="minorEastAsia" w:hAnsiTheme="minorEastAsia" w:cs="Times New Roman" w:hint="eastAsia"/>
          <w:color w:val="000000" w:themeColor="text1"/>
          <w:sz w:val="21"/>
          <w:szCs w:val="21"/>
        </w:rPr>
        <w:t>中国慕课,</w:t>
      </w:r>
      <w:r>
        <w:t xml:space="preserve"> </w:t>
      </w:r>
      <w:r>
        <w:rPr>
          <w:rFonts w:asciiTheme="minorEastAsia" w:eastAsiaTheme="minorEastAsia" w:hAnsiTheme="minorEastAsia" w:cs="Times New Roman"/>
          <w:color w:val="000000" w:themeColor="text1"/>
          <w:sz w:val="21"/>
          <w:szCs w:val="21"/>
        </w:rPr>
        <w:t>https://www.icourse163.org/</w:t>
      </w:r>
      <w:r>
        <w:rPr>
          <w:rFonts w:asciiTheme="minorEastAsia" w:eastAsiaTheme="minorEastAsia" w:hAnsiTheme="minorEastAsia" w:cs="Times New Roman" w:hint="eastAsia"/>
          <w:color w:val="000000" w:themeColor="text1"/>
          <w:sz w:val="21"/>
          <w:szCs w:val="21"/>
        </w:rPr>
        <w:t xml:space="preserve"> </w:t>
      </w:r>
    </w:p>
    <w:p w14:paraId="4E25DB16"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5] </w:t>
      </w:r>
      <w:r>
        <w:rPr>
          <w:rFonts w:asciiTheme="minorEastAsia" w:eastAsiaTheme="minorEastAsia" w:hAnsiTheme="minorEastAsia" w:cs="Times New Roman" w:hint="eastAsia"/>
          <w:color w:val="000000" w:themeColor="text1"/>
          <w:sz w:val="21"/>
          <w:szCs w:val="21"/>
        </w:rPr>
        <w:t>中国知网</w:t>
      </w:r>
      <w:r>
        <w:t xml:space="preserve"> </w:t>
      </w:r>
      <w:r>
        <w:rPr>
          <w:rFonts w:asciiTheme="minorEastAsia" w:eastAsiaTheme="minorEastAsia" w:hAnsiTheme="minorEastAsia" w:cs="Times New Roman"/>
          <w:color w:val="000000" w:themeColor="text1"/>
          <w:sz w:val="21"/>
          <w:szCs w:val="21"/>
        </w:rPr>
        <w:t>https://www.cnki.net/</w:t>
      </w:r>
      <w:r>
        <w:rPr>
          <w:rFonts w:asciiTheme="minorEastAsia" w:eastAsiaTheme="minorEastAsia" w:hAnsiTheme="minorEastAsia" w:cs="Times New Roman" w:hint="eastAsia"/>
          <w:color w:val="000000" w:themeColor="text1"/>
          <w:sz w:val="21"/>
          <w:szCs w:val="21"/>
        </w:rPr>
        <w:t xml:space="preserve"> </w:t>
      </w:r>
    </w:p>
    <w:bookmarkEnd w:id="4"/>
    <w:p w14:paraId="1D52BCED" w14:textId="77777777" w:rsidR="00006EF8" w:rsidRDefault="0043001C">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0A269316" w14:textId="77777777" w:rsidR="00006EF8" w:rsidRDefault="0043001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04E5754F" w14:textId="77777777" w:rsidR="00006EF8" w:rsidRDefault="00006EF8">
      <w:pPr>
        <w:spacing w:line="360" w:lineRule="auto"/>
        <w:ind w:firstLineChars="2750" w:firstLine="5775"/>
        <w:rPr>
          <w:bCs/>
          <w:color w:val="000000" w:themeColor="text1"/>
          <w:sz w:val="21"/>
          <w:szCs w:val="21"/>
        </w:rPr>
      </w:pPr>
    </w:p>
    <w:p w14:paraId="71D201A8" w14:textId="77777777" w:rsidR="00006EF8" w:rsidRDefault="0043001C">
      <w:pPr>
        <w:spacing w:line="360" w:lineRule="auto"/>
        <w:ind w:firstLineChars="2700" w:firstLine="5670"/>
        <w:rPr>
          <w:bCs/>
          <w:color w:val="000000" w:themeColor="text1"/>
          <w:sz w:val="21"/>
          <w:szCs w:val="21"/>
        </w:rPr>
      </w:pPr>
      <w:r>
        <w:rPr>
          <w:rFonts w:hint="eastAsia"/>
          <w:bCs/>
          <w:color w:val="000000" w:themeColor="text1"/>
          <w:sz w:val="21"/>
          <w:szCs w:val="21"/>
        </w:rPr>
        <w:t>大纲执笔人：夏良华</w:t>
      </w:r>
    </w:p>
    <w:p w14:paraId="20967F72" w14:textId="77777777" w:rsidR="00006EF8" w:rsidRDefault="0043001C">
      <w:pPr>
        <w:spacing w:line="360" w:lineRule="auto"/>
        <w:ind w:firstLineChars="2700" w:firstLine="5670"/>
        <w:rPr>
          <w:bCs/>
          <w:color w:val="000000" w:themeColor="text1"/>
          <w:sz w:val="21"/>
          <w:szCs w:val="21"/>
        </w:rPr>
      </w:pPr>
      <w:r>
        <w:rPr>
          <w:rFonts w:hint="eastAsia"/>
          <w:bCs/>
          <w:color w:val="000000" w:themeColor="text1"/>
          <w:sz w:val="21"/>
          <w:szCs w:val="21"/>
        </w:rPr>
        <w:t>讨论参与人:</w:t>
      </w:r>
      <w:r>
        <w:rPr>
          <w:bCs/>
          <w:color w:val="000000" w:themeColor="text1"/>
          <w:sz w:val="21"/>
          <w:szCs w:val="21"/>
        </w:rPr>
        <w:t xml:space="preserve"> </w:t>
      </w:r>
      <w:r>
        <w:rPr>
          <w:rFonts w:hint="eastAsia"/>
          <w:bCs/>
          <w:color w:val="000000" w:themeColor="text1"/>
          <w:sz w:val="21"/>
          <w:szCs w:val="21"/>
        </w:rPr>
        <w:t>邹亮、吴会芳</w:t>
      </w:r>
    </w:p>
    <w:p w14:paraId="48A4042B" w14:textId="77777777" w:rsidR="00006EF8" w:rsidRDefault="0043001C">
      <w:pPr>
        <w:spacing w:line="360" w:lineRule="auto"/>
        <w:ind w:firstLineChars="2700" w:firstLine="5670"/>
        <w:rPr>
          <w:bCs/>
          <w:color w:val="000000" w:themeColor="text1"/>
          <w:sz w:val="21"/>
          <w:szCs w:val="21"/>
        </w:rPr>
      </w:pPr>
      <w:r>
        <w:rPr>
          <w:rFonts w:hint="eastAsia"/>
          <w:bCs/>
          <w:color w:val="000000" w:themeColor="text1"/>
          <w:sz w:val="21"/>
          <w:szCs w:val="21"/>
        </w:rPr>
        <w:t>系（教研室）主任：张洪</w:t>
      </w:r>
    </w:p>
    <w:p w14:paraId="5740B199" w14:textId="089AFCB9" w:rsidR="00006EF8" w:rsidRDefault="0043001C">
      <w:pPr>
        <w:spacing w:line="360" w:lineRule="auto"/>
        <w:ind w:firstLineChars="2700" w:firstLine="5670"/>
      </w:pPr>
      <w:r>
        <w:rPr>
          <w:rFonts w:hint="eastAsia"/>
          <w:bCs/>
          <w:color w:val="000000" w:themeColor="text1"/>
          <w:sz w:val="21"/>
          <w:szCs w:val="21"/>
        </w:rPr>
        <w:t>学院（部）审核人：</w:t>
      </w:r>
      <w:r w:rsidR="00C002E2">
        <w:rPr>
          <w:rFonts w:hint="eastAsia"/>
          <w:bCs/>
          <w:color w:val="000000" w:themeColor="text1"/>
          <w:sz w:val="21"/>
          <w:szCs w:val="21"/>
        </w:rPr>
        <w:t>郑阿泰</w:t>
      </w:r>
    </w:p>
    <w:sectPr w:rsidR="00006E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4641" w14:textId="77777777" w:rsidR="00501CE4" w:rsidRDefault="00501CE4" w:rsidP="000747AF">
      <w:r>
        <w:separator/>
      </w:r>
    </w:p>
  </w:endnote>
  <w:endnote w:type="continuationSeparator" w:id="0">
    <w:p w14:paraId="0DFC92D7" w14:textId="77777777" w:rsidR="00501CE4" w:rsidRDefault="00501CE4" w:rsidP="0007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698F" w14:textId="77777777" w:rsidR="00501CE4" w:rsidRDefault="00501CE4" w:rsidP="000747AF">
      <w:r>
        <w:separator/>
      </w:r>
    </w:p>
  </w:footnote>
  <w:footnote w:type="continuationSeparator" w:id="0">
    <w:p w14:paraId="5D9980A2" w14:textId="77777777" w:rsidR="00501CE4" w:rsidRDefault="00501CE4" w:rsidP="0007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06EF8"/>
    <w:rsid w:val="00007981"/>
    <w:rsid w:val="0000799B"/>
    <w:rsid w:val="000104B4"/>
    <w:rsid w:val="00014408"/>
    <w:rsid w:val="00032CA5"/>
    <w:rsid w:val="000421DD"/>
    <w:rsid w:val="00057C05"/>
    <w:rsid w:val="000640CA"/>
    <w:rsid w:val="00066D77"/>
    <w:rsid w:val="00073CB2"/>
    <w:rsid w:val="000747AF"/>
    <w:rsid w:val="00076182"/>
    <w:rsid w:val="00076F70"/>
    <w:rsid w:val="00097CEE"/>
    <w:rsid w:val="000A4675"/>
    <w:rsid w:val="000B10C2"/>
    <w:rsid w:val="000B5981"/>
    <w:rsid w:val="000C2A70"/>
    <w:rsid w:val="000C610E"/>
    <w:rsid w:val="000D393C"/>
    <w:rsid w:val="000E1E33"/>
    <w:rsid w:val="000E422F"/>
    <w:rsid w:val="000F5477"/>
    <w:rsid w:val="000F7A21"/>
    <w:rsid w:val="001151C0"/>
    <w:rsid w:val="00122386"/>
    <w:rsid w:val="00123429"/>
    <w:rsid w:val="00142CF2"/>
    <w:rsid w:val="00147F6A"/>
    <w:rsid w:val="001504BC"/>
    <w:rsid w:val="001629CD"/>
    <w:rsid w:val="0016635B"/>
    <w:rsid w:val="00166DD8"/>
    <w:rsid w:val="00177486"/>
    <w:rsid w:val="00183582"/>
    <w:rsid w:val="00184A0A"/>
    <w:rsid w:val="00186EF5"/>
    <w:rsid w:val="001905B0"/>
    <w:rsid w:val="00191729"/>
    <w:rsid w:val="00196F41"/>
    <w:rsid w:val="001C2DD6"/>
    <w:rsid w:val="001D023C"/>
    <w:rsid w:val="001D27D0"/>
    <w:rsid w:val="001F6C54"/>
    <w:rsid w:val="001F7D8A"/>
    <w:rsid w:val="00206AA3"/>
    <w:rsid w:val="0020779A"/>
    <w:rsid w:val="002124F8"/>
    <w:rsid w:val="002152DC"/>
    <w:rsid w:val="0022013E"/>
    <w:rsid w:val="00223DD2"/>
    <w:rsid w:val="00256D8D"/>
    <w:rsid w:val="00277CE5"/>
    <w:rsid w:val="00296BAE"/>
    <w:rsid w:val="002B1A41"/>
    <w:rsid w:val="002B2319"/>
    <w:rsid w:val="002B7398"/>
    <w:rsid w:val="002D794D"/>
    <w:rsid w:val="002E617B"/>
    <w:rsid w:val="00303A66"/>
    <w:rsid w:val="00334AB3"/>
    <w:rsid w:val="003808F5"/>
    <w:rsid w:val="00394721"/>
    <w:rsid w:val="003A2CE9"/>
    <w:rsid w:val="003A4D3B"/>
    <w:rsid w:val="003B356C"/>
    <w:rsid w:val="003B4ACB"/>
    <w:rsid w:val="003C0858"/>
    <w:rsid w:val="003D663C"/>
    <w:rsid w:val="003F5FC3"/>
    <w:rsid w:val="0043001C"/>
    <w:rsid w:val="00432778"/>
    <w:rsid w:val="00433ECA"/>
    <w:rsid w:val="00436680"/>
    <w:rsid w:val="00442A6B"/>
    <w:rsid w:val="00461EAC"/>
    <w:rsid w:val="00476F55"/>
    <w:rsid w:val="00482787"/>
    <w:rsid w:val="00483745"/>
    <w:rsid w:val="00486085"/>
    <w:rsid w:val="004A2E0B"/>
    <w:rsid w:val="004A72CE"/>
    <w:rsid w:val="004B0723"/>
    <w:rsid w:val="004B13A2"/>
    <w:rsid w:val="004B6597"/>
    <w:rsid w:val="004D497E"/>
    <w:rsid w:val="004D6107"/>
    <w:rsid w:val="004D7FF8"/>
    <w:rsid w:val="004E2D6E"/>
    <w:rsid w:val="004F2B66"/>
    <w:rsid w:val="004F540E"/>
    <w:rsid w:val="00501CE4"/>
    <w:rsid w:val="00520002"/>
    <w:rsid w:val="005316C4"/>
    <w:rsid w:val="005514C9"/>
    <w:rsid w:val="00555743"/>
    <w:rsid w:val="00575C47"/>
    <w:rsid w:val="00586360"/>
    <w:rsid w:val="00586A4E"/>
    <w:rsid w:val="005A1505"/>
    <w:rsid w:val="005A190D"/>
    <w:rsid w:val="005A47B1"/>
    <w:rsid w:val="005B1269"/>
    <w:rsid w:val="005B3D40"/>
    <w:rsid w:val="005D4708"/>
    <w:rsid w:val="005E6D85"/>
    <w:rsid w:val="006013B7"/>
    <w:rsid w:val="00616E88"/>
    <w:rsid w:val="006221B1"/>
    <w:rsid w:val="00622560"/>
    <w:rsid w:val="00635586"/>
    <w:rsid w:val="00636376"/>
    <w:rsid w:val="006603AA"/>
    <w:rsid w:val="00676D67"/>
    <w:rsid w:val="006866B1"/>
    <w:rsid w:val="006961A2"/>
    <w:rsid w:val="006A3838"/>
    <w:rsid w:val="006B5A26"/>
    <w:rsid w:val="006C152D"/>
    <w:rsid w:val="006C5AA7"/>
    <w:rsid w:val="006E1A73"/>
    <w:rsid w:val="006E30E5"/>
    <w:rsid w:val="006E44FF"/>
    <w:rsid w:val="006F25B2"/>
    <w:rsid w:val="006F3767"/>
    <w:rsid w:val="00705E97"/>
    <w:rsid w:val="00714A5C"/>
    <w:rsid w:val="0072062D"/>
    <w:rsid w:val="00721C90"/>
    <w:rsid w:val="007414D3"/>
    <w:rsid w:val="007455C0"/>
    <w:rsid w:val="00784529"/>
    <w:rsid w:val="00786355"/>
    <w:rsid w:val="007A0B47"/>
    <w:rsid w:val="007D416A"/>
    <w:rsid w:val="007F5C6C"/>
    <w:rsid w:val="008012C5"/>
    <w:rsid w:val="00826AE8"/>
    <w:rsid w:val="008354F9"/>
    <w:rsid w:val="0084562B"/>
    <w:rsid w:val="0086720B"/>
    <w:rsid w:val="00871348"/>
    <w:rsid w:val="00882175"/>
    <w:rsid w:val="00882FE8"/>
    <w:rsid w:val="00884F26"/>
    <w:rsid w:val="008920FA"/>
    <w:rsid w:val="008A5072"/>
    <w:rsid w:val="00900D2A"/>
    <w:rsid w:val="00905619"/>
    <w:rsid w:val="009133F9"/>
    <w:rsid w:val="00931F49"/>
    <w:rsid w:val="00963989"/>
    <w:rsid w:val="00964DC6"/>
    <w:rsid w:val="00987CF5"/>
    <w:rsid w:val="009B28CC"/>
    <w:rsid w:val="009D1135"/>
    <w:rsid w:val="009E5C0A"/>
    <w:rsid w:val="00A00EE8"/>
    <w:rsid w:val="00A04677"/>
    <w:rsid w:val="00A32AE5"/>
    <w:rsid w:val="00A32DB4"/>
    <w:rsid w:val="00A42DCA"/>
    <w:rsid w:val="00A54A1B"/>
    <w:rsid w:val="00A57A4F"/>
    <w:rsid w:val="00A74E17"/>
    <w:rsid w:val="00A84BF5"/>
    <w:rsid w:val="00AA024D"/>
    <w:rsid w:val="00AA749F"/>
    <w:rsid w:val="00AB2735"/>
    <w:rsid w:val="00AB5B63"/>
    <w:rsid w:val="00AE0C05"/>
    <w:rsid w:val="00AE12E5"/>
    <w:rsid w:val="00AF2E84"/>
    <w:rsid w:val="00B07D2F"/>
    <w:rsid w:val="00B11F92"/>
    <w:rsid w:val="00B25D1A"/>
    <w:rsid w:val="00B30CF9"/>
    <w:rsid w:val="00B567FE"/>
    <w:rsid w:val="00B5724E"/>
    <w:rsid w:val="00B61B51"/>
    <w:rsid w:val="00B70078"/>
    <w:rsid w:val="00BB5805"/>
    <w:rsid w:val="00BC4DAD"/>
    <w:rsid w:val="00BC50D4"/>
    <w:rsid w:val="00C002E2"/>
    <w:rsid w:val="00C12D6F"/>
    <w:rsid w:val="00C37CF4"/>
    <w:rsid w:val="00C4526D"/>
    <w:rsid w:val="00C512E3"/>
    <w:rsid w:val="00C56ED3"/>
    <w:rsid w:val="00C62879"/>
    <w:rsid w:val="00C671D1"/>
    <w:rsid w:val="00C74F72"/>
    <w:rsid w:val="00C80DFD"/>
    <w:rsid w:val="00CB2FC6"/>
    <w:rsid w:val="00CB401B"/>
    <w:rsid w:val="00CF28A4"/>
    <w:rsid w:val="00D12884"/>
    <w:rsid w:val="00D2416E"/>
    <w:rsid w:val="00D37C39"/>
    <w:rsid w:val="00D52CA6"/>
    <w:rsid w:val="00D548E9"/>
    <w:rsid w:val="00D62ED0"/>
    <w:rsid w:val="00D80541"/>
    <w:rsid w:val="00D908D4"/>
    <w:rsid w:val="00D9482E"/>
    <w:rsid w:val="00DA3E6A"/>
    <w:rsid w:val="00DB21FD"/>
    <w:rsid w:val="00DB492A"/>
    <w:rsid w:val="00DC60C1"/>
    <w:rsid w:val="00DD0FF4"/>
    <w:rsid w:val="00DE6FD6"/>
    <w:rsid w:val="00DF3231"/>
    <w:rsid w:val="00E05C03"/>
    <w:rsid w:val="00E205E0"/>
    <w:rsid w:val="00E210E6"/>
    <w:rsid w:val="00E41170"/>
    <w:rsid w:val="00E669CA"/>
    <w:rsid w:val="00E769DD"/>
    <w:rsid w:val="00E803B5"/>
    <w:rsid w:val="00EB0D2B"/>
    <w:rsid w:val="00EC3976"/>
    <w:rsid w:val="00EE059E"/>
    <w:rsid w:val="00EE3143"/>
    <w:rsid w:val="00F0124C"/>
    <w:rsid w:val="00F47950"/>
    <w:rsid w:val="00F52A97"/>
    <w:rsid w:val="00F71E6B"/>
    <w:rsid w:val="00F77FBD"/>
    <w:rsid w:val="00F81B0E"/>
    <w:rsid w:val="00F81F6E"/>
    <w:rsid w:val="00F90AD9"/>
    <w:rsid w:val="00F927D2"/>
    <w:rsid w:val="00FA4771"/>
    <w:rsid w:val="00FC12F7"/>
    <w:rsid w:val="00FC147A"/>
    <w:rsid w:val="00FC56D6"/>
    <w:rsid w:val="00FD031F"/>
    <w:rsid w:val="00FE003A"/>
    <w:rsid w:val="00FE0478"/>
    <w:rsid w:val="00FE5B27"/>
    <w:rsid w:val="00FE7F42"/>
    <w:rsid w:val="00FF147B"/>
    <w:rsid w:val="00FF376C"/>
    <w:rsid w:val="075D5BEF"/>
    <w:rsid w:val="0D9A0A83"/>
    <w:rsid w:val="0F4507B4"/>
    <w:rsid w:val="177F4FA0"/>
    <w:rsid w:val="28343C7B"/>
    <w:rsid w:val="2BAE56E7"/>
    <w:rsid w:val="358120BF"/>
    <w:rsid w:val="37297C4A"/>
    <w:rsid w:val="3D3E1794"/>
    <w:rsid w:val="42360139"/>
    <w:rsid w:val="47CE5A7D"/>
    <w:rsid w:val="5D6C6D2C"/>
    <w:rsid w:val="5FBB40B5"/>
    <w:rsid w:val="60D35866"/>
    <w:rsid w:val="6151507C"/>
    <w:rsid w:val="689C384C"/>
    <w:rsid w:val="77F0459C"/>
    <w:rsid w:val="7E8A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C78C1"/>
  <w15:docId w15:val="{D8C5360D-776A-48E3-96E3-277EA32E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u w:val="single"/>
    </w:rPr>
  </w:style>
  <w:style w:type="paragraph" w:styleId="aa">
    <w:name w:val="List Paragraph"/>
    <w:basedOn w:val="a"/>
    <w:uiPriority w:val="99"/>
    <w:unhideWhenUsed/>
    <w:qFormat/>
    <w:pPr>
      <w:ind w:firstLineChars="200" w:firstLine="420"/>
    </w:pPr>
  </w:style>
  <w:style w:type="character" w:customStyle="1" w:styleId="a7">
    <w:name w:val="页眉 字符"/>
    <w:basedOn w:val="a0"/>
    <w:link w:val="a6"/>
    <w:qFormat/>
    <w:rPr>
      <w:rFonts w:ascii="宋体" w:eastAsia="宋体" w:hAnsi="宋体" w:cs="宋体"/>
      <w:sz w:val="18"/>
      <w:szCs w:val="18"/>
    </w:rPr>
  </w:style>
  <w:style w:type="character" w:customStyle="1" w:styleId="a5">
    <w:name w:val="页脚 字符"/>
    <w:basedOn w:val="a0"/>
    <w:link w:val="a4"/>
    <w:qFormat/>
    <w:rPr>
      <w:rFonts w:ascii="宋体" w:eastAsia="宋体" w:hAnsi="宋体" w:cs="宋体"/>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7C2564-165B-43E7-9E5D-B462DAACFF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洪 洪</cp:lastModifiedBy>
  <cp:revision>162</cp:revision>
  <cp:lastPrinted>2021-12-02T04:37:00Z</cp:lastPrinted>
  <dcterms:created xsi:type="dcterms:W3CDTF">2021-11-15T03:48:00Z</dcterms:created>
  <dcterms:modified xsi:type="dcterms:W3CDTF">2022-03-22T11:31:00Z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B4017474EF0C4E598AA08FEAC6813276</vt:lpwstr>
  </property>
</Properties>
</file>